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4A0" w:firstRow="1" w:lastRow="0" w:firstColumn="1" w:lastColumn="0" w:noHBand="0" w:noVBand="1"/>
      </w:tblPr>
      <w:tblGrid>
        <w:gridCol w:w="9629"/>
      </w:tblGrid>
      <w:tr w:rsidR="008A1DEA">
        <w:trPr>
          <w:trHeight w:hRule="exact" w:val="2835"/>
        </w:trPr>
        <w:tc>
          <w:tcPr>
            <w:tcW w:w="9629" w:type="dxa"/>
          </w:tcPr>
          <w:p w:rsidR="008A1DEA" w:rsidRDefault="008A1DEA">
            <w:pPr>
              <w:jc w:val="center"/>
              <w:rPr>
                <w:rFonts w:ascii="宋体" w:hAnsi="宋体"/>
                <w:szCs w:val="21"/>
              </w:rPr>
            </w:pPr>
          </w:p>
        </w:tc>
      </w:tr>
    </w:tbl>
    <w:p w:rsidR="008A1DEA" w:rsidRDefault="00CB486C">
      <w:pPr>
        <w:spacing w:line="1000" w:lineRule="exact"/>
        <w:jc w:val="center"/>
        <w:rPr>
          <w:rFonts w:ascii="宋体" w:hAnsi="宋体"/>
          <w:sz w:val="84"/>
          <w:szCs w:val="84"/>
        </w:rPr>
      </w:pPr>
      <w:r>
        <w:rPr>
          <w:rFonts w:ascii="宋体" w:hAnsi="宋体"/>
          <w:sz w:val="84"/>
          <w:szCs w:val="84"/>
        </w:rPr>
        <w:fldChar w:fldCharType="begin"/>
      </w:r>
      <w:r>
        <w:rPr>
          <w:rFonts w:ascii="宋体" w:hAnsi="宋体"/>
          <w:sz w:val="84"/>
          <w:szCs w:val="84"/>
        </w:rPr>
        <w:instrText xml:space="preserve"> </w:instrText>
      </w:r>
      <w:r>
        <w:rPr>
          <w:rFonts w:ascii="宋体" w:hAnsi="宋体" w:hint="eastAsia"/>
          <w:sz w:val="84"/>
          <w:szCs w:val="84"/>
        </w:rPr>
        <w:instrText>eq \o\ac(</w:instrText>
      </w:r>
      <w:r>
        <w:rPr>
          <w:rFonts w:ascii="宋体" w:hAnsi="宋体" w:hint="eastAsia"/>
          <w:position w:val="-16"/>
          <w:sz w:val="127"/>
          <w:szCs w:val="84"/>
        </w:rPr>
        <w:instrText>○</w:instrText>
      </w:r>
      <w:r>
        <w:rPr>
          <w:rFonts w:ascii="宋体" w:hAnsi="宋体" w:hint="eastAsia"/>
          <w:sz w:val="84"/>
          <w:szCs w:val="84"/>
        </w:rPr>
        <w:instrText>,F)</w:instrText>
      </w:r>
      <w:r>
        <w:rPr>
          <w:rFonts w:ascii="宋体" w:hAnsi="宋体"/>
          <w:sz w:val="84"/>
          <w:szCs w:val="84"/>
        </w:rPr>
        <w:fldChar w:fldCharType="end"/>
      </w:r>
      <w:r>
        <w:rPr>
          <w:rFonts w:ascii="宋体" w:hAnsi="宋体" w:hint="eastAsia"/>
          <w:sz w:val="84"/>
          <w:szCs w:val="84"/>
        </w:rPr>
        <w:t>部门服务业财务</w:t>
      </w:r>
    </w:p>
    <w:p w:rsidR="008A1DEA" w:rsidRDefault="00CB486C">
      <w:pPr>
        <w:spacing w:line="1000" w:lineRule="exact"/>
        <w:jc w:val="center"/>
        <w:rPr>
          <w:rFonts w:ascii="宋体" w:hAnsi="宋体"/>
          <w:sz w:val="84"/>
          <w:szCs w:val="84"/>
        </w:rPr>
      </w:pPr>
      <w:r>
        <w:rPr>
          <w:rFonts w:ascii="宋体" w:hAnsi="宋体" w:hint="eastAsia"/>
          <w:sz w:val="84"/>
          <w:szCs w:val="84"/>
        </w:rPr>
        <w:t>统计报表制度</w:t>
      </w:r>
    </w:p>
    <w:p w:rsidR="008A1DEA" w:rsidRDefault="00CB486C">
      <w:pPr>
        <w:spacing w:beforeLines="100" w:before="240" w:line="360" w:lineRule="auto"/>
        <w:jc w:val="center"/>
        <w:rPr>
          <w:rFonts w:ascii="楷体_GB2312" w:eastAsia="楷体_GB2312" w:hAnsi="华文楷体"/>
          <w:sz w:val="32"/>
          <w:szCs w:val="32"/>
        </w:rPr>
      </w:pPr>
      <w:r>
        <w:rPr>
          <w:rFonts w:ascii="楷体_GB2312" w:eastAsia="楷体_GB2312" w:hAnsi="华文楷体" w:hint="eastAsia"/>
          <w:sz w:val="32"/>
          <w:szCs w:val="32"/>
        </w:rPr>
        <w:t>（试行）</w:t>
      </w:r>
    </w:p>
    <w:p w:rsidR="008A1DEA" w:rsidRDefault="00CB486C">
      <w:pPr>
        <w:spacing w:beforeLines="50" w:before="120" w:line="440" w:lineRule="exact"/>
        <w:jc w:val="center"/>
        <w:rPr>
          <w:rFonts w:ascii="楷体_GB2312" w:eastAsia="楷体_GB2312" w:hAnsi="宋体"/>
          <w:sz w:val="32"/>
          <w:szCs w:val="32"/>
        </w:rPr>
      </w:pPr>
      <w:r>
        <w:rPr>
          <w:rFonts w:ascii="楷体_GB2312" w:eastAsia="楷体_GB2312" w:hAnsi="宋体" w:hint="eastAsia"/>
          <w:sz w:val="32"/>
          <w:szCs w:val="32"/>
        </w:rPr>
        <w:t>（202</w:t>
      </w:r>
      <w:r>
        <w:rPr>
          <w:rFonts w:ascii="楷体_GB2312" w:eastAsia="楷体_GB2312" w:hAnsi="宋体"/>
          <w:sz w:val="32"/>
          <w:szCs w:val="32"/>
        </w:rPr>
        <w:t>5</w:t>
      </w:r>
      <w:r>
        <w:rPr>
          <w:rFonts w:ascii="楷体_GB2312" w:eastAsia="楷体_GB2312" w:hAnsi="宋体" w:hint="eastAsia"/>
          <w:sz w:val="32"/>
          <w:szCs w:val="32"/>
        </w:rPr>
        <w:t>年统计年报和202</w:t>
      </w:r>
      <w:r>
        <w:rPr>
          <w:rFonts w:ascii="楷体_GB2312" w:eastAsia="楷体_GB2312" w:hAnsi="宋体"/>
          <w:sz w:val="32"/>
          <w:szCs w:val="32"/>
        </w:rPr>
        <w:t>6</w:t>
      </w:r>
      <w:r>
        <w:rPr>
          <w:rFonts w:ascii="楷体_GB2312" w:eastAsia="楷体_GB2312" w:hAnsi="宋体" w:hint="eastAsia"/>
          <w:sz w:val="32"/>
          <w:szCs w:val="32"/>
        </w:rPr>
        <w:t>年定期统计报表</w:t>
      </w:r>
      <w:r>
        <w:rPr>
          <w:rFonts w:ascii="楷体_GB2312" w:eastAsia="楷体_GB2312" w:hAnsi="宋体"/>
          <w:sz w:val="32"/>
          <w:szCs w:val="32"/>
        </w:rPr>
        <w:t>）</w:t>
      </w:r>
    </w:p>
    <w:p w:rsidR="008A1DEA" w:rsidRDefault="008A1DEA">
      <w:pPr>
        <w:jc w:val="center"/>
        <w:rPr>
          <w:rFonts w:ascii="宋体" w:hAnsi="宋体"/>
          <w:sz w:val="32"/>
        </w:rPr>
      </w:pPr>
    </w:p>
    <w:p w:rsidR="008A1DEA" w:rsidRDefault="008A1DEA">
      <w:pPr>
        <w:jc w:val="center"/>
        <w:rPr>
          <w:rFonts w:ascii="宋体" w:hAnsi="宋体"/>
          <w:sz w:val="32"/>
        </w:rPr>
      </w:pPr>
    </w:p>
    <w:p w:rsidR="008A1DEA" w:rsidRDefault="008A1DEA">
      <w:pPr>
        <w:jc w:val="center"/>
        <w:rPr>
          <w:rFonts w:ascii="宋体" w:hAnsi="宋体"/>
          <w:sz w:val="32"/>
        </w:rPr>
      </w:pPr>
    </w:p>
    <w:p w:rsidR="008A1DEA" w:rsidRDefault="008A1DEA">
      <w:pPr>
        <w:jc w:val="center"/>
        <w:rPr>
          <w:rFonts w:ascii="宋体" w:hAnsi="宋体"/>
          <w:sz w:val="32"/>
        </w:rPr>
      </w:pPr>
    </w:p>
    <w:p w:rsidR="008A1DEA" w:rsidRDefault="008A1DEA">
      <w:pPr>
        <w:jc w:val="center"/>
        <w:rPr>
          <w:rFonts w:ascii="宋体" w:hAnsi="宋体"/>
          <w:sz w:val="32"/>
        </w:rPr>
      </w:pPr>
    </w:p>
    <w:p w:rsidR="008A1DEA" w:rsidRDefault="008A1DEA">
      <w:pPr>
        <w:jc w:val="center"/>
        <w:rPr>
          <w:rFonts w:ascii="宋体" w:hAnsi="宋体"/>
          <w:sz w:val="32"/>
        </w:rPr>
      </w:pPr>
    </w:p>
    <w:p w:rsidR="008A1DEA" w:rsidRDefault="008A1DEA">
      <w:pPr>
        <w:jc w:val="center"/>
        <w:rPr>
          <w:rFonts w:ascii="宋体" w:hAnsi="宋体"/>
          <w:sz w:val="32"/>
        </w:rPr>
      </w:pPr>
    </w:p>
    <w:p w:rsidR="008A1DEA" w:rsidRDefault="008A1DEA">
      <w:pPr>
        <w:jc w:val="center"/>
        <w:rPr>
          <w:rFonts w:ascii="宋体" w:hAnsi="宋体"/>
          <w:sz w:val="32"/>
        </w:rPr>
      </w:pPr>
    </w:p>
    <w:p w:rsidR="008A1DEA" w:rsidRDefault="008A1DEA">
      <w:pPr>
        <w:jc w:val="center"/>
        <w:rPr>
          <w:rFonts w:ascii="宋体" w:hAnsi="宋体"/>
          <w:sz w:val="32"/>
        </w:rPr>
      </w:pPr>
    </w:p>
    <w:p w:rsidR="008A1DEA" w:rsidRDefault="008A1DEA">
      <w:pPr>
        <w:jc w:val="center"/>
        <w:rPr>
          <w:rFonts w:ascii="宋体" w:hAnsi="宋体"/>
          <w:sz w:val="32"/>
        </w:rPr>
      </w:pPr>
    </w:p>
    <w:p w:rsidR="008A1DEA" w:rsidRDefault="008A1DEA">
      <w:pPr>
        <w:jc w:val="center"/>
        <w:rPr>
          <w:rFonts w:ascii="宋体" w:hAnsi="宋体"/>
          <w:sz w:val="32"/>
        </w:rPr>
      </w:pPr>
    </w:p>
    <w:p w:rsidR="008A1DEA" w:rsidRDefault="008A1DEA">
      <w:pPr>
        <w:jc w:val="center"/>
        <w:rPr>
          <w:rFonts w:ascii="宋体" w:hAnsi="宋体"/>
          <w:sz w:val="32"/>
        </w:rPr>
      </w:pPr>
    </w:p>
    <w:p w:rsidR="008A1DEA" w:rsidRDefault="008A1DEA">
      <w:pPr>
        <w:jc w:val="center"/>
        <w:rPr>
          <w:rFonts w:ascii="宋体" w:hAnsi="宋体"/>
          <w:sz w:val="32"/>
        </w:rPr>
      </w:pPr>
    </w:p>
    <w:p w:rsidR="008A1DEA" w:rsidRDefault="008A1DEA">
      <w:pPr>
        <w:jc w:val="center"/>
        <w:rPr>
          <w:rFonts w:ascii="宋体" w:hAnsi="宋体"/>
          <w:sz w:val="32"/>
        </w:rPr>
      </w:pPr>
    </w:p>
    <w:p w:rsidR="008A1DEA" w:rsidRDefault="00CB486C">
      <w:pPr>
        <w:spacing w:line="360" w:lineRule="auto"/>
        <w:jc w:val="center"/>
        <w:rPr>
          <w:rFonts w:ascii="楷体_GB2312" w:eastAsia="楷体_GB2312"/>
          <w:sz w:val="32"/>
        </w:rPr>
      </w:pPr>
      <w:r>
        <w:rPr>
          <w:rFonts w:ascii="楷体_GB2312" w:eastAsia="楷体_GB2312" w:hint="eastAsia"/>
          <w:sz w:val="32"/>
        </w:rPr>
        <w:t>国家统计局制定</w:t>
      </w:r>
    </w:p>
    <w:p w:rsidR="008A1DEA" w:rsidRDefault="00CB486C">
      <w:pPr>
        <w:spacing w:line="360" w:lineRule="auto"/>
        <w:jc w:val="center"/>
        <w:rPr>
          <w:rFonts w:ascii="宋体" w:hAnsi="宋体"/>
          <w:sz w:val="32"/>
        </w:rPr>
      </w:pPr>
      <w:r>
        <w:rPr>
          <w:rFonts w:ascii="楷体_GB2312" w:eastAsia="楷体_GB2312" w:hint="eastAsia"/>
          <w:sz w:val="32"/>
        </w:rPr>
        <w:t>202</w:t>
      </w:r>
      <w:r>
        <w:rPr>
          <w:rFonts w:ascii="楷体_GB2312" w:eastAsia="楷体_GB2312"/>
          <w:sz w:val="32"/>
        </w:rPr>
        <w:t>5</w:t>
      </w:r>
      <w:r>
        <w:rPr>
          <w:rFonts w:ascii="楷体_GB2312" w:eastAsia="楷体_GB2312" w:hint="eastAsia"/>
          <w:sz w:val="32"/>
        </w:rPr>
        <w:t>年1</w:t>
      </w:r>
      <w:r>
        <w:rPr>
          <w:rFonts w:ascii="楷体_GB2312" w:eastAsia="楷体_GB2312"/>
          <w:sz w:val="32"/>
          <w:lang w:val="en"/>
        </w:rPr>
        <w:t>1</w:t>
      </w:r>
      <w:r>
        <w:rPr>
          <w:rFonts w:ascii="楷体_GB2312" w:eastAsia="楷体_GB2312" w:hint="eastAsia"/>
          <w:sz w:val="32"/>
        </w:rPr>
        <w:t>月</w:t>
      </w:r>
    </w:p>
    <w:p w:rsidR="008A1DEA" w:rsidRDefault="00CB486C">
      <w:pPr>
        <w:jc w:val="center"/>
        <w:rPr>
          <w:rFonts w:ascii="宋体" w:hAnsi="宋体"/>
          <w:sz w:val="32"/>
        </w:rPr>
      </w:pPr>
      <w:r>
        <w:rPr>
          <w:rFonts w:ascii="宋体" w:hAnsi="宋体"/>
          <w:sz w:val="32"/>
        </w:rPr>
        <w:br w:type="page"/>
      </w:r>
    </w:p>
    <w:p w:rsidR="008A1DEA" w:rsidRDefault="00CB486C">
      <w:pPr>
        <w:jc w:val="center"/>
        <w:rPr>
          <w:rFonts w:ascii="宋体" w:hAnsi="宋体"/>
        </w:rPr>
      </w:pPr>
      <w:r>
        <w:rPr>
          <w:rFonts w:ascii="宋体" w:hAnsi="宋体"/>
          <w:noProof/>
        </w:rPr>
        <w:lastRenderedPageBreak/>
        <mc:AlternateContent>
          <mc:Choice Requires="wps">
            <w:drawing>
              <wp:anchor distT="0" distB="0" distL="114300" distR="114300" simplePos="0" relativeHeight="251660288" behindDoc="0" locked="0" layoutInCell="1" allowOverlap="1" wp14:anchorId="5D778F30" wp14:editId="4EBCFDFA">
                <wp:simplePos x="0" y="0"/>
                <wp:positionH relativeFrom="column">
                  <wp:posOffset>-239395</wp:posOffset>
                </wp:positionH>
                <wp:positionV relativeFrom="paragraph">
                  <wp:posOffset>-563880</wp:posOffset>
                </wp:positionV>
                <wp:extent cx="6504305" cy="466090"/>
                <wp:effectExtent l="0" t="0" r="0" b="0"/>
                <wp:wrapNone/>
                <wp:docPr id="2" name="文本框 2"/>
                <wp:cNvGraphicFramePr/>
                <a:graphic xmlns:a="http://schemas.openxmlformats.org/drawingml/2006/main">
                  <a:graphicData uri="http://schemas.microsoft.com/office/word/2010/wordprocessingShape">
                    <wps:wsp>
                      <wps:cNvSpPr txBox="1"/>
                      <wps:spPr>
                        <a:xfrm>
                          <a:off x="0" y="0"/>
                          <a:ext cx="6504317" cy="46582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50960" w:rsidRDefault="00250960"/>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5D778F30" id="_x0000_t202" coordsize="21600,21600" o:spt="202" path="m,l,21600r21600,l21600,xe">
                <v:stroke joinstyle="miter"/>
                <v:path gradientshapeok="t" o:connecttype="rect"/>
              </v:shapetype>
              <v:shape id="文本框 2" o:spid="_x0000_s1026" type="#_x0000_t202" style="position:absolute;left:0;text-align:left;margin-left:-18.85pt;margin-top:-44.4pt;width:512.15pt;height:36.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" fillcolor="white [3201]" stroked="f" strokeweight=".5pt">
                <v:textbox>
                  <w:txbxContent>
                    <w:p w:rsidR="00250960" w:rsidRDefault="00250960"/>
                  </w:txbxContent>
                </v:textbox>
              </v:shape>
            </w:pict>
          </mc:Fallback>
        </mc:AlternateContent>
      </w:r>
    </w:p>
    <w:p w:rsidR="008A1DEA" w:rsidRDefault="008A1DEA">
      <w:pPr>
        <w:jc w:val="center"/>
        <w:rPr>
          <w:rFonts w:ascii="宋体" w:hAnsi="宋体"/>
        </w:rPr>
      </w:pPr>
    </w:p>
    <w:p w:rsidR="008A1DEA" w:rsidRDefault="00CB486C">
      <w:pPr>
        <w:spacing w:line="360" w:lineRule="exact"/>
        <w:jc w:val="center"/>
        <w:rPr>
          <w:rFonts w:ascii="宋体" w:hAnsi="宋体"/>
          <w:spacing w:val="-8"/>
          <w:sz w:val="32"/>
          <w:szCs w:val="32"/>
        </w:rPr>
      </w:pPr>
      <w:r>
        <w:rPr>
          <w:rFonts w:ascii="宋体" w:hAnsi="宋体" w:hint="eastAsia"/>
          <w:spacing w:val="-8"/>
          <w:sz w:val="32"/>
          <w:szCs w:val="32"/>
        </w:rPr>
        <w:t>本报表制度根据《中华人民共和国统计法》的有关规定制定</w:t>
      </w:r>
    </w:p>
    <w:p w:rsidR="008A1DEA" w:rsidRDefault="008A1DEA">
      <w:pPr>
        <w:spacing w:line="360" w:lineRule="exact"/>
        <w:ind w:firstLineChars="200" w:firstLine="528"/>
        <w:rPr>
          <w:rFonts w:ascii="宋体" w:hAnsi="宋体"/>
          <w:spacing w:val="-8"/>
          <w:sz w:val="28"/>
        </w:rPr>
      </w:pPr>
    </w:p>
    <w:p w:rsidR="008A1DEA" w:rsidRDefault="00CB486C">
      <w:pPr>
        <w:spacing w:line="480" w:lineRule="exact"/>
        <w:ind w:firstLineChars="200" w:firstLine="560"/>
        <w:rPr>
          <w:rFonts w:eastAsia="仿宋_GB2312"/>
          <w:bCs/>
          <w:sz w:val="28"/>
        </w:rPr>
      </w:pPr>
      <w:r>
        <w:rPr>
          <w:rFonts w:eastAsia="仿宋_GB2312" w:hint="eastAsia"/>
          <w:sz w:val="28"/>
        </w:rPr>
        <w:t>《中华人民共和国统计法》第八条规定：</w:t>
      </w:r>
      <w:r>
        <w:rPr>
          <w:rFonts w:eastAsia="仿宋_GB2312" w:hint="eastAsia"/>
          <w:bCs/>
          <w:sz w:val="28"/>
        </w:rPr>
        <w:t>国家机关、企业事业单位和其他组织以及个体工商户和个人等统计调查对象，必须依照本法和国家有关规定，真实、准确、完整、及时地提供统计调查所需的资料，不得提供不真实或者不完整的统计资料，不得迟报、拒报统计资料。</w:t>
      </w:r>
    </w:p>
    <w:p w:rsidR="008A1DEA" w:rsidRDefault="008A1DEA">
      <w:pPr>
        <w:spacing w:line="480" w:lineRule="exact"/>
        <w:ind w:firstLineChars="200" w:firstLine="562"/>
        <w:rPr>
          <w:rFonts w:eastAsia="仿宋_GB2312"/>
          <w:b/>
          <w:sz w:val="28"/>
        </w:rPr>
      </w:pPr>
    </w:p>
    <w:p w:rsidR="008A1DEA" w:rsidRDefault="00CB486C">
      <w:pPr>
        <w:spacing w:line="480" w:lineRule="exact"/>
        <w:ind w:firstLineChars="200" w:firstLine="560"/>
        <w:rPr>
          <w:rFonts w:eastAsia="仿宋_GB2312"/>
          <w:b/>
          <w:bCs/>
          <w:sz w:val="28"/>
        </w:rPr>
      </w:pPr>
      <w:r>
        <w:rPr>
          <w:rFonts w:eastAsia="仿宋_GB2312" w:hint="eastAsia"/>
          <w:sz w:val="28"/>
        </w:rPr>
        <w:t>《中华人民共和国统计法》第十一条规定：</w:t>
      </w:r>
      <w:r>
        <w:rPr>
          <w:rFonts w:eastAsia="仿宋_GB2312" w:hint="eastAsia"/>
          <w:bCs/>
          <w:sz w:val="28"/>
        </w:rPr>
        <w:t>统计机构和统计人员对在统计工作中知悉的国家秘密、工作秘密、商业秘密、个人隐私和个人信息，应当予以保密，不得泄露或者向他人非法提供。</w:t>
      </w:r>
    </w:p>
    <w:p w:rsidR="008A1DEA" w:rsidRDefault="008A1DEA">
      <w:pPr>
        <w:spacing w:line="480" w:lineRule="exact"/>
        <w:ind w:firstLine="561"/>
        <w:rPr>
          <w:rFonts w:ascii="宋体" w:hAnsi="宋体"/>
          <w:spacing w:val="-8"/>
          <w:sz w:val="28"/>
        </w:rPr>
      </w:pPr>
    </w:p>
    <w:p w:rsidR="008A1DEA" w:rsidRDefault="008A1DEA">
      <w:pPr>
        <w:spacing w:line="480" w:lineRule="exact"/>
        <w:ind w:firstLine="561"/>
        <w:rPr>
          <w:rFonts w:ascii="宋体" w:hAnsi="宋体"/>
          <w:spacing w:val="-8"/>
          <w:sz w:val="28"/>
        </w:rPr>
      </w:pPr>
    </w:p>
    <w:p w:rsidR="008A1DEA" w:rsidRDefault="008A1DEA">
      <w:pPr>
        <w:spacing w:line="360" w:lineRule="exact"/>
        <w:rPr>
          <w:rFonts w:ascii="宋体" w:hAnsi="宋体"/>
          <w:spacing w:val="-8"/>
          <w:sz w:val="28"/>
        </w:rPr>
      </w:pPr>
    </w:p>
    <w:p w:rsidR="008A1DEA" w:rsidRDefault="008A1DEA">
      <w:pPr>
        <w:spacing w:line="360" w:lineRule="exact"/>
        <w:rPr>
          <w:rFonts w:ascii="宋体" w:hAnsi="宋体"/>
          <w:sz w:val="28"/>
        </w:rPr>
      </w:pPr>
    </w:p>
    <w:p w:rsidR="008A1DEA" w:rsidRDefault="008A1DEA">
      <w:pPr>
        <w:spacing w:line="360" w:lineRule="exact"/>
        <w:rPr>
          <w:rFonts w:ascii="宋体" w:hAnsi="宋体"/>
          <w:sz w:val="28"/>
        </w:rPr>
      </w:pPr>
    </w:p>
    <w:p w:rsidR="008A1DEA" w:rsidRDefault="008A1DEA">
      <w:pPr>
        <w:spacing w:line="360" w:lineRule="exact"/>
        <w:rPr>
          <w:rFonts w:ascii="宋体" w:hAnsi="宋体"/>
          <w:sz w:val="28"/>
        </w:rPr>
      </w:pPr>
    </w:p>
    <w:p w:rsidR="008A1DEA" w:rsidRDefault="008A1DEA">
      <w:pPr>
        <w:spacing w:line="360" w:lineRule="exact"/>
        <w:rPr>
          <w:rFonts w:ascii="宋体" w:hAnsi="宋体"/>
          <w:sz w:val="28"/>
        </w:rPr>
      </w:pPr>
    </w:p>
    <w:p w:rsidR="008A1DEA" w:rsidRDefault="008A1DEA">
      <w:pPr>
        <w:spacing w:line="360" w:lineRule="exact"/>
        <w:rPr>
          <w:rFonts w:ascii="宋体" w:hAnsi="宋体"/>
          <w:sz w:val="28"/>
        </w:rPr>
      </w:pPr>
    </w:p>
    <w:p w:rsidR="008A1DEA" w:rsidRDefault="008A1DEA">
      <w:pPr>
        <w:spacing w:line="360" w:lineRule="exact"/>
        <w:rPr>
          <w:rFonts w:ascii="宋体" w:hAnsi="宋体"/>
          <w:sz w:val="28"/>
        </w:rPr>
      </w:pPr>
    </w:p>
    <w:p w:rsidR="008A1DEA" w:rsidRDefault="008A1DEA">
      <w:pPr>
        <w:spacing w:line="360" w:lineRule="exact"/>
        <w:rPr>
          <w:rFonts w:ascii="宋体" w:hAnsi="宋体"/>
          <w:sz w:val="28"/>
        </w:rPr>
      </w:pPr>
    </w:p>
    <w:p w:rsidR="008A1DEA" w:rsidRDefault="008A1DEA">
      <w:pPr>
        <w:spacing w:line="360" w:lineRule="exact"/>
        <w:rPr>
          <w:rFonts w:ascii="宋体" w:hAnsi="宋体"/>
          <w:sz w:val="28"/>
        </w:rPr>
      </w:pPr>
    </w:p>
    <w:p w:rsidR="008A1DEA" w:rsidRDefault="008A1DEA">
      <w:pPr>
        <w:spacing w:line="360" w:lineRule="exact"/>
        <w:rPr>
          <w:rFonts w:ascii="宋体" w:hAnsi="宋体"/>
          <w:sz w:val="28"/>
        </w:rPr>
      </w:pPr>
    </w:p>
    <w:p w:rsidR="008A1DEA" w:rsidRDefault="008A1DEA">
      <w:pPr>
        <w:spacing w:line="360" w:lineRule="exact"/>
        <w:rPr>
          <w:rFonts w:ascii="宋体" w:hAnsi="宋体"/>
          <w:sz w:val="28"/>
        </w:rPr>
      </w:pPr>
    </w:p>
    <w:p w:rsidR="008A1DEA" w:rsidRDefault="008A1DEA">
      <w:pPr>
        <w:spacing w:line="360" w:lineRule="exact"/>
        <w:rPr>
          <w:rFonts w:ascii="宋体" w:hAnsi="宋体"/>
          <w:sz w:val="28"/>
        </w:rPr>
      </w:pPr>
    </w:p>
    <w:p w:rsidR="008A1DEA" w:rsidRDefault="008A1DEA">
      <w:pPr>
        <w:spacing w:line="360" w:lineRule="exact"/>
        <w:rPr>
          <w:rFonts w:ascii="宋体" w:hAnsi="宋体"/>
          <w:sz w:val="28"/>
        </w:rPr>
      </w:pPr>
    </w:p>
    <w:p w:rsidR="008A1DEA" w:rsidRDefault="008A1DEA">
      <w:pPr>
        <w:spacing w:line="360" w:lineRule="exact"/>
        <w:rPr>
          <w:rFonts w:ascii="宋体" w:hAnsi="宋体"/>
          <w:sz w:val="28"/>
        </w:rPr>
      </w:pPr>
    </w:p>
    <w:p w:rsidR="008A1DEA" w:rsidRDefault="008A1DEA">
      <w:pPr>
        <w:rPr>
          <w:rFonts w:ascii="宋体" w:hAnsi="宋体"/>
          <w:sz w:val="28"/>
        </w:rPr>
      </w:pPr>
    </w:p>
    <w:p w:rsidR="008A1DEA" w:rsidRDefault="008A1DEA">
      <w:pPr>
        <w:rPr>
          <w:rFonts w:ascii="宋体" w:hAnsi="宋体"/>
          <w:sz w:val="28"/>
        </w:rPr>
      </w:pPr>
    </w:p>
    <w:p w:rsidR="008A1DEA" w:rsidRDefault="008A1DEA">
      <w:pPr>
        <w:rPr>
          <w:rFonts w:ascii="宋体" w:hAnsi="宋体"/>
          <w:sz w:val="28"/>
        </w:rPr>
      </w:pPr>
    </w:p>
    <w:p w:rsidR="008A1DEA" w:rsidRDefault="008A1DEA">
      <w:pPr>
        <w:rPr>
          <w:rFonts w:ascii="宋体" w:hAnsi="宋体"/>
          <w:sz w:val="28"/>
        </w:rPr>
      </w:pPr>
    </w:p>
    <w:p w:rsidR="008A1DEA" w:rsidRDefault="008A1DEA">
      <w:pPr>
        <w:rPr>
          <w:rFonts w:ascii="宋体" w:hAnsi="宋体"/>
          <w:sz w:val="28"/>
        </w:rPr>
      </w:pPr>
    </w:p>
    <w:p w:rsidR="008A1DEA" w:rsidRDefault="008A1DEA">
      <w:pPr>
        <w:rPr>
          <w:rFonts w:ascii="宋体" w:hAnsi="宋体"/>
          <w:sz w:val="28"/>
        </w:rPr>
      </w:pPr>
    </w:p>
    <w:p w:rsidR="008A1DEA" w:rsidRDefault="00CB486C">
      <w:pPr>
        <w:ind w:firstLineChars="225" w:firstLine="630"/>
        <w:rPr>
          <w:rFonts w:ascii="宋体" w:hAnsi="宋体"/>
          <w:b/>
          <w:sz w:val="28"/>
        </w:rPr>
      </w:pPr>
      <w:r>
        <w:rPr>
          <w:rFonts w:ascii="宋体" w:hAnsi="宋体" w:hint="eastAsia"/>
          <w:sz w:val="28"/>
        </w:rPr>
        <w:t>本制度由国家统计局负责解释。</w:t>
      </w:r>
    </w:p>
    <w:p w:rsidR="008A1DEA" w:rsidRDefault="008A1DEA">
      <w:pPr>
        <w:rPr>
          <w:rFonts w:ascii="宋体" w:hAnsi="宋体"/>
          <w:b/>
          <w:sz w:val="28"/>
        </w:rPr>
        <w:sectPr w:rsidR="008A1DEA" w:rsidSect="007D1CBA">
          <w:headerReference w:type="even" r:id="rId8"/>
          <w:footerReference w:type="even" r:id="rId9"/>
          <w:footerReference w:type="default" r:id="rId10"/>
          <w:pgSz w:w="11907" w:h="16840"/>
          <w:pgMar w:top="1418" w:right="1247" w:bottom="1247" w:left="1247" w:header="851" w:footer="851" w:gutter="0"/>
          <w:pgNumType w:fmt="numberInDash" w:start="1"/>
          <w:cols w:space="720"/>
          <w:docGrid w:linePitch="312"/>
        </w:sectPr>
      </w:pPr>
    </w:p>
    <w:p w:rsidR="008A1DEA" w:rsidRDefault="008A1DEA">
      <w:pPr>
        <w:spacing w:line="600" w:lineRule="exact"/>
        <w:jc w:val="center"/>
        <w:rPr>
          <w:rFonts w:eastAsia="黑体"/>
          <w:bCs/>
          <w:sz w:val="32"/>
        </w:rPr>
      </w:pPr>
    </w:p>
    <w:p w:rsidR="008A1DEA" w:rsidRDefault="00CB486C">
      <w:pPr>
        <w:spacing w:line="600" w:lineRule="exact"/>
        <w:jc w:val="center"/>
        <w:rPr>
          <w:rFonts w:eastAsia="黑体"/>
          <w:bCs/>
          <w:sz w:val="32"/>
        </w:rPr>
      </w:pPr>
      <w:r>
        <w:rPr>
          <w:rFonts w:eastAsia="黑体" w:hint="eastAsia"/>
          <w:bCs/>
          <w:sz w:val="32"/>
        </w:rPr>
        <w:t>目</w:t>
      </w:r>
      <w:r>
        <w:rPr>
          <w:rFonts w:eastAsia="黑体" w:hint="eastAsia"/>
          <w:bCs/>
          <w:sz w:val="32"/>
        </w:rPr>
        <w:t xml:space="preserve">    </w:t>
      </w:r>
      <w:r>
        <w:rPr>
          <w:rFonts w:eastAsia="黑体" w:hint="eastAsia"/>
          <w:bCs/>
          <w:sz w:val="32"/>
        </w:rPr>
        <w:t>录</w:t>
      </w:r>
    </w:p>
    <w:p w:rsidR="008A1DEA" w:rsidRDefault="00CB486C" w:rsidP="00F802F2">
      <w:pPr>
        <w:pStyle w:val="10"/>
        <w:tabs>
          <w:tab w:val="right" w:leader="middleDot" w:pos="9403"/>
          <w:tab w:val="right" w:leader="dot" w:pos="9450"/>
        </w:tabs>
        <w:spacing w:line="400" w:lineRule="exact"/>
        <w:rPr>
          <w:szCs w:val="21"/>
        </w:rPr>
      </w:pPr>
      <w:r>
        <w:rPr>
          <w:rFonts w:hAnsi="宋体" w:hint="eastAsia"/>
          <w:szCs w:val="21"/>
        </w:rPr>
        <w:t>一、总说明</w:t>
      </w:r>
      <w:r>
        <w:rPr>
          <w:szCs w:val="21"/>
        </w:rPr>
        <w:tab/>
        <w:t>2</w:t>
      </w:r>
    </w:p>
    <w:p w:rsidR="008A1DEA" w:rsidRDefault="00CB486C" w:rsidP="00F802F2">
      <w:pPr>
        <w:pStyle w:val="10"/>
        <w:tabs>
          <w:tab w:val="right" w:leader="middleDot" w:pos="9403"/>
          <w:tab w:val="right" w:leader="dot" w:pos="9450"/>
        </w:tabs>
        <w:spacing w:line="400" w:lineRule="exact"/>
        <w:rPr>
          <w:szCs w:val="21"/>
        </w:rPr>
      </w:pPr>
      <w:r>
        <w:rPr>
          <w:rFonts w:hAnsi="宋体" w:hint="eastAsia"/>
          <w:szCs w:val="21"/>
        </w:rPr>
        <w:t>二、报表目录</w:t>
      </w:r>
      <w:r>
        <w:rPr>
          <w:szCs w:val="21"/>
        </w:rPr>
        <w:tab/>
        <w:t>3</w:t>
      </w:r>
    </w:p>
    <w:p w:rsidR="008A1DEA" w:rsidRDefault="00CB486C" w:rsidP="00F802F2">
      <w:pPr>
        <w:pStyle w:val="10"/>
        <w:tabs>
          <w:tab w:val="right" w:leader="middleDot" w:pos="9450"/>
        </w:tabs>
        <w:spacing w:line="400" w:lineRule="exact"/>
        <w:rPr>
          <w:szCs w:val="21"/>
        </w:rPr>
      </w:pPr>
      <w:r>
        <w:rPr>
          <w:rFonts w:hAnsi="宋体" w:hint="eastAsia"/>
          <w:szCs w:val="21"/>
        </w:rPr>
        <w:t>三、调查表式</w:t>
      </w:r>
      <w:r>
        <w:rPr>
          <w:rFonts w:hAnsi="宋体" w:hint="eastAsia"/>
          <w:szCs w:val="21"/>
        </w:rPr>
        <w:tab/>
        <w:t>12</w:t>
      </w:r>
    </w:p>
    <w:p w:rsidR="008A1DEA" w:rsidRDefault="00CB486C" w:rsidP="00F802F2">
      <w:pPr>
        <w:pStyle w:val="10"/>
        <w:tabs>
          <w:tab w:val="right" w:leader="middleDot" w:pos="9450"/>
        </w:tabs>
        <w:spacing w:line="400" w:lineRule="exact"/>
        <w:ind w:firstLineChars="100" w:firstLine="210"/>
        <w:rPr>
          <w:szCs w:val="21"/>
        </w:rPr>
      </w:pPr>
      <w:r>
        <w:rPr>
          <w:rFonts w:hint="eastAsia"/>
          <w:szCs w:val="21"/>
        </w:rPr>
        <w:t>部门服务业企业财务状况（</w:t>
      </w:r>
      <w:r>
        <w:rPr>
          <w:rFonts w:hint="eastAsia"/>
          <w:szCs w:val="21"/>
        </w:rPr>
        <w:t>701</w:t>
      </w:r>
      <w:r>
        <w:rPr>
          <w:rFonts w:hint="eastAsia"/>
          <w:szCs w:val="21"/>
        </w:rPr>
        <w:t>表）</w:t>
      </w:r>
      <w:r>
        <w:rPr>
          <w:szCs w:val="21"/>
        </w:rPr>
        <w:tab/>
      </w:r>
      <w:r>
        <w:rPr>
          <w:rFonts w:hint="eastAsia"/>
          <w:szCs w:val="21"/>
        </w:rPr>
        <w:t>1</w:t>
      </w:r>
      <w:r>
        <w:rPr>
          <w:szCs w:val="21"/>
        </w:rPr>
        <w:t>2</w:t>
      </w:r>
    </w:p>
    <w:p w:rsidR="008A1DEA" w:rsidRDefault="00CB486C" w:rsidP="00F802F2">
      <w:pPr>
        <w:pStyle w:val="10"/>
        <w:tabs>
          <w:tab w:val="right" w:leader="middleDot" w:pos="9450"/>
        </w:tabs>
        <w:spacing w:line="400" w:lineRule="exact"/>
        <w:ind w:firstLineChars="100" w:firstLine="210"/>
        <w:rPr>
          <w:szCs w:val="21"/>
        </w:rPr>
      </w:pPr>
      <w:r>
        <w:rPr>
          <w:rFonts w:hint="eastAsia"/>
          <w:szCs w:val="21"/>
        </w:rPr>
        <w:t>部门服务业行政单位财务状况（</w:t>
      </w:r>
      <w:r>
        <w:rPr>
          <w:rFonts w:hint="eastAsia"/>
          <w:szCs w:val="21"/>
        </w:rPr>
        <w:t>702-1</w:t>
      </w:r>
      <w:r>
        <w:rPr>
          <w:rFonts w:hint="eastAsia"/>
          <w:szCs w:val="21"/>
        </w:rPr>
        <w:t>表）</w:t>
      </w:r>
      <w:r>
        <w:rPr>
          <w:szCs w:val="21"/>
        </w:rPr>
        <w:tab/>
      </w:r>
      <w:r>
        <w:rPr>
          <w:rFonts w:hint="eastAsia"/>
          <w:szCs w:val="21"/>
        </w:rPr>
        <w:t>1</w:t>
      </w:r>
      <w:r>
        <w:rPr>
          <w:szCs w:val="21"/>
        </w:rPr>
        <w:t>3</w:t>
      </w:r>
    </w:p>
    <w:p w:rsidR="008A1DEA" w:rsidRDefault="00CB486C" w:rsidP="00F802F2">
      <w:pPr>
        <w:pStyle w:val="10"/>
        <w:tabs>
          <w:tab w:val="right" w:leader="middleDot" w:pos="9450"/>
        </w:tabs>
        <w:spacing w:line="400" w:lineRule="exact"/>
        <w:ind w:firstLineChars="100" w:firstLine="210"/>
        <w:rPr>
          <w:szCs w:val="21"/>
        </w:rPr>
      </w:pPr>
      <w:r>
        <w:rPr>
          <w:rFonts w:hint="eastAsia"/>
          <w:szCs w:val="21"/>
        </w:rPr>
        <w:t>部门服务业事业单位财务状况（</w:t>
      </w:r>
      <w:r>
        <w:rPr>
          <w:rFonts w:hint="eastAsia"/>
          <w:szCs w:val="21"/>
        </w:rPr>
        <w:t>702-2</w:t>
      </w:r>
      <w:r>
        <w:rPr>
          <w:rFonts w:hint="eastAsia"/>
          <w:szCs w:val="21"/>
        </w:rPr>
        <w:t>表）</w:t>
      </w:r>
      <w:r>
        <w:rPr>
          <w:szCs w:val="21"/>
        </w:rPr>
        <w:tab/>
      </w:r>
      <w:r>
        <w:rPr>
          <w:rFonts w:hint="eastAsia"/>
          <w:szCs w:val="21"/>
        </w:rPr>
        <w:t>1</w:t>
      </w:r>
      <w:r>
        <w:rPr>
          <w:szCs w:val="21"/>
        </w:rPr>
        <w:t>4</w:t>
      </w:r>
    </w:p>
    <w:p w:rsidR="008A1DEA" w:rsidRDefault="00CB486C" w:rsidP="00F802F2">
      <w:pPr>
        <w:pStyle w:val="10"/>
        <w:tabs>
          <w:tab w:val="right" w:leader="middleDot" w:pos="9450"/>
        </w:tabs>
        <w:spacing w:line="400" w:lineRule="exact"/>
        <w:ind w:firstLineChars="100" w:firstLine="210"/>
        <w:rPr>
          <w:szCs w:val="21"/>
        </w:rPr>
      </w:pPr>
      <w:r>
        <w:rPr>
          <w:rFonts w:hint="eastAsia"/>
          <w:szCs w:val="21"/>
        </w:rPr>
        <w:t>部门服务业民间非营利组织财务状况（</w:t>
      </w:r>
      <w:r>
        <w:rPr>
          <w:szCs w:val="21"/>
        </w:rPr>
        <w:t>MZ</w:t>
      </w:r>
      <w:r>
        <w:rPr>
          <w:rFonts w:hint="eastAsia"/>
          <w:szCs w:val="21"/>
        </w:rPr>
        <w:t>703</w:t>
      </w:r>
      <w:r>
        <w:rPr>
          <w:rFonts w:hint="eastAsia"/>
          <w:szCs w:val="21"/>
        </w:rPr>
        <w:t>表）</w:t>
      </w:r>
      <w:r>
        <w:rPr>
          <w:szCs w:val="21"/>
        </w:rPr>
        <w:tab/>
      </w:r>
      <w:r>
        <w:rPr>
          <w:rFonts w:hint="eastAsia"/>
          <w:szCs w:val="21"/>
        </w:rPr>
        <w:t>1</w:t>
      </w:r>
      <w:r>
        <w:rPr>
          <w:szCs w:val="21"/>
        </w:rPr>
        <w:t>5</w:t>
      </w:r>
    </w:p>
    <w:p w:rsidR="008A1DEA" w:rsidRDefault="00CB486C" w:rsidP="00F802F2">
      <w:pPr>
        <w:pStyle w:val="10"/>
        <w:tabs>
          <w:tab w:val="right" w:leader="middleDot" w:pos="9450"/>
        </w:tabs>
        <w:spacing w:line="400" w:lineRule="exact"/>
        <w:ind w:firstLineChars="100" w:firstLine="210"/>
        <w:rPr>
          <w:szCs w:val="21"/>
        </w:rPr>
      </w:pPr>
      <w:r>
        <w:rPr>
          <w:rFonts w:hint="eastAsia"/>
          <w:szCs w:val="21"/>
        </w:rPr>
        <w:t>银行及相关金融业资产负债及损益表（</w:t>
      </w:r>
      <w:r>
        <w:rPr>
          <w:szCs w:val="21"/>
        </w:rPr>
        <w:t>RH</w:t>
      </w:r>
      <w:r>
        <w:rPr>
          <w:rFonts w:hint="eastAsia"/>
          <w:szCs w:val="21"/>
        </w:rPr>
        <w:t>70</w:t>
      </w:r>
      <w:r>
        <w:rPr>
          <w:szCs w:val="21"/>
        </w:rPr>
        <w:t>1</w:t>
      </w:r>
      <w:r>
        <w:rPr>
          <w:rFonts w:hint="eastAsia"/>
          <w:szCs w:val="21"/>
        </w:rPr>
        <w:t>表）</w:t>
      </w:r>
      <w:r>
        <w:rPr>
          <w:szCs w:val="21"/>
        </w:rPr>
        <w:tab/>
      </w:r>
      <w:r>
        <w:rPr>
          <w:rFonts w:hint="eastAsia"/>
          <w:szCs w:val="21"/>
        </w:rPr>
        <w:t>1</w:t>
      </w:r>
      <w:r>
        <w:rPr>
          <w:szCs w:val="21"/>
        </w:rPr>
        <w:t>6</w:t>
      </w:r>
    </w:p>
    <w:p w:rsidR="008A1DEA" w:rsidRDefault="00CB486C" w:rsidP="00F802F2">
      <w:pPr>
        <w:pStyle w:val="10"/>
        <w:tabs>
          <w:tab w:val="right" w:leader="middleDot" w:pos="9450"/>
        </w:tabs>
        <w:spacing w:line="400" w:lineRule="exact"/>
        <w:ind w:firstLineChars="100" w:firstLine="210"/>
        <w:rPr>
          <w:szCs w:val="21"/>
        </w:rPr>
      </w:pPr>
      <w:r>
        <w:rPr>
          <w:rFonts w:hint="eastAsia"/>
          <w:szCs w:val="21"/>
        </w:rPr>
        <w:t>证券业资产负债表（</w:t>
      </w:r>
      <w:r>
        <w:rPr>
          <w:szCs w:val="21"/>
        </w:rPr>
        <w:t>ZQ</w:t>
      </w:r>
      <w:r>
        <w:rPr>
          <w:rFonts w:hint="eastAsia"/>
          <w:szCs w:val="21"/>
        </w:rPr>
        <w:t>70</w:t>
      </w:r>
      <w:r>
        <w:rPr>
          <w:szCs w:val="21"/>
        </w:rPr>
        <w:t>1</w:t>
      </w:r>
      <w:r>
        <w:rPr>
          <w:rFonts w:hint="eastAsia"/>
          <w:szCs w:val="21"/>
        </w:rPr>
        <w:t>表）</w:t>
      </w:r>
      <w:r>
        <w:rPr>
          <w:szCs w:val="21"/>
        </w:rPr>
        <w:tab/>
      </w:r>
      <w:r>
        <w:rPr>
          <w:rFonts w:hint="eastAsia"/>
          <w:szCs w:val="21"/>
        </w:rPr>
        <w:t>1</w:t>
      </w:r>
      <w:r>
        <w:rPr>
          <w:szCs w:val="21"/>
        </w:rPr>
        <w:t>7</w:t>
      </w:r>
    </w:p>
    <w:p w:rsidR="008A1DEA" w:rsidRDefault="00CB486C" w:rsidP="00F802F2">
      <w:pPr>
        <w:pStyle w:val="10"/>
        <w:tabs>
          <w:tab w:val="right" w:leader="middleDot" w:pos="9450"/>
        </w:tabs>
        <w:spacing w:line="400" w:lineRule="exact"/>
        <w:ind w:firstLineChars="100" w:firstLine="210"/>
        <w:rPr>
          <w:szCs w:val="21"/>
        </w:rPr>
      </w:pPr>
      <w:r>
        <w:rPr>
          <w:rFonts w:hint="eastAsia"/>
          <w:szCs w:val="21"/>
        </w:rPr>
        <w:t>证券业利润和费用明细表（</w:t>
      </w:r>
      <w:r>
        <w:rPr>
          <w:szCs w:val="21"/>
        </w:rPr>
        <w:t>ZQ</w:t>
      </w:r>
      <w:r>
        <w:rPr>
          <w:rFonts w:hint="eastAsia"/>
          <w:szCs w:val="21"/>
        </w:rPr>
        <w:t>70</w:t>
      </w:r>
      <w:r>
        <w:rPr>
          <w:szCs w:val="21"/>
        </w:rPr>
        <w:t>2</w:t>
      </w:r>
      <w:r>
        <w:rPr>
          <w:rFonts w:hint="eastAsia"/>
          <w:szCs w:val="21"/>
        </w:rPr>
        <w:t>表）</w:t>
      </w:r>
      <w:r>
        <w:rPr>
          <w:szCs w:val="21"/>
        </w:rPr>
        <w:tab/>
      </w:r>
      <w:r>
        <w:rPr>
          <w:rFonts w:hint="eastAsia"/>
          <w:szCs w:val="21"/>
        </w:rPr>
        <w:t>1</w:t>
      </w:r>
      <w:r>
        <w:rPr>
          <w:szCs w:val="21"/>
        </w:rPr>
        <w:t>8</w:t>
      </w:r>
    </w:p>
    <w:p w:rsidR="008A1DEA" w:rsidRDefault="00CB486C" w:rsidP="00F802F2">
      <w:pPr>
        <w:pStyle w:val="10"/>
        <w:tabs>
          <w:tab w:val="right" w:leader="middleDot" w:pos="9450"/>
        </w:tabs>
        <w:spacing w:line="400" w:lineRule="exact"/>
        <w:ind w:firstLineChars="100" w:firstLine="210"/>
        <w:rPr>
          <w:szCs w:val="21"/>
        </w:rPr>
      </w:pPr>
      <w:r>
        <w:rPr>
          <w:rFonts w:hint="eastAsia"/>
          <w:szCs w:val="21"/>
        </w:rPr>
        <w:t>基金业资产负债表（</w:t>
      </w:r>
      <w:r>
        <w:rPr>
          <w:szCs w:val="21"/>
        </w:rPr>
        <w:t>ZQ</w:t>
      </w:r>
      <w:r>
        <w:rPr>
          <w:rFonts w:hint="eastAsia"/>
          <w:szCs w:val="21"/>
        </w:rPr>
        <w:t>70</w:t>
      </w:r>
      <w:r>
        <w:rPr>
          <w:szCs w:val="21"/>
        </w:rPr>
        <w:t>3</w:t>
      </w:r>
      <w:r>
        <w:rPr>
          <w:rFonts w:hint="eastAsia"/>
          <w:szCs w:val="21"/>
        </w:rPr>
        <w:t>表）</w:t>
      </w:r>
      <w:r>
        <w:rPr>
          <w:szCs w:val="21"/>
        </w:rPr>
        <w:tab/>
      </w:r>
      <w:r>
        <w:rPr>
          <w:rFonts w:hint="eastAsia"/>
          <w:szCs w:val="21"/>
        </w:rPr>
        <w:t>1</w:t>
      </w:r>
      <w:r>
        <w:rPr>
          <w:szCs w:val="21"/>
        </w:rPr>
        <w:t>9</w:t>
      </w:r>
    </w:p>
    <w:p w:rsidR="008A1DEA" w:rsidRDefault="00CB486C" w:rsidP="00F802F2">
      <w:pPr>
        <w:pStyle w:val="10"/>
        <w:tabs>
          <w:tab w:val="right" w:leader="middleDot" w:pos="9450"/>
        </w:tabs>
        <w:spacing w:line="400" w:lineRule="exact"/>
        <w:ind w:firstLineChars="100" w:firstLine="210"/>
        <w:rPr>
          <w:szCs w:val="21"/>
        </w:rPr>
      </w:pPr>
      <w:r>
        <w:rPr>
          <w:rFonts w:hint="eastAsia"/>
          <w:szCs w:val="21"/>
        </w:rPr>
        <w:t>基金业利润表（</w:t>
      </w:r>
      <w:r>
        <w:rPr>
          <w:szCs w:val="21"/>
        </w:rPr>
        <w:t>ZQ</w:t>
      </w:r>
      <w:r>
        <w:rPr>
          <w:rFonts w:hint="eastAsia"/>
          <w:szCs w:val="21"/>
        </w:rPr>
        <w:t>70</w:t>
      </w:r>
      <w:r>
        <w:rPr>
          <w:szCs w:val="21"/>
        </w:rPr>
        <w:t>4</w:t>
      </w:r>
      <w:r>
        <w:rPr>
          <w:rFonts w:hint="eastAsia"/>
          <w:szCs w:val="21"/>
        </w:rPr>
        <w:t>表）</w:t>
      </w:r>
      <w:r>
        <w:rPr>
          <w:szCs w:val="21"/>
        </w:rPr>
        <w:tab/>
        <w:t>2</w:t>
      </w:r>
      <w:r w:rsidR="00F802F2">
        <w:rPr>
          <w:szCs w:val="21"/>
        </w:rPr>
        <w:t>1</w:t>
      </w:r>
    </w:p>
    <w:p w:rsidR="008A1DEA" w:rsidRDefault="00CB486C" w:rsidP="00F802F2">
      <w:pPr>
        <w:pStyle w:val="10"/>
        <w:tabs>
          <w:tab w:val="right" w:leader="middleDot" w:pos="9450"/>
        </w:tabs>
        <w:spacing w:line="400" w:lineRule="exact"/>
        <w:ind w:firstLineChars="100" w:firstLine="210"/>
        <w:rPr>
          <w:szCs w:val="21"/>
        </w:rPr>
      </w:pPr>
      <w:r>
        <w:rPr>
          <w:rFonts w:hint="eastAsia"/>
          <w:szCs w:val="21"/>
        </w:rPr>
        <w:t>基金业业务及管理费用明细表（</w:t>
      </w:r>
      <w:r>
        <w:rPr>
          <w:szCs w:val="21"/>
        </w:rPr>
        <w:t>ZQ</w:t>
      </w:r>
      <w:r>
        <w:rPr>
          <w:rFonts w:hint="eastAsia"/>
          <w:szCs w:val="21"/>
        </w:rPr>
        <w:t>70</w:t>
      </w:r>
      <w:r>
        <w:rPr>
          <w:szCs w:val="21"/>
        </w:rPr>
        <w:t>5</w:t>
      </w:r>
      <w:r>
        <w:rPr>
          <w:rFonts w:hint="eastAsia"/>
          <w:szCs w:val="21"/>
        </w:rPr>
        <w:t>表）</w:t>
      </w:r>
      <w:r>
        <w:rPr>
          <w:szCs w:val="21"/>
        </w:rPr>
        <w:tab/>
      </w:r>
      <w:r>
        <w:rPr>
          <w:rFonts w:hint="eastAsia"/>
          <w:szCs w:val="21"/>
        </w:rPr>
        <w:t>2</w:t>
      </w:r>
      <w:r w:rsidR="00F802F2">
        <w:rPr>
          <w:szCs w:val="21"/>
        </w:rPr>
        <w:t>2</w:t>
      </w:r>
    </w:p>
    <w:p w:rsidR="008A1DEA" w:rsidRDefault="00CB486C" w:rsidP="00F802F2">
      <w:pPr>
        <w:pStyle w:val="10"/>
        <w:tabs>
          <w:tab w:val="right" w:leader="middleDot" w:pos="9450"/>
        </w:tabs>
        <w:spacing w:line="400" w:lineRule="exact"/>
        <w:ind w:firstLineChars="100" w:firstLine="210"/>
        <w:rPr>
          <w:szCs w:val="21"/>
        </w:rPr>
      </w:pPr>
      <w:r>
        <w:rPr>
          <w:rFonts w:hint="eastAsia"/>
          <w:szCs w:val="21"/>
        </w:rPr>
        <w:t>期货业资产负债表（</w:t>
      </w:r>
      <w:r>
        <w:rPr>
          <w:szCs w:val="21"/>
        </w:rPr>
        <w:t>ZQ</w:t>
      </w:r>
      <w:r>
        <w:rPr>
          <w:rFonts w:hint="eastAsia"/>
          <w:szCs w:val="21"/>
        </w:rPr>
        <w:t>7</w:t>
      </w:r>
      <w:r>
        <w:rPr>
          <w:szCs w:val="21"/>
        </w:rPr>
        <w:t>06</w:t>
      </w:r>
      <w:r>
        <w:rPr>
          <w:rFonts w:hint="eastAsia"/>
          <w:szCs w:val="21"/>
        </w:rPr>
        <w:t>表）</w:t>
      </w:r>
      <w:r>
        <w:rPr>
          <w:szCs w:val="21"/>
        </w:rPr>
        <w:tab/>
      </w:r>
      <w:r>
        <w:rPr>
          <w:rFonts w:hint="eastAsia"/>
          <w:szCs w:val="21"/>
        </w:rPr>
        <w:t>2</w:t>
      </w:r>
      <w:r w:rsidR="00F802F2">
        <w:rPr>
          <w:szCs w:val="21"/>
        </w:rPr>
        <w:t>4</w:t>
      </w:r>
    </w:p>
    <w:p w:rsidR="008A1DEA" w:rsidRDefault="00CB486C" w:rsidP="00F802F2">
      <w:pPr>
        <w:pStyle w:val="10"/>
        <w:tabs>
          <w:tab w:val="right" w:leader="middleDot" w:pos="9450"/>
        </w:tabs>
        <w:spacing w:line="400" w:lineRule="exact"/>
        <w:ind w:firstLineChars="100" w:firstLine="210"/>
        <w:rPr>
          <w:szCs w:val="21"/>
        </w:rPr>
      </w:pPr>
      <w:r>
        <w:rPr>
          <w:rFonts w:hint="eastAsia"/>
          <w:szCs w:val="21"/>
        </w:rPr>
        <w:t>期货业利润和费用明细表（</w:t>
      </w:r>
      <w:r>
        <w:rPr>
          <w:szCs w:val="21"/>
        </w:rPr>
        <w:t>ZQ707</w:t>
      </w:r>
      <w:r>
        <w:rPr>
          <w:rFonts w:hint="eastAsia"/>
          <w:szCs w:val="21"/>
        </w:rPr>
        <w:t>表）</w:t>
      </w:r>
      <w:r>
        <w:rPr>
          <w:szCs w:val="21"/>
        </w:rPr>
        <w:tab/>
      </w:r>
      <w:r>
        <w:rPr>
          <w:rFonts w:hint="eastAsia"/>
          <w:szCs w:val="21"/>
        </w:rPr>
        <w:t>2</w:t>
      </w:r>
      <w:r w:rsidR="00F802F2">
        <w:rPr>
          <w:szCs w:val="21"/>
        </w:rPr>
        <w:t>6</w:t>
      </w:r>
    </w:p>
    <w:p w:rsidR="008A1DEA" w:rsidRDefault="00CB486C" w:rsidP="00F802F2">
      <w:pPr>
        <w:pStyle w:val="10"/>
        <w:tabs>
          <w:tab w:val="right" w:leader="middleDot" w:pos="9450"/>
        </w:tabs>
        <w:spacing w:line="400" w:lineRule="exact"/>
        <w:ind w:firstLineChars="100" w:firstLine="210"/>
        <w:rPr>
          <w:szCs w:val="21"/>
        </w:rPr>
      </w:pPr>
      <w:r>
        <w:rPr>
          <w:rFonts w:hint="eastAsia"/>
          <w:szCs w:val="21"/>
        </w:rPr>
        <w:t>保险业费用明细表（</w:t>
      </w:r>
      <w:r>
        <w:rPr>
          <w:szCs w:val="21"/>
        </w:rPr>
        <w:t>BJ701</w:t>
      </w:r>
      <w:r>
        <w:rPr>
          <w:rFonts w:hint="eastAsia"/>
          <w:szCs w:val="21"/>
        </w:rPr>
        <w:t>表）</w:t>
      </w:r>
      <w:r>
        <w:rPr>
          <w:szCs w:val="21"/>
        </w:rPr>
        <w:tab/>
      </w:r>
      <w:r>
        <w:rPr>
          <w:rFonts w:hint="eastAsia"/>
          <w:szCs w:val="21"/>
        </w:rPr>
        <w:t>2</w:t>
      </w:r>
      <w:r w:rsidR="00F802F2">
        <w:rPr>
          <w:szCs w:val="21"/>
        </w:rPr>
        <w:t>7</w:t>
      </w:r>
    </w:p>
    <w:p w:rsidR="008A1DEA" w:rsidRDefault="00CB486C" w:rsidP="00F802F2">
      <w:pPr>
        <w:pStyle w:val="10"/>
        <w:tabs>
          <w:tab w:val="right" w:leader="middleDot" w:pos="9450"/>
        </w:tabs>
        <w:spacing w:line="400" w:lineRule="exact"/>
        <w:ind w:firstLineChars="100" w:firstLine="210"/>
        <w:rPr>
          <w:szCs w:val="21"/>
        </w:rPr>
      </w:pPr>
      <w:r>
        <w:rPr>
          <w:rFonts w:hint="eastAsia"/>
          <w:szCs w:val="21"/>
        </w:rPr>
        <w:t>保险业资产负债表（</w:t>
      </w:r>
      <w:r>
        <w:rPr>
          <w:szCs w:val="21"/>
        </w:rPr>
        <w:t>BJ702</w:t>
      </w:r>
      <w:r>
        <w:rPr>
          <w:rFonts w:hint="eastAsia"/>
          <w:szCs w:val="21"/>
        </w:rPr>
        <w:t>表）</w:t>
      </w:r>
      <w:r>
        <w:rPr>
          <w:szCs w:val="21"/>
        </w:rPr>
        <w:tab/>
      </w:r>
      <w:r>
        <w:rPr>
          <w:rFonts w:hint="eastAsia"/>
          <w:szCs w:val="21"/>
        </w:rPr>
        <w:t>2</w:t>
      </w:r>
      <w:r w:rsidR="00F802F2">
        <w:rPr>
          <w:szCs w:val="21"/>
        </w:rPr>
        <w:t>8</w:t>
      </w:r>
    </w:p>
    <w:p w:rsidR="008A1DEA" w:rsidRDefault="00CB486C" w:rsidP="00F802F2">
      <w:pPr>
        <w:pStyle w:val="10"/>
        <w:tabs>
          <w:tab w:val="right" w:leader="middleDot" w:pos="9450"/>
        </w:tabs>
        <w:spacing w:line="400" w:lineRule="exact"/>
        <w:ind w:firstLineChars="100" w:firstLine="210"/>
        <w:rPr>
          <w:szCs w:val="21"/>
        </w:rPr>
      </w:pPr>
      <w:r>
        <w:rPr>
          <w:rFonts w:hint="eastAsia"/>
          <w:szCs w:val="21"/>
        </w:rPr>
        <w:t>保险业利润表（</w:t>
      </w:r>
      <w:r>
        <w:rPr>
          <w:szCs w:val="21"/>
        </w:rPr>
        <w:t>BJ703</w:t>
      </w:r>
      <w:r>
        <w:rPr>
          <w:rFonts w:hint="eastAsia"/>
          <w:szCs w:val="21"/>
        </w:rPr>
        <w:t>表）</w:t>
      </w:r>
      <w:r>
        <w:rPr>
          <w:szCs w:val="21"/>
        </w:rPr>
        <w:tab/>
      </w:r>
      <w:r w:rsidR="00F802F2">
        <w:rPr>
          <w:szCs w:val="21"/>
        </w:rPr>
        <w:t>30</w:t>
      </w:r>
    </w:p>
    <w:p w:rsidR="008A1DEA" w:rsidRDefault="00CB486C" w:rsidP="00F802F2">
      <w:pPr>
        <w:pStyle w:val="10"/>
        <w:tabs>
          <w:tab w:val="right" w:leader="middleDot" w:pos="9450"/>
        </w:tabs>
        <w:spacing w:line="400" w:lineRule="exact"/>
        <w:ind w:firstLineChars="100" w:firstLine="210"/>
        <w:rPr>
          <w:szCs w:val="21"/>
        </w:rPr>
      </w:pPr>
      <w:r>
        <w:rPr>
          <w:rFonts w:hint="eastAsia"/>
          <w:szCs w:val="21"/>
        </w:rPr>
        <w:t>银行及相关金融业财务状况（</w:t>
      </w:r>
      <w:r>
        <w:rPr>
          <w:rFonts w:hint="eastAsia"/>
          <w:szCs w:val="21"/>
        </w:rPr>
        <w:t>RH404</w:t>
      </w:r>
      <w:r>
        <w:rPr>
          <w:rFonts w:hint="eastAsia"/>
          <w:szCs w:val="21"/>
        </w:rPr>
        <w:t>表）</w:t>
      </w:r>
      <w:r>
        <w:rPr>
          <w:szCs w:val="21"/>
        </w:rPr>
        <w:tab/>
      </w:r>
      <w:r w:rsidR="00F802F2">
        <w:rPr>
          <w:szCs w:val="21"/>
        </w:rPr>
        <w:t>31</w:t>
      </w:r>
    </w:p>
    <w:p w:rsidR="008A1DEA" w:rsidRDefault="00CB486C" w:rsidP="00F802F2">
      <w:pPr>
        <w:pStyle w:val="10"/>
        <w:tabs>
          <w:tab w:val="right" w:leader="middleDot" w:pos="9450"/>
        </w:tabs>
        <w:spacing w:line="400" w:lineRule="exact"/>
        <w:ind w:firstLineChars="100" w:firstLine="210"/>
        <w:rPr>
          <w:szCs w:val="21"/>
        </w:rPr>
      </w:pPr>
      <w:r>
        <w:rPr>
          <w:rFonts w:hint="eastAsia"/>
          <w:szCs w:val="21"/>
        </w:rPr>
        <w:t>证券公司利润表（</w:t>
      </w:r>
      <w:r>
        <w:rPr>
          <w:rFonts w:hint="eastAsia"/>
          <w:szCs w:val="21"/>
        </w:rPr>
        <w:t>ZQ401</w:t>
      </w:r>
      <w:r>
        <w:rPr>
          <w:rFonts w:hint="eastAsia"/>
          <w:szCs w:val="21"/>
        </w:rPr>
        <w:t>表）</w:t>
      </w:r>
      <w:r>
        <w:rPr>
          <w:szCs w:val="21"/>
        </w:rPr>
        <w:tab/>
      </w:r>
      <w:r w:rsidR="00F802F2">
        <w:rPr>
          <w:szCs w:val="21"/>
        </w:rPr>
        <w:t>32</w:t>
      </w:r>
    </w:p>
    <w:p w:rsidR="008A1DEA" w:rsidRDefault="00CB486C" w:rsidP="00F802F2">
      <w:pPr>
        <w:pStyle w:val="10"/>
        <w:tabs>
          <w:tab w:val="right" w:leader="middleDot" w:pos="9450"/>
        </w:tabs>
        <w:spacing w:line="400" w:lineRule="exact"/>
        <w:ind w:firstLineChars="100" w:firstLine="210"/>
        <w:rPr>
          <w:szCs w:val="21"/>
        </w:rPr>
      </w:pPr>
      <w:r>
        <w:rPr>
          <w:rFonts w:hint="eastAsia"/>
          <w:szCs w:val="21"/>
        </w:rPr>
        <w:t>保险业财务状况（</w:t>
      </w:r>
      <w:r>
        <w:rPr>
          <w:rFonts w:hint="eastAsia"/>
          <w:szCs w:val="21"/>
        </w:rPr>
        <w:t>BJ401</w:t>
      </w:r>
      <w:r>
        <w:rPr>
          <w:rFonts w:hint="eastAsia"/>
          <w:szCs w:val="21"/>
        </w:rPr>
        <w:t>表）</w:t>
      </w:r>
      <w:r>
        <w:rPr>
          <w:szCs w:val="21"/>
        </w:rPr>
        <w:tab/>
        <w:t>3</w:t>
      </w:r>
      <w:r w:rsidR="00F802F2">
        <w:rPr>
          <w:szCs w:val="21"/>
        </w:rPr>
        <w:t>4</w:t>
      </w:r>
    </w:p>
    <w:p w:rsidR="008A1DEA" w:rsidRDefault="00CB486C" w:rsidP="00F802F2">
      <w:pPr>
        <w:pStyle w:val="10"/>
        <w:tabs>
          <w:tab w:val="right" w:leader="middleDot" w:pos="9450"/>
        </w:tabs>
        <w:spacing w:line="400" w:lineRule="exact"/>
        <w:rPr>
          <w:szCs w:val="21"/>
        </w:rPr>
      </w:pPr>
      <w:r>
        <w:rPr>
          <w:rFonts w:hAnsi="宋体" w:hint="eastAsia"/>
          <w:szCs w:val="21"/>
        </w:rPr>
        <w:t>四、附录</w:t>
      </w:r>
      <w:r>
        <w:rPr>
          <w:rFonts w:hAnsi="宋体" w:hint="eastAsia"/>
          <w:szCs w:val="21"/>
        </w:rPr>
        <w:tab/>
        <w:t>3</w:t>
      </w:r>
      <w:r w:rsidR="00F802F2">
        <w:rPr>
          <w:rFonts w:hAnsi="宋体"/>
          <w:szCs w:val="21"/>
        </w:rPr>
        <w:t>5</w:t>
      </w:r>
    </w:p>
    <w:p w:rsidR="008A1DEA" w:rsidRDefault="00CB486C" w:rsidP="00F802F2">
      <w:pPr>
        <w:pStyle w:val="10"/>
        <w:tabs>
          <w:tab w:val="right" w:leader="middleDot" w:pos="9450"/>
        </w:tabs>
        <w:spacing w:line="400" w:lineRule="exact"/>
        <w:ind w:firstLineChars="100" w:firstLine="210"/>
        <w:rPr>
          <w:szCs w:val="21"/>
        </w:rPr>
      </w:pPr>
      <w:r>
        <w:rPr>
          <w:szCs w:val="21"/>
        </w:rPr>
        <w:t>（</w:t>
      </w:r>
      <w:r>
        <w:rPr>
          <w:rFonts w:hint="eastAsia"/>
          <w:szCs w:val="21"/>
        </w:rPr>
        <w:t>一</w:t>
      </w:r>
      <w:r>
        <w:rPr>
          <w:szCs w:val="21"/>
        </w:rPr>
        <w:t>）</w:t>
      </w:r>
      <w:r>
        <w:rPr>
          <w:rFonts w:hint="eastAsia"/>
          <w:szCs w:val="21"/>
        </w:rPr>
        <w:t>主要指标解释</w:t>
      </w:r>
      <w:r>
        <w:rPr>
          <w:szCs w:val="21"/>
        </w:rPr>
        <w:tab/>
        <w:t>3</w:t>
      </w:r>
      <w:r w:rsidR="00F802F2">
        <w:rPr>
          <w:szCs w:val="21"/>
        </w:rPr>
        <w:t>5</w:t>
      </w:r>
    </w:p>
    <w:p w:rsidR="008A1DEA" w:rsidRDefault="00CB486C" w:rsidP="00F802F2">
      <w:pPr>
        <w:pStyle w:val="10"/>
        <w:tabs>
          <w:tab w:val="right" w:leader="middleDot" w:pos="9450"/>
        </w:tabs>
        <w:spacing w:line="400" w:lineRule="exact"/>
        <w:ind w:firstLineChars="100" w:firstLine="210"/>
        <w:rPr>
          <w:szCs w:val="21"/>
        </w:rPr>
      </w:pPr>
      <w:r>
        <w:rPr>
          <w:szCs w:val="21"/>
        </w:rPr>
        <w:t>（</w:t>
      </w:r>
      <w:r>
        <w:rPr>
          <w:rFonts w:hint="eastAsia"/>
          <w:szCs w:val="21"/>
        </w:rPr>
        <w:t>二</w:t>
      </w:r>
      <w:r>
        <w:rPr>
          <w:szCs w:val="21"/>
        </w:rPr>
        <w:t>）</w:t>
      </w:r>
      <w:r>
        <w:rPr>
          <w:rFonts w:hint="eastAsia"/>
          <w:szCs w:val="21"/>
        </w:rPr>
        <w:t>服务业统计部门分工一览表（</w:t>
      </w:r>
      <w:r>
        <w:rPr>
          <w:rFonts w:hint="eastAsia"/>
          <w:szCs w:val="21"/>
        </w:rPr>
        <w:t>GB/T</w:t>
      </w:r>
      <w:r>
        <w:rPr>
          <w:szCs w:val="21"/>
        </w:rPr>
        <w:t xml:space="preserve"> </w:t>
      </w:r>
      <w:r>
        <w:rPr>
          <w:rFonts w:hint="eastAsia"/>
          <w:szCs w:val="21"/>
        </w:rPr>
        <w:t>4754-2017</w:t>
      </w:r>
      <w:r>
        <w:rPr>
          <w:rFonts w:hint="eastAsia"/>
          <w:szCs w:val="21"/>
        </w:rPr>
        <w:t>）</w:t>
      </w:r>
      <w:r>
        <w:rPr>
          <w:szCs w:val="21"/>
        </w:rPr>
        <w:tab/>
        <w:t>4</w:t>
      </w:r>
      <w:r w:rsidR="00F802F2">
        <w:rPr>
          <w:szCs w:val="21"/>
        </w:rPr>
        <w:t>4</w:t>
      </w:r>
    </w:p>
    <w:p w:rsidR="008A1DEA" w:rsidRDefault="00CB486C" w:rsidP="00F802F2">
      <w:pPr>
        <w:pStyle w:val="10"/>
        <w:tabs>
          <w:tab w:val="right" w:leader="middleDot" w:pos="9450"/>
        </w:tabs>
        <w:spacing w:line="400" w:lineRule="exact"/>
        <w:ind w:firstLineChars="100" w:firstLine="210"/>
        <w:rPr>
          <w:szCs w:val="21"/>
        </w:rPr>
      </w:pPr>
      <w:r>
        <w:rPr>
          <w:rFonts w:hint="eastAsia"/>
          <w:szCs w:val="21"/>
        </w:rPr>
        <w:t>（三）统计上大中小微型企业划分办法</w:t>
      </w:r>
      <w:r>
        <w:rPr>
          <w:rFonts w:hint="eastAsia"/>
          <w:szCs w:val="21"/>
        </w:rPr>
        <w:t>(2017)</w:t>
      </w:r>
      <w:r>
        <w:rPr>
          <w:szCs w:val="21"/>
        </w:rPr>
        <w:tab/>
      </w:r>
      <w:r>
        <w:rPr>
          <w:szCs w:val="21"/>
          <w:lang w:val="en"/>
        </w:rPr>
        <w:t>4</w:t>
      </w:r>
      <w:r w:rsidR="00F802F2">
        <w:rPr>
          <w:szCs w:val="21"/>
          <w:lang w:val="en"/>
        </w:rPr>
        <w:t>8</w:t>
      </w:r>
    </w:p>
    <w:p w:rsidR="008A1DEA" w:rsidRDefault="00CB486C" w:rsidP="00F802F2">
      <w:pPr>
        <w:pStyle w:val="10"/>
        <w:tabs>
          <w:tab w:val="right" w:leader="middleDot" w:pos="9450"/>
        </w:tabs>
        <w:spacing w:line="400" w:lineRule="exact"/>
        <w:ind w:firstLineChars="100" w:firstLine="210"/>
        <w:rPr>
          <w:szCs w:val="21"/>
        </w:rPr>
      </w:pPr>
      <w:r>
        <w:rPr>
          <w:rFonts w:hint="eastAsia"/>
          <w:szCs w:val="21"/>
        </w:rPr>
        <w:t>（四）金融业企业划型标准规定</w:t>
      </w:r>
      <w:r>
        <w:rPr>
          <w:szCs w:val="21"/>
        </w:rPr>
        <w:tab/>
      </w:r>
      <w:r w:rsidR="00F802F2">
        <w:rPr>
          <w:szCs w:val="21"/>
        </w:rPr>
        <w:t>50</w:t>
      </w:r>
    </w:p>
    <w:p w:rsidR="00F802F2" w:rsidRPr="00F802F2" w:rsidRDefault="00F802F2" w:rsidP="00F802F2">
      <w:pPr>
        <w:tabs>
          <w:tab w:val="right" w:leader="middleDot" w:pos="9450"/>
        </w:tabs>
        <w:spacing w:line="400" w:lineRule="exact"/>
        <w:ind w:firstLineChars="100" w:firstLine="210"/>
        <w:rPr>
          <w:rFonts w:asciiTheme="minorEastAsia" w:eastAsiaTheme="minorEastAsia" w:hAnsiTheme="minorEastAsia"/>
          <w:szCs w:val="21"/>
        </w:rPr>
      </w:pPr>
      <w:r w:rsidRPr="00F802F2">
        <w:rPr>
          <w:rFonts w:asciiTheme="minorEastAsia" w:eastAsiaTheme="minorEastAsia" w:hAnsiTheme="minorEastAsia" w:hint="eastAsia"/>
        </w:rPr>
        <w:t>（五</w:t>
      </w:r>
      <w:r w:rsidRPr="00F802F2">
        <w:rPr>
          <w:rFonts w:asciiTheme="minorEastAsia" w:eastAsiaTheme="minorEastAsia" w:hAnsiTheme="minorEastAsia"/>
        </w:rPr>
        <w:t>）</w:t>
      </w:r>
      <w:r w:rsidRPr="00F802F2">
        <w:rPr>
          <w:rFonts w:asciiTheme="minorEastAsia" w:eastAsiaTheme="minorEastAsia" w:hAnsiTheme="minorEastAsia" w:hint="eastAsia"/>
        </w:rPr>
        <w:t>国</w:t>
      </w:r>
      <w:r w:rsidRPr="00F802F2">
        <w:rPr>
          <w:rFonts w:asciiTheme="minorEastAsia" w:eastAsiaTheme="minorEastAsia" w:hAnsiTheme="minorEastAsia"/>
        </w:rPr>
        <w:t>有、民营经济和小微企业标准规定</w:t>
      </w:r>
      <w:r w:rsidRPr="00F802F2">
        <w:rPr>
          <w:rFonts w:eastAsiaTheme="minorEastAsia"/>
          <w:szCs w:val="21"/>
        </w:rPr>
        <w:tab/>
      </w:r>
      <w:r w:rsidRPr="00F802F2">
        <w:rPr>
          <w:rFonts w:eastAsia="方正细黑一简体"/>
          <w:szCs w:val="21"/>
        </w:rPr>
        <w:t>51</w:t>
      </w:r>
    </w:p>
    <w:p w:rsidR="00F802F2" w:rsidRPr="00F802F2" w:rsidRDefault="00F802F2" w:rsidP="00F802F2">
      <w:pPr>
        <w:pStyle w:val="a1"/>
      </w:pPr>
    </w:p>
    <w:p w:rsidR="008A1DEA" w:rsidRDefault="008A1DEA" w:rsidP="00F802F2">
      <w:pPr>
        <w:tabs>
          <w:tab w:val="right" w:leader="dot" w:pos="9450"/>
        </w:tabs>
        <w:spacing w:line="400" w:lineRule="exact"/>
        <w:ind w:firstLineChars="100" w:firstLine="210"/>
        <w:rPr>
          <w:szCs w:val="21"/>
        </w:rPr>
      </w:pPr>
    </w:p>
    <w:p w:rsidR="008A1DEA" w:rsidRDefault="008A1DEA">
      <w:pPr>
        <w:pStyle w:val="10"/>
        <w:tabs>
          <w:tab w:val="right" w:leader="middleDot" w:pos="9403"/>
        </w:tabs>
        <w:spacing w:line="400" w:lineRule="exact"/>
        <w:ind w:firstLineChars="100" w:firstLine="210"/>
      </w:pPr>
    </w:p>
    <w:p w:rsidR="008A1DEA" w:rsidRDefault="008A1DEA">
      <w:pPr>
        <w:pStyle w:val="1"/>
        <w:spacing w:beforeLines="0" w:before="240" w:afterLines="0" w:after="240"/>
        <w:jc w:val="both"/>
        <w:rPr>
          <w:lang w:val="en"/>
        </w:rPr>
      </w:pPr>
    </w:p>
    <w:p w:rsidR="008A1DEA" w:rsidRDefault="008A1DEA">
      <w:pPr>
        <w:rPr>
          <w:lang w:val="en"/>
        </w:rPr>
        <w:sectPr w:rsidR="008A1DEA" w:rsidSect="007D1CBA">
          <w:headerReference w:type="default" r:id="rId11"/>
          <w:footerReference w:type="even" r:id="rId12"/>
          <w:footerReference w:type="default" r:id="rId13"/>
          <w:headerReference w:type="first" r:id="rId14"/>
          <w:pgSz w:w="11907" w:h="16840"/>
          <w:pgMar w:top="1418" w:right="1247" w:bottom="1247" w:left="1247" w:header="851" w:footer="851" w:gutter="0"/>
          <w:pgNumType w:fmt="numberInDash" w:start="1"/>
          <w:cols w:space="720"/>
          <w:docGrid w:linePitch="312"/>
        </w:sectPr>
      </w:pPr>
    </w:p>
    <w:p w:rsidR="008A1DEA" w:rsidRDefault="008A1DEA">
      <w:pPr>
        <w:pStyle w:val="1"/>
        <w:spacing w:beforeLines="0" w:before="240" w:afterLines="0" w:after="240"/>
        <w:jc w:val="both"/>
      </w:pPr>
    </w:p>
    <w:p w:rsidR="008A1DEA" w:rsidRDefault="00CB486C">
      <w:pPr>
        <w:pStyle w:val="1"/>
        <w:spacing w:beforeLines="0" w:before="240" w:afterLines="0" w:after="240"/>
      </w:pPr>
      <w:r>
        <w:rPr>
          <w:rFonts w:hint="eastAsia"/>
        </w:rPr>
        <w:t>一、总 说 明</w:t>
      </w:r>
    </w:p>
    <w:p w:rsidR="008A1DEA" w:rsidRDefault="00CB486C">
      <w:pPr>
        <w:spacing w:line="400" w:lineRule="exact"/>
        <w:ind w:firstLineChars="200" w:firstLine="420"/>
        <w:rPr>
          <w:rFonts w:ascii="宋体" w:hAnsi="宋体"/>
          <w:szCs w:val="21"/>
        </w:rPr>
      </w:pPr>
      <w:r>
        <w:rPr>
          <w:rFonts w:ascii="宋体" w:hAnsi="宋体" w:hint="eastAsia"/>
          <w:szCs w:val="21"/>
        </w:rPr>
        <w:t>（一）为了解我国服务业发展状况，为各级政府进行宏观管理和决策提供依据，为国民经济核算提供基础数据，依照《中华人民共和国统计法》，制定本制度。</w:t>
      </w:r>
    </w:p>
    <w:p w:rsidR="008A1DEA" w:rsidRDefault="00CB486C">
      <w:pPr>
        <w:spacing w:line="400" w:lineRule="exact"/>
        <w:ind w:firstLineChars="200" w:firstLine="420"/>
        <w:rPr>
          <w:rFonts w:ascii="宋体" w:hAnsi="宋体"/>
          <w:szCs w:val="21"/>
        </w:rPr>
      </w:pPr>
      <w:r>
        <w:rPr>
          <w:rFonts w:ascii="宋体" w:hAnsi="宋体" w:hint="eastAsia"/>
          <w:szCs w:val="21"/>
        </w:rPr>
        <w:t>（二）本制度是国家统计报表制度的一部分，是国家统计局对国务院等有关部门的综合要求，各有关单位应按照统一要求，认真组织实施，按时填报。</w:t>
      </w:r>
    </w:p>
    <w:p w:rsidR="008A1DEA" w:rsidRDefault="00CB486C">
      <w:pPr>
        <w:spacing w:line="400" w:lineRule="exact"/>
        <w:ind w:firstLineChars="200" w:firstLine="420"/>
        <w:rPr>
          <w:rFonts w:ascii="宋体" w:hAnsi="宋体"/>
          <w:szCs w:val="21"/>
        </w:rPr>
      </w:pPr>
      <w:r>
        <w:rPr>
          <w:rFonts w:ascii="宋体" w:hAnsi="宋体" w:hint="eastAsia"/>
          <w:szCs w:val="21"/>
        </w:rPr>
        <w:t>（三）本制度的统计范围为服务业行业内从事生产经营或业务活动的法人单位。行业范围包括：批发和零售业，交通运输、仓储和邮政业，信息传输、软件和信息技术服务业，金融业，租赁和商务服务业，科学研究和技术服务业，水利、环境和公共设施管理业，居民服务、修理和其他服务业，教育，卫生和社会工作，文化、体育和娱乐业，公共管理、社会保障和社会组织等。</w:t>
      </w:r>
    </w:p>
    <w:p w:rsidR="008A1DEA" w:rsidRDefault="00CB486C">
      <w:pPr>
        <w:spacing w:line="400" w:lineRule="exact"/>
        <w:ind w:firstLineChars="200" w:firstLine="420"/>
        <w:rPr>
          <w:rFonts w:ascii="宋体" w:hAnsi="宋体"/>
          <w:szCs w:val="21"/>
        </w:rPr>
      </w:pPr>
      <w:r>
        <w:rPr>
          <w:rFonts w:ascii="宋体" w:hAnsi="宋体" w:hint="eastAsia"/>
          <w:szCs w:val="21"/>
        </w:rPr>
        <w:t>（四）本制度</w:t>
      </w:r>
      <w:r>
        <w:rPr>
          <w:rFonts w:hint="eastAsia"/>
        </w:rPr>
        <w:t>报送国家统计局服务业调查中心部门信息处。通信地址：北京市西城区月坛南街</w:t>
      </w:r>
      <w:r>
        <w:t>57</w:t>
      </w:r>
      <w:r>
        <w:rPr>
          <w:rFonts w:hint="eastAsia"/>
        </w:rPr>
        <w:t>号；邮政编码：</w:t>
      </w:r>
      <w:r>
        <w:t>100826</w:t>
      </w:r>
      <w:r>
        <w:rPr>
          <w:rFonts w:hint="eastAsia"/>
        </w:rPr>
        <w:t>；电话：</w:t>
      </w:r>
      <w:r>
        <w:t>010-</w:t>
      </w:r>
      <w:r>
        <w:rPr>
          <w:lang w:val="en"/>
        </w:rPr>
        <w:t>68782</w:t>
      </w:r>
      <w:r>
        <w:rPr>
          <w:rFonts w:hint="eastAsia"/>
        </w:rPr>
        <w:t>6</w:t>
      </w:r>
      <w:r>
        <w:rPr>
          <w:lang w:val="en"/>
        </w:rPr>
        <w:t>36</w:t>
      </w:r>
      <w:r>
        <w:rPr>
          <w:rFonts w:hint="eastAsia"/>
          <w:lang w:val="en"/>
        </w:rPr>
        <w:t>、</w:t>
      </w:r>
      <w:r>
        <w:t>6878</w:t>
      </w:r>
      <w:r>
        <w:rPr>
          <w:rFonts w:hint="eastAsia"/>
        </w:rPr>
        <w:t>29</w:t>
      </w:r>
      <w:r>
        <w:t>35</w:t>
      </w:r>
      <w:r>
        <w:rPr>
          <w:rFonts w:hint="eastAsia"/>
        </w:rPr>
        <w:t>、</w:t>
      </w:r>
      <w:r>
        <w:t>687829</w:t>
      </w:r>
      <w:r>
        <w:rPr>
          <w:rFonts w:hint="eastAsia"/>
        </w:rPr>
        <w:t>08</w:t>
      </w:r>
      <w:r>
        <w:rPr>
          <w:rFonts w:hint="eastAsia"/>
        </w:rPr>
        <w:t>、</w:t>
      </w:r>
      <w:r>
        <w:t>6878294</w:t>
      </w:r>
      <w:r>
        <w:rPr>
          <w:rFonts w:hint="eastAsia"/>
        </w:rPr>
        <w:t>0</w:t>
      </w:r>
      <w:r>
        <w:rPr>
          <w:rFonts w:hint="eastAsia"/>
        </w:rPr>
        <w:t>（传真）。</w:t>
      </w:r>
      <w:r>
        <w:rPr>
          <w:rFonts w:ascii="宋体" w:hAnsi="宋体" w:hint="eastAsia"/>
          <w:szCs w:val="21"/>
        </w:rPr>
        <w:t>报送日期为2025年6月30日前，报送方式为电子邮件或光盘内部交换，</w:t>
      </w:r>
      <w:r>
        <w:rPr>
          <w:rFonts w:ascii="宋体" w:hAnsi="宋体"/>
          <w:szCs w:val="21"/>
        </w:rPr>
        <w:t>邮件地址：</w:t>
      </w:r>
      <w:r>
        <w:t>dczxjtc@stats.</w:t>
      </w:r>
      <w:r>
        <w:rPr>
          <w:rFonts w:hint="eastAsia"/>
        </w:rPr>
        <w:t>gov.</w:t>
      </w:r>
      <w:r>
        <w:t>cn</w:t>
      </w:r>
      <w:r>
        <w:rPr>
          <w:rFonts w:ascii="宋体" w:hAnsi="宋体" w:hint="eastAsia"/>
          <w:szCs w:val="21"/>
        </w:rPr>
        <w:t>。其中，金融业综合定</w:t>
      </w:r>
      <w:r>
        <w:rPr>
          <w:rFonts w:ascii="宋体" w:hAnsi="宋体"/>
          <w:szCs w:val="21"/>
        </w:rPr>
        <w:t>报</w:t>
      </w:r>
      <w:r>
        <w:rPr>
          <w:rFonts w:hint="eastAsia"/>
        </w:rPr>
        <w:t>报送生产</w:t>
      </w:r>
      <w:r>
        <w:t>运行</w:t>
      </w:r>
      <w:r>
        <w:rPr>
          <w:rFonts w:hint="eastAsia"/>
        </w:rPr>
        <w:t>处。电话：</w:t>
      </w:r>
      <w:r>
        <w:t>010-6878</w:t>
      </w:r>
      <w:r>
        <w:rPr>
          <w:rFonts w:hint="eastAsia"/>
        </w:rPr>
        <w:t>2927</w:t>
      </w:r>
      <w:r>
        <w:rPr>
          <w:rFonts w:hint="eastAsia"/>
        </w:rPr>
        <w:t>；</w:t>
      </w:r>
      <w:r>
        <w:rPr>
          <w:rFonts w:ascii="宋体" w:hAnsi="宋体"/>
          <w:szCs w:val="21"/>
        </w:rPr>
        <w:t>邮件地址</w:t>
      </w:r>
      <w:r>
        <w:t>：</w:t>
      </w:r>
      <w:r>
        <w:rPr>
          <w:rFonts w:hint="eastAsia"/>
        </w:rPr>
        <w:t>lina</w:t>
      </w:r>
      <w:r>
        <w:t>@stats.gov.cn</w:t>
      </w:r>
      <w:r>
        <w:rPr>
          <w:rFonts w:ascii="宋体" w:hAnsi="宋体" w:hint="eastAsia"/>
          <w:szCs w:val="21"/>
        </w:rPr>
        <w:t>。</w:t>
      </w:r>
    </w:p>
    <w:p w:rsidR="008A1DEA" w:rsidRDefault="00CB486C">
      <w:pPr>
        <w:spacing w:line="400" w:lineRule="exact"/>
        <w:ind w:firstLineChars="200" w:firstLine="420"/>
        <w:rPr>
          <w:rFonts w:ascii="宋体" w:hAnsi="宋体"/>
          <w:szCs w:val="21"/>
        </w:rPr>
      </w:pPr>
      <w:r>
        <w:rPr>
          <w:rFonts w:ascii="宋体" w:hAnsi="宋体" w:hint="eastAsia"/>
          <w:szCs w:val="21"/>
        </w:rPr>
        <w:t>（五）本制度中的指标均保留一位小数。</w:t>
      </w:r>
    </w:p>
    <w:p w:rsidR="008A1DEA" w:rsidRDefault="00CB486C">
      <w:pPr>
        <w:spacing w:line="400" w:lineRule="exact"/>
        <w:ind w:firstLineChars="200" w:firstLine="420"/>
        <w:rPr>
          <w:rFonts w:ascii="宋体" w:hAnsi="宋体"/>
          <w:szCs w:val="21"/>
        </w:rPr>
      </w:pPr>
      <w:r>
        <w:rPr>
          <w:rFonts w:ascii="宋体" w:hAnsi="宋体" w:hint="eastAsia"/>
          <w:szCs w:val="21"/>
        </w:rPr>
        <w:t>（六）本制度取得的统计资料，仅用于统计系统和相关部门内使用，暂不对外公布。</w:t>
      </w:r>
    </w:p>
    <w:p w:rsidR="008A1DEA" w:rsidRDefault="008A1DEA">
      <w:pPr>
        <w:spacing w:line="400" w:lineRule="exact"/>
        <w:ind w:firstLineChars="200" w:firstLine="420"/>
        <w:rPr>
          <w:rFonts w:ascii="宋体" w:hAnsi="宋体"/>
          <w:szCs w:val="21"/>
        </w:rPr>
      </w:pPr>
    </w:p>
    <w:p w:rsidR="008A1DEA" w:rsidRDefault="008A1DEA">
      <w:pPr>
        <w:spacing w:line="360" w:lineRule="auto"/>
        <w:ind w:firstLineChars="200" w:firstLine="420"/>
        <w:rPr>
          <w:rFonts w:ascii="宋体" w:hAnsi="宋体"/>
          <w:szCs w:val="21"/>
        </w:rPr>
      </w:pPr>
    </w:p>
    <w:p w:rsidR="008A1DEA" w:rsidRDefault="008A1DEA">
      <w:pPr>
        <w:pStyle w:val="19"/>
        <w:spacing w:beforeLines="0" w:before="120" w:afterLines="0" w:after="120" w:line="540" w:lineRule="exact"/>
        <w:ind w:firstLine="0"/>
        <w:rPr>
          <w:rFonts w:ascii="宋体" w:eastAsia="宋体"/>
          <w:sz w:val="21"/>
          <w:szCs w:val="21"/>
        </w:rPr>
        <w:sectPr w:rsidR="008A1DEA" w:rsidSect="007D1CBA">
          <w:headerReference w:type="even" r:id="rId15"/>
          <w:pgSz w:w="11907" w:h="16840"/>
          <w:pgMar w:top="1418" w:right="1247" w:bottom="1247" w:left="1247" w:header="851" w:footer="851" w:gutter="0"/>
          <w:pgNumType w:fmt="numberInDash"/>
          <w:cols w:space="720"/>
          <w:docGrid w:linePitch="312"/>
        </w:sectPr>
      </w:pPr>
    </w:p>
    <w:p w:rsidR="008A1DEA" w:rsidRDefault="00CB486C">
      <w:pPr>
        <w:spacing w:line="360" w:lineRule="auto"/>
        <w:jc w:val="center"/>
        <w:rPr>
          <w:rFonts w:ascii="黑体" w:eastAsia="黑体" w:hAnsi="黑体"/>
          <w:sz w:val="32"/>
          <w:szCs w:val="32"/>
        </w:rPr>
      </w:pPr>
      <w:r>
        <w:rPr>
          <w:rFonts w:ascii="黑体" w:eastAsia="黑体" w:hAnsi="黑体" w:hint="eastAsia"/>
          <w:sz w:val="32"/>
          <w:szCs w:val="32"/>
        </w:rPr>
        <w:lastRenderedPageBreak/>
        <w:t>二、报 表 目 录</w:t>
      </w:r>
    </w:p>
    <w:tbl>
      <w:tblPr>
        <w:tblW w:w="9526" w:type="dxa"/>
        <w:jc w:val="center"/>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1158"/>
        <w:gridCol w:w="2314"/>
        <w:gridCol w:w="612"/>
        <w:gridCol w:w="2577"/>
        <w:gridCol w:w="1006"/>
        <w:gridCol w:w="1859"/>
      </w:tblGrid>
      <w:tr w:rsidR="008A1DEA" w:rsidTr="007D1CBA">
        <w:trPr>
          <w:trHeight w:val="624"/>
          <w:tblHeader/>
          <w:jc w:val="center"/>
        </w:trPr>
        <w:tc>
          <w:tcPr>
            <w:tcW w:w="1155"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表号</w:t>
            </w:r>
          </w:p>
        </w:tc>
        <w:tc>
          <w:tcPr>
            <w:tcW w:w="2307"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表名</w:t>
            </w:r>
          </w:p>
        </w:tc>
        <w:tc>
          <w:tcPr>
            <w:tcW w:w="610"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报告</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期别</w:t>
            </w:r>
          </w:p>
        </w:tc>
        <w:tc>
          <w:tcPr>
            <w:tcW w:w="2569"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统计范围</w:t>
            </w:r>
          </w:p>
        </w:tc>
        <w:tc>
          <w:tcPr>
            <w:tcW w:w="1003"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报送</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单位</w:t>
            </w:r>
          </w:p>
        </w:tc>
        <w:tc>
          <w:tcPr>
            <w:tcW w:w="1854" w:type="dxa"/>
            <w:tcBorders>
              <w:right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报送日期</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及 方 式</w:t>
            </w:r>
          </w:p>
        </w:tc>
      </w:tr>
      <w:tr w:rsidR="008A1DEA" w:rsidTr="007D1CBA">
        <w:trPr>
          <w:trHeight w:hRule="exact" w:val="454"/>
          <w:tblHeader/>
          <w:jc w:val="center"/>
        </w:trPr>
        <w:tc>
          <w:tcPr>
            <w:tcW w:w="9498" w:type="dxa"/>
            <w:gridSpan w:val="6"/>
            <w:tcBorders>
              <w:right w:val="nil"/>
            </w:tcBorders>
            <w:vAlign w:val="center"/>
          </w:tcPr>
          <w:p w:rsidR="008A1DEA" w:rsidRDefault="00CB486C">
            <w:pPr>
              <w:widowControl/>
              <w:rPr>
                <w:rFonts w:ascii="黑体" w:eastAsia="黑体" w:hAnsi="宋体"/>
                <w:sz w:val="18"/>
              </w:rPr>
            </w:pPr>
            <w:r>
              <w:rPr>
                <w:rFonts w:ascii="黑体" w:eastAsia="黑体" w:hAnsi="宋体" w:hint="eastAsia"/>
                <w:sz w:val="18"/>
              </w:rPr>
              <w:t>（一）批发和零售业综合年报表</w:t>
            </w:r>
          </w:p>
        </w:tc>
      </w:tr>
      <w:tr w:rsidR="008A1DEA" w:rsidTr="007D1CBA">
        <w:trPr>
          <w:trHeight w:hRule="exact" w:val="987"/>
          <w:tblHeader/>
          <w:jc w:val="center"/>
        </w:trPr>
        <w:tc>
          <w:tcPr>
            <w:tcW w:w="1155" w:type="dxa"/>
            <w:vAlign w:val="center"/>
          </w:tcPr>
          <w:p w:rsidR="008A1DEA" w:rsidRDefault="00CB486C">
            <w:pPr>
              <w:jc w:val="center"/>
            </w:pPr>
            <w:r>
              <w:rPr>
                <w:rFonts w:ascii="宋体" w:hint="eastAsia"/>
                <w:kern w:val="0"/>
                <w:sz w:val="18"/>
                <w:szCs w:val="18"/>
              </w:rPr>
              <w:t>701</w:t>
            </w:r>
            <w:r>
              <w:rPr>
                <w:rFonts w:ascii="宋体" w:hAnsi="宋体" w:hint="eastAsia"/>
                <w:sz w:val="18"/>
                <w:szCs w:val="18"/>
              </w:rPr>
              <w:t>表</w:t>
            </w:r>
          </w:p>
        </w:tc>
        <w:tc>
          <w:tcPr>
            <w:tcW w:w="2307"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部门服务业企业财务状况</w:t>
            </w:r>
          </w:p>
        </w:tc>
        <w:tc>
          <w:tcPr>
            <w:tcW w:w="610"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569" w:type="dxa"/>
            <w:vAlign w:val="center"/>
          </w:tcPr>
          <w:p w:rsidR="008A1DEA" w:rsidRDefault="00CB486C">
            <w:pPr>
              <w:widowControl/>
              <w:rPr>
                <w:sz w:val="18"/>
                <w:szCs w:val="18"/>
              </w:rPr>
            </w:pPr>
            <w:r>
              <w:rPr>
                <w:rFonts w:hint="eastAsia"/>
                <w:sz w:val="18"/>
                <w:szCs w:val="18"/>
              </w:rPr>
              <w:t>从事拍卖活动的执行企业会计准则制度的单位</w:t>
            </w:r>
          </w:p>
        </w:tc>
        <w:tc>
          <w:tcPr>
            <w:tcW w:w="1003" w:type="dxa"/>
            <w:vAlign w:val="center"/>
          </w:tcPr>
          <w:p w:rsidR="008A1DEA" w:rsidRDefault="00CB486C">
            <w:pPr>
              <w:widowControl/>
              <w:jc w:val="center"/>
              <w:rPr>
                <w:sz w:val="18"/>
              </w:rPr>
            </w:pPr>
            <w:r>
              <w:rPr>
                <w:rFonts w:hint="eastAsia"/>
                <w:sz w:val="18"/>
              </w:rPr>
              <w:t>商务部</w:t>
            </w:r>
          </w:p>
        </w:tc>
        <w:tc>
          <w:tcPr>
            <w:tcW w:w="1854" w:type="dxa"/>
            <w:tcBorders>
              <w:right w:val="nil"/>
            </w:tcBorders>
            <w:vAlign w:val="center"/>
          </w:tcPr>
          <w:p w:rsidR="008A1DEA" w:rsidRDefault="00CB486C">
            <w:pPr>
              <w:widowControl/>
              <w:jc w:val="center"/>
              <w:rPr>
                <w:rFonts w:ascii="宋体" w:hAnsi="宋体"/>
                <w:sz w:val="18"/>
                <w:szCs w:val="18"/>
              </w:rPr>
            </w:pPr>
            <w:r>
              <w:rPr>
                <w:rFonts w:ascii="宋体" w:hAnsi="宋体"/>
                <w:sz w:val="18"/>
                <w:szCs w:val="18"/>
              </w:rPr>
              <w:t>6</w:t>
            </w:r>
            <w:r>
              <w:rPr>
                <w:rFonts w:ascii="宋体" w:hAnsi="宋体" w:hint="eastAsia"/>
                <w:sz w:val="18"/>
                <w:szCs w:val="18"/>
              </w:rPr>
              <w:t>月30日前，电子邮件或光盘</w:t>
            </w:r>
            <w:r>
              <w:rPr>
                <w:rFonts w:ascii="宋体" w:hAnsi="宋体"/>
                <w:sz w:val="18"/>
                <w:szCs w:val="18"/>
              </w:rPr>
              <w:t>内部交换</w:t>
            </w:r>
          </w:p>
        </w:tc>
      </w:tr>
      <w:tr w:rsidR="008A1DEA" w:rsidTr="007D1CBA">
        <w:trPr>
          <w:trHeight w:val="456"/>
          <w:tblHeader/>
          <w:jc w:val="center"/>
        </w:trPr>
        <w:tc>
          <w:tcPr>
            <w:tcW w:w="9498" w:type="dxa"/>
            <w:gridSpan w:val="6"/>
            <w:tcBorders>
              <w:right w:val="nil"/>
            </w:tcBorders>
            <w:vAlign w:val="center"/>
          </w:tcPr>
          <w:p w:rsidR="008A1DEA" w:rsidRDefault="00CB486C">
            <w:pPr>
              <w:widowControl/>
              <w:rPr>
                <w:rFonts w:ascii="黑体" w:eastAsia="黑体" w:hAnsi="宋体"/>
                <w:sz w:val="18"/>
              </w:rPr>
            </w:pPr>
            <w:r>
              <w:rPr>
                <w:rFonts w:ascii="黑体" w:eastAsia="黑体" w:hAnsi="宋体" w:hint="eastAsia"/>
                <w:sz w:val="18"/>
              </w:rPr>
              <w:t>（二）交通运输、仓储和邮政业综合年报表</w:t>
            </w:r>
          </w:p>
        </w:tc>
      </w:tr>
      <w:tr w:rsidR="008A1DEA" w:rsidTr="007D1CBA">
        <w:trPr>
          <w:trHeight w:val="560"/>
          <w:tblHeader/>
          <w:jc w:val="center"/>
        </w:trPr>
        <w:tc>
          <w:tcPr>
            <w:tcW w:w="1155"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701表</w:t>
            </w:r>
          </w:p>
        </w:tc>
        <w:tc>
          <w:tcPr>
            <w:tcW w:w="2307"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部门服务业企业财务状况</w:t>
            </w:r>
          </w:p>
        </w:tc>
        <w:tc>
          <w:tcPr>
            <w:tcW w:w="610"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5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铁路运输业中执行企业会计准则制度的单位</w:t>
            </w:r>
          </w:p>
        </w:tc>
        <w:tc>
          <w:tcPr>
            <w:tcW w:w="1003"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国</w:t>
            </w:r>
            <w:r>
              <w:rPr>
                <w:rFonts w:ascii="宋体" w:hAnsi="宋体" w:cs="宋体"/>
                <w:kern w:val="0"/>
                <w:sz w:val="18"/>
                <w:szCs w:val="18"/>
              </w:rPr>
              <w:t>铁集团</w:t>
            </w:r>
          </w:p>
        </w:tc>
        <w:tc>
          <w:tcPr>
            <w:tcW w:w="1854" w:type="dxa"/>
            <w:tcBorders>
              <w:right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567"/>
          <w:tblHeader/>
          <w:jc w:val="center"/>
        </w:trPr>
        <w:tc>
          <w:tcPr>
            <w:tcW w:w="1155"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701表</w:t>
            </w:r>
          </w:p>
        </w:tc>
        <w:tc>
          <w:tcPr>
            <w:tcW w:w="2307" w:type="dxa"/>
            <w:vMerge w:val="restart"/>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部门服务业企业财务状况</w:t>
            </w:r>
          </w:p>
        </w:tc>
        <w:tc>
          <w:tcPr>
            <w:tcW w:w="610"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5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道路运输业中执行企业会计准则制度的单位</w:t>
            </w:r>
          </w:p>
        </w:tc>
        <w:tc>
          <w:tcPr>
            <w:tcW w:w="1003"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交  通</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运输部</w:t>
            </w:r>
          </w:p>
        </w:tc>
        <w:tc>
          <w:tcPr>
            <w:tcW w:w="1854" w:type="dxa"/>
            <w:vMerge w:val="restart"/>
            <w:tcBorders>
              <w:right w:val="nil"/>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567"/>
          <w:tblHeader/>
          <w:jc w:val="center"/>
        </w:trPr>
        <w:tc>
          <w:tcPr>
            <w:tcW w:w="1155" w:type="dxa"/>
            <w:vMerge/>
            <w:vAlign w:val="center"/>
          </w:tcPr>
          <w:p w:rsidR="008A1DEA" w:rsidRDefault="008A1DEA">
            <w:pPr>
              <w:widowControl/>
              <w:jc w:val="center"/>
              <w:rPr>
                <w:rFonts w:ascii="宋体" w:hAnsi="宋体" w:cs="宋体"/>
                <w:kern w:val="0"/>
                <w:sz w:val="18"/>
                <w:szCs w:val="18"/>
              </w:rPr>
            </w:pPr>
          </w:p>
        </w:tc>
        <w:tc>
          <w:tcPr>
            <w:tcW w:w="2307" w:type="dxa"/>
            <w:vMerge/>
            <w:vAlign w:val="center"/>
          </w:tcPr>
          <w:p w:rsidR="008A1DEA" w:rsidRDefault="008A1DEA">
            <w:pPr>
              <w:widowControl/>
              <w:rPr>
                <w:rFonts w:ascii="宋体" w:hAnsi="宋体" w:cs="宋体"/>
                <w:kern w:val="0"/>
                <w:sz w:val="18"/>
                <w:szCs w:val="18"/>
              </w:rPr>
            </w:pPr>
          </w:p>
        </w:tc>
        <w:tc>
          <w:tcPr>
            <w:tcW w:w="610" w:type="dxa"/>
            <w:vMerge/>
            <w:vAlign w:val="center"/>
          </w:tcPr>
          <w:p w:rsidR="008A1DEA" w:rsidRDefault="008A1DEA">
            <w:pPr>
              <w:widowControl/>
              <w:jc w:val="center"/>
              <w:rPr>
                <w:rFonts w:ascii="宋体" w:hAnsi="宋体" w:cs="宋体"/>
                <w:kern w:val="0"/>
                <w:sz w:val="18"/>
                <w:szCs w:val="18"/>
              </w:rPr>
            </w:pPr>
          </w:p>
        </w:tc>
        <w:tc>
          <w:tcPr>
            <w:tcW w:w="25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水上运输业中执行企业会计准则制度的单位</w:t>
            </w:r>
          </w:p>
        </w:tc>
        <w:tc>
          <w:tcPr>
            <w:tcW w:w="1003" w:type="dxa"/>
            <w:vMerge/>
            <w:vAlign w:val="center"/>
          </w:tcPr>
          <w:p w:rsidR="008A1DEA" w:rsidRDefault="008A1DEA">
            <w:pPr>
              <w:widowControl/>
              <w:jc w:val="center"/>
              <w:rPr>
                <w:rFonts w:ascii="宋体" w:hAnsi="宋体" w:cs="宋体"/>
                <w:kern w:val="0"/>
                <w:sz w:val="18"/>
                <w:szCs w:val="18"/>
              </w:rPr>
            </w:pPr>
          </w:p>
        </w:tc>
        <w:tc>
          <w:tcPr>
            <w:tcW w:w="1854" w:type="dxa"/>
            <w:vMerge/>
            <w:tcBorders>
              <w:right w:val="nil"/>
            </w:tcBorders>
            <w:vAlign w:val="center"/>
          </w:tcPr>
          <w:p w:rsidR="008A1DEA" w:rsidRDefault="008A1DEA">
            <w:pPr>
              <w:widowControl/>
              <w:spacing w:line="240" w:lineRule="exact"/>
              <w:jc w:val="center"/>
              <w:rPr>
                <w:rFonts w:ascii="宋体" w:hAnsi="宋体"/>
                <w:sz w:val="18"/>
                <w:szCs w:val="18"/>
              </w:rPr>
            </w:pPr>
          </w:p>
        </w:tc>
      </w:tr>
      <w:tr w:rsidR="008A1DEA" w:rsidTr="007D1CBA">
        <w:trPr>
          <w:trHeight w:val="567"/>
          <w:tblHeader/>
          <w:jc w:val="center"/>
        </w:trPr>
        <w:tc>
          <w:tcPr>
            <w:tcW w:w="1155"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701表</w:t>
            </w:r>
          </w:p>
        </w:tc>
        <w:tc>
          <w:tcPr>
            <w:tcW w:w="2307"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部门服务业企业财务状况</w:t>
            </w:r>
          </w:p>
        </w:tc>
        <w:tc>
          <w:tcPr>
            <w:tcW w:w="610"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5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航空运输业中执行企业会计准则制度的单位</w:t>
            </w:r>
          </w:p>
        </w:tc>
        <w:tc>
          <w:tcPr>
            <w:tcW w:w="1003"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 xml:space="preserve">中  </w:t>
            </w:r>
            <w:r>
              <w:rPr>
                <w:rFonts w:ascii="宋体" w:hAnsi="宋体" w:cs="宋体"/>
                <w:kern w:val="0"/>
                <w:sz w:val="18"/>
                <w:szCs w:val="18"/>
              </w:rPr>
              <w:t>国</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民航局</w:t>
            </w:r>
          </w:p>
        </w:tc>
        <w:tc>
          <w:tcPr>
            <w:tcW w:w="1854" w:type="dxa"/>
            <w:tcBorders>
              <w:right w:val="nil"/>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794"/>
          <w:tblHeader/>
          <w:jc w:val="center"/>
        </w:trPr>
        <w:tc>
          <w:tcPr>
            <w:tcW w:w="1155"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701表</w:t>
            </w:r>
          </w:p>
        </w:tc>
        <w:tc>
          <w:tcPr>
            <w:tcW w:w="2307"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部门服务业企业财务状况</w:t>
            </w:r>
          </w:p>
        </w:tc>
        <w:tc>
          <w:tcPr>
            <w:tcW w:w="610"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5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中国航空集团公司</w:t>
            </w:r>
          </w:p>
          <w:p w:rsidR="008A1DEA" w:rsidRDefault="00CB486C">
            <w:pPr>
              <w:widowControl/>
              <w:rPr>
                <w:rFonts w:ascii="宋体" w:hAnsi="宋体" w:cs="宋体"/>
                <w:kern w:val="0"/>
                <w:sz w:val="18"/>
                <w:szCs w:val="18"/>
              </w:rPr>
            </w:pPr>
            <w:r>
              <w:rPr>
                <w:rFonts w:ascii="宋体" w:hAnsi="宋体" w:cs="宋体" w:hint="eastAsia"/>
                <w:kern w:val="0"/>
                <w:sz w:val="18"/>
                <w:szCs w:val="18"/>
              </w:rPr>
              <w:t>中国南方航空集团公司</w:t>
            </w:r>
          </w:p>
          <w:p w:rsidR="008A1DEA" w:rsidRDefault="00CB486C">
            <w:pPr>
              <w:widowControl/>
              <w:rPr>
                <w:rFonts w:ascii="宋体" w:hAnsi="宋体" w:cs="宋体"/>
                <w:kern w:val="0"/>
                <w:sz w:val="18"/>
                <w:szCs w:val="18"/>
              </w:rPr>
            </w:pPr>
            <w:r>
              <w:rPr>
                <w:rFonts w:ascii="宋体" w:hAnsi="宋体" w:cs="宋体" w:hint="eastAsia"/>
                <w:kern w:val="0"/>
                <w:sz w:val="18"/>
                <w:szCs w:val="18"/>
              </w:rPr>
              <w:t>中国东方航空集团公司</w:t>
            </w:r>
          </w:p>
        </w:tc>
        <w:tc>
          <w:tcPr>
            <w:tcW w:w="1003"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国务院</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国资委</w:t>
            </w:r>
          </w:p>
        </w:tc>
        <w:tc>
          <w:tcPr>
            <w:tcW w:w="1854" w:type="dxa"/>
            <w:tcBorders>
              <w:right w:val="nil"/>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397"/>
          <w:tblHeader/>
          <w:jc w:val="center"/>
        </w:trPr>
        <w:tc>
          <w:tcPr>
            <w:tcW w:w="1155"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701表</w:t>
            </w:r>
          </w:p>
        </w:tc>
        <w:tc>
          <w:tcPr>
            <w:tcW w:w="2307" w:type="dxa"/>
            <w:vMerge w:val="restart"/>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部门服务业企业财务状况</w:t>
            </w:r>
          </w:p>
        </w:tc>
        <w:tc>
          <w:tcPr>
            <w:tcW w:w="610"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569" w:type="dxa"/>
            <w:vMerge w:val="restart"/>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管道运输业中执行企业会计准则制度的单位</w:t>
            </w:r>
          </w:p>
        </w:tc>
        <w:tc>
          <w:tcPr>
            <w:tcW w:w="1003"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中石油</w:t>
            </w:r>
          </w:p>
        </w:tc>
        <w:tc>
          <w:tcPr>
            <w:tcW w:w="1854" w:type="dxa"/>
            <w:vMerge w:val="restart"/>
            <w:tcBorders>
              <w:right w:val="nil"/>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397"/>
          <w:tblHeader/>
          <w:jc w:val="center"/>
        </w:trPr>
        <w:tc>
          <w:tcPr>
            <w:tcW w:w="1155" w:type="dxa"/>
            <w:vMerge/>
            <w:vAlign w:val="center"/>
          </w:tcPr>
          <w:p w:rsidR="008A1DEA" w:rsidRDefault="008A1DEA">
            <w:pPr>
              <w:widowControl/>
              <w:jc w:val="center"/>
              <w:rPr>
                <w:rFonts w:ascii="宋体" w:hAnsi="宋体" w:cs="宋体"/>
                <w:kern w:val="0"/>
                <w:sz w:val="18"/>
                <w:szCs w:val="18"/>
              </w:rPr>
            </w:pPr>
          </w:p>
        </w:tc>
        <w:tc>
          <w:tcPr>
            <w:tcW w:w="2307" w:type="dxa"/>
            <w:vMerge/>
            <w:vAlign w:val="center"/>
          </w:tcPr>
          <w:p w:rsidR="008A1DEA" w:rsidRDefault="008A1DEA">
            <w:pPr>
              <w:widowControl/>
              <w:rPr>
                <w:rFonts w:ascii="宋体" w:hAnsi="宋体" w:cs="宋体"/>
                <w:kern w:val="0"/>
                <w:sz w:val="18"/>
                <w:szCs w:val="18"/>
              </w:rPr>
            </w:pPr>
          </w:p>
        </w:tc>
        <w:tc>
          <w:tcPr>
            <w:tcW w:w="610" w:type="dxa"/>
            <w:vMerge/>
            <w:vAlign w:val="center"/>
          </w:tcPr>
          <w:p w:rsidR="008A1DEA" w:rsidRDefault="008A1DEA">
            <w:pPr>
              <w:widowControl/>
              <w:jc w:val="center"/>
              <w:rPr>
                <w:rFonts w:ascii="宋体" w:hAnsi="宋体" w:cs="宋体"/>
                <w:kern w:val="0"/>
                <w:sz w:val="18"/>
                <w:szCs w:val="18"/>
              </w:rPr>
            </w:pPr>
          </w:p>
        </w:tc>
        <w:tc>
          <w:tcPr>
            <w:tcW w:w="2569" w:type="dxa"/>
            <w:vMerge/>
            <w:vAlign w:val="center"/>
          </w:tcPr>
          <w:p w:rsidR="008A1DEA" w:rsidRDefault="008A1DEA">
            <w:pPr>
              <w:widowControl/>
              <w:rPr>
                <w:rFonts w:ascii="宋体" w:hAnsi="宋体" w:cs="宋体"/>
                <w:kern w:val="0"/>
                <w:sz w:val="18"/>
                <w:szCs w:val="18"/>
              </w:rPr>
            </w:pPr>
          </w:p>
        </w:tc>
        <w:tc>
          <w:tcPr>
            <w:tcW w:w="1003"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中石化</w:t>
            </w:r>
          </w:p>
        </w:tc>
        <w:tc>
          <w:tcPr>
            <w:tcW w:w="1854" w:type="dxa"/>
            <w:vMerge/>
            <w:tcBorders>
              <w:right w:val="nil"/>
            </w:tcBorders>
            <w:vAlign w:val="center"/>
          </w:tcPr>
          <w:p w:rsidR="008A1DEA" w:rsidRDefault="008A1DEA">
            <w:pPr>
              <w:jc w:val="center"/>
              <w:rPr>
                <w:rFonts w:ascii="宋体" w:hAnsi="宋体" w:cs="宋体"/>
                <w:kern w:val="0"/>
                <w:sz w:val="18"/>
                <w:szCs w:val="18"/>
              </w:rPr>
            </w:pPr>
          </w:p>
        </w:tc>
      </w:tr>
      <w:tr w:rsidR="008A1DEA" w:rsidTr="007D1CBA">
        <w:trPr>
          <w:trHeight w:val="397"/>
          <w:tblHeader/>
          <w:jc w:val="center"/>
        </w:trPr>
        <w:tc>
          <w:tcPr>
            <w:tcW w:w="1155" w:type="dxa"/>
            <w:vMerge/>
            <w:vAlign w:val="center"/>
          </w:tcPr>
          <w:p w:rsidR="008A1DEA" w:rsidRDefault="008A1DEA">
            <w:pPr>
              <w:jc w:val="center"/>
            </w:pPr>
          </w:p>
        </w:tc>
        <w:tc>
          <w:tcPr>
            <w:tcW w:w="2307" w:type="dxa"/>
            <w:vMerge/>
            <w:vAlign w:val="center"/>
          </w:tcPr>
          <w:p w:rsidR="008A1DEA" w:rsidRDefault="008A1DEA">
            <w:pPr>
              <w:widowControl/>
              <w:spacing w:line="260" w:lineRule="exact"/>
              <w:rPr>
                <w:rFonts w:ascii="宋体" w:hAnsi="宋体" w:cs="宋体"/>
                <w:kern w:val="0"/>
                <w:sz w:val="18"/>
                <w:szCs w:val="18"/>
              </w:rPr>
            </w:pPr>
          </w:p>
        </w:tc>
        <w:tc>
          <w:tcPr>
            <w:tcW w:w="610" w:type="dxa"/>
            <w:vMerge/>
            <w:vAlign w:val="center"/>
          </w:tcPr>
          <w:p w:rsidR="008A1DEA" w:rsidRDefault="008A1DEA">
            <w:pPr>
              <w:widowControl/>
              <w:spacing w:line="260" w:lineRule="exact"/>
              <w:jc w:val="center"/>
              <w:rPr>
                <w:rFonts w:ascii="宋体" w:hAnsi="宋体" w:cs="宋体"/>
                <w:kern w:val="0"/>
                <w:sz w:val="18"/>
                <w:szCs w:val="18"/>
              </w:rPr>
            </w:pPr>
          </w:p>
        </w:tc>
        <w:tc>
          <w:tcPr>
            <w:tcW w:w="2569" w:type="dxa"/>
            <w:vMerge/>
            <w:vAlign w:val="center"/>
          </w:tcPr>
          <w:p w:rsidR="008A1DEA" w:rsidRDefault="008A1DEA">
            <w:pPr>
              <w:widowControl/>
              <w:rPr>
                <w:rFonts w:ascii="宋体" w:hAnsi="宋体" w:cs="宋体"/>
                <w:kern w:val="0"/>
                <w:sz w:val="18"/>
                <w:szCs w:val="18"/>
              </w:rPr>
            </w:pPr>
          </w:p>
        </w:tc>
        <w:tc>
          <w:tcPr>
            <w:tcW w:w="1003"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中海油</w:t>
            </w:r>
          </w:p>
        </w:tc>
        <w:tc>
          <w:tcPr>
            <w:tcW w:w="1854" w:type="dxa"/>
            <w:vMerge/>
            <w:tcBorders>
              <w:right w:val="nil"/>
            </w:tcBorders>
            <w:vAlign w:val="center"/>
          </w:tcPr>
          <w:p w:rsidR="008A1DEA" w:rsidRDefault="008A1DEA">
            <w:pPr>
              <w:jc w:val="center"/>
              <w:rPr>
                <w:rFonts w:ascii="宋体" w:hAnsi="宋体"/>
                <w:sz w:val="18"/>
                <w:szCs w:val="18"/>
              </w:rPr>
            </w:pPr>
          </w:p>
        </w:tc>
      </w:tr>
      <w:tr w:rsidR="008A1DEA" w:rsidTr="007D1CBA">
        <w:trPr>
          <w:trHeight w:val="397"/>
          <w:tblHeader/>
          <w:jc w:val="center"/>
        </w:trPr>
        <w:tc>
          <w:tcPr>
            <w:tcW w:w="1155" w:type="dxa"/>
            <w:vMerge/>
            <w:vAlign w:val="center"/>
          </w:tcPr>
          <w:p w:rsidR="008A1DEA" w:rsidRDefault="008A1DEA">
            <w:pPr>
              <w:jc w:val="center"/>
            </w:pPr>
          </w:p>
        </w:tc>
        <w:tc>
          <w:tcPr>
            <w:tcW w:w="2307" w:type="dxa"/>
            <w:vMerge/>
            <w:vAlign w:val="center"/>
          </w:tcPr>
          <w:p w:rsidR="008A1DEA" w:rsidRDefault="008A1DEA">
            <w:pPr>
              <w:widowControl/>
              <w:spacing w:line="260" w:lineRule="exact"/>
              <w:rPr>
                <w:rFonts w:ascii="宋体" w:hAnsi="宋体" w:cs="宋体"/>
                <w:kern w:val="0"/>
                <w:sz w:val="18"/>
                <w:szCs w:val="18"/>
              </w:rPr>
            </w:pPr>
          </w:p>
        </w:tc>
        <w:tc>
          <w:tcPr>
            <w:tcW w:w="610" w:type="dxa"/>
            <w:vMerge/>
            <w:vAlign w:val="center"/>
          </w:tcPr>
          <w:p w:rsidR="008A1DEA" w:rsidRDefault="008A1DEA">
            <w:pPr>
              <w:widowControl/>
              <w:spacing w:line="260" w:lineRule="exact"/>
              <w:jc w:val="center"/>
              <w:rPr>
                <w:rFonts w:ascii="宋体" w:hAnsi="宋体" w:cs="宋体"/>
                <w:kern w:val="0"/>
                <w:sz w:val="18"/>
                <w:szCs w:val="18"/>
              </w:rPr>
            </w:pPr>
          </w:p>
        </w:tc>
        <w:tc>
          <w:tcPr>
            <w:tcW w:w="2569" w:type="dxa"/>
            <w:vMerge/>
            <w:vAlign w:val="center"/>
          </w:tcPr>
          <w:p w:rsidR="008A1DEA" w:rsidRDefault="008A1DEA">
            <w:pPr>
              <w:widowControl/>
              <w:rPr>
                <w:rFonts w:ascii="宋体" w:hAnsi="宋体" w:cs="宋体"/>
                <w:kern w:val="0"/>
                <w:sz w:val="18"/>
                <w:szCs w:val="18"/>
              </w:rPr>
            </w:pPr>
          </w:p>
        </w:tc>
        <w:tc>
          <w:tcPr>
            <w:tcW w:w="1003"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国家管网集    团</w:t>
            </w:r>
          </w:p>
        </w:tc>
        <w:tc>
          <w:tcPr>
            <w:tcW w:w="1854" w:type="dxa"/>
            <w:vMerge/>
            <w:tcBorders>
              <w:right w:val="nil"/>
            </w:tcBorders>
            <w:vAlign w:val="center"/>
          </w:tcPr>
          <w:p w:rsidR="008A1DEA" w:rsidRDefault="008A1DEA">
            <w:pPr>
              <w:jc w:val="center"/>
              <w:rPr>
                <w:rFonts w:ascii="宋体" w:hAnsi="宋体"/>
                <w:sz w:val="18"/>
                <w:szCs w:val="18"/>
              </w:rPr>
            </w:pPr>
          </w:p>
        </w:tc>
      </w:tr>
      <w:tr w:rsidR="008A1DEA" w:rsidTr="007D1CBA">
        <w:trPr>
          <w:trHeight w:hRule="exact" w:val="595"/>
          <w:tblHeader/>
          <w:jc w:val="center"/>
        </w:trPr>
        <w:tc>
          <w:tcPr>
            <w:tcW w:w="1155"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701表</w:t>
            </w:r>
          </w:p>
        </w:tc>
        <w:tc>
          <w:tcPr>
            <w:tcW w:w="2307"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部门服务业企业财务状况</w:t>
            </w:r>
          </w:p>
        </w:tc>
        <w:tc>
          <w:tcPr>
            <w:tcW w:w="610"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5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邮政业中执行企业会计准则制度的单位</w:t>
            </w:r>
          </w:p>
        </w:tc>
        <w:tc>
          <w:tcPr>
            <w:tcW w:w="1003"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 xml:space="preserve">国  </w:t>
            </w:r>
            <w:r>
              <w:rPr>
                <w:rFonts w:ascii="宋体" w:hAnsi="宋体" w:cs="宋体"/>
                <w:kern w:val="0"/>
                <w:sz w:val="18"/>
                <w:szCs w:val="18"/>
              </w:rPr>
              <w:t>家</w:t>
            </w:r>
            <w:r>
              <w:rPr>
                <w:rFonts w:ascii="宋体" w:hAnsi="宋体" w:cs="宋体" w:hint="eastAsia"/>
                <w:kern w:val="0"/>
                <w:sz w:val="18"/>
                <w:szCs w:val="18"/>
              </w:rPr>
              <w:t xml:space="preserve">  邮政局</w:t>
            </w:r>
          </w:p>
        </w:tc>
        <w:tc>
          <w:tcPr>
            <w:tcW w:w="1854" w:type="dxa"/>
            <w:tcBorders>
              <w:right w:val="nil"/>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hRule="exact" w:val="454"/>
          <w:tblHeader/>
          <w:jc w:val="center"/>
        </w:trPr>
        <w:tc>
          <w:tcPr>
            <w:tcW w:w="9498" w:type="dxa"/>
            <w:gridSpan w:val="6"/>
            <w:tcBorders>
              <w:right w:val="nil"/>
            </w:tcBorders>
            <w:vAlign w:val="center"/>
          </w:tcPr>
          <w:p w:rsidR="008A1DEA" w:rsidRDefault="00CB486C">
            <w:pPr>
              <w:widowControl/>
              <w:rPr>
                <w:rFonts w:ascii="黑体" w:eastAsia="黑体" w:hAnsi="宋体"/>
                <w:sz w:val="18"/>
              </w:rPr>
            </w:pPr>
            <w:r>
              <w:rPr>
                <w:rFonts w:ascii="黑体" w:eastAsia="黑体" w:hAnsi="宋体" w:hint="eastAsia"/>
                <w:sz w:val="18"/>
              </w:rPr>
              <w:t>（三）信息传输、软件和信息技术服务业综合年报表</w:t>
            </w:r>
          </w:p>
        </w:tc>
      </w:tr>
      <w:tr w:rsidR="008A1DEA" w:rsidTr="007D1CBA">
        <w:trPr>
          <w:trHeight w:val="567"/>
          <w:tblHeader/>
          <w:jc w:val="center"/>
        </w:trPr>
        <w:tc>
          <w:tcPr>
            <w:tcW w:w="1155"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701表</w:t>
            </w:r>
          </w:p>
        </w:tc>
        <w:tc>
          <w:tcPr>
            <w:tcW w:w="2307" w:type="dxa"/>
            <w:vMerge w:val="restart"/>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部门服务业企业财务状况</w:t>
            </w:r>
          </w:p>
        </w:tc>
        <w:tc>
          <w:tcPr>
            <w:tcW w:w="610"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5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电信业中执行企业会计准则制度的单位</w:t>
            </w:r>
          </w:p>
        </w:tc>
        <w:tc>
          <w:tcPr>
            <w:tcW w:w="1003"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工业和 信息化部</w:t>
            </w:r>
          </w:p>
        </w:tc>
        <w:tc>
          <w:tcPr>
            <w:tcW w:w="1854" w:type="dxa"/>
            <w:vMerge w:val="restart"/>
            <w:tcBorders>
              <w:right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567"/>
          <w:tblHeader/>
          <w:jc w:val="center"/>
        </w:trPr>
        <w:tc>
          <w:tcPr>
            <w:tcW w:w="1155" w:type="dxa"/>
            <w:vMerge/>
            <w:vAlign w:val="center"/>
          </w:tcPr>
          <w:p w:rsidR="008A1DEA" w:rsidRDefault="008A1DEA">
            <w:pPr>
              <w:widowControl/>
              <w:jc w:val="center"/>
              <w:rPr>
                <w:rFonts w:ascii="宋体" w:hAnsi="宋体" w:cs="宋体"/>
                <w:kern w:val="0"/>
                <w:sz w:val="18"/>
                <w:szCs w:val="18"/>
              </w:rPr>
            </w:pPr>
          </w:p>
        </w:tc>
        <w:tc>
          <w:tcPr>
            <w:tcW w:w="2307" w:type="dxa"/>
            <w:vMerge/>
            <w:vAlign w:val="center"/>
          </w:tcPr>
          <w:p w:rsidR="008A1DEA" w:rsidRDefault="008A1DEA">
            <w:pPr>
              <w:widowControl/>
              <w:rPr>
                <w:rFonts w:ascii="宋体" w:hAnsi="宋体" w:cs="宋体"/>
                <w:kern w:val="0"/>
                <w:sz w:val="18"/>
                <w:szCs w:val="18"/>
              </w:rPr>
            </w:pPr>
          </w:p>
        </w:tc>
        <w:tc>
          <w:tcPr>
            <w:tcW w:w="610" w:type="dxa"/>
            <w:vMerge/>
            <w:vAlign w:val="center"/>
          </w:tcPr>
          <w:p w:rsidR="008A1DEA" w:rsidRDefault="008A1DEA">
            <w:pPr>
              <w:widowControl/>
              <w:jc w:val="center"/>
              <w:rPr>
                <w:rFonts w:ascii="宋体" w:hAnsi="宋体" w:cs="宋体"/>
                <w:kern w:val="0"/>
                <w:sz w:val="18"/>
                <w:szCs w:val="18"/>
              </w:rPr>
            </w:pPr>
          </w:p>
        </w:tc>
        <w:tc>
          <w:tcPr>
            <w:tcW w:w="25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卫星</w:t>
            </w:r>
            <w:r>
              <w:rPr>
                <w:rFonts w:ascii="宋体" w:hAnsi="宋体" w:cs="宋体"/>
                <w:kern w:val="0"/>
                <w:sz w:val="18"/>
                <w:szCs w:val="18"/>
              </w:rPr>
              <w:t>传输服务业中</w:t>
            </w:r>
            <w:r>
              <w:rPr>
                <w:rFonts w:ascii="宋体" w:hAnsi="宋体" w:cs="宋体" w:hint="eastAsia"/>
                <w:kern w:val="0"/>
                <w:sz w:val="18"/>
                <w:szCs w:val="18"/>
              </w:rPr>
              <w:t>执行企业会计准则制度的单位</w:t>
            </w:r>
          </w:p>
        </w:tc>
        <w:tc>
          <w:tcPr>
            <w:tcW w:w="1003" w:type="dxa"/>
            <w:vMerge/>
            <w:vAlign w:val="center"/>
          </w:tcPr>
          <w:p w:rsidR="008A1DEA" w:rsidRDefault="008A1DEA">
            <w:pPr>
              <w:widowControl/>
              <w:jc w:val="center"/>
              <w:rPr>
                <w:rFonts w:ascii="宋体" w:hAnsi="宋体" w:cs="宋体"/>
                <w:kern w:val="0"/>
                <w:sz w:val="18"/>
                <w:szCs w:val="18"/>
              </w:rPr>
            </w:pPr>
          </w:p>
        </w:tc>
        <w:tc>
          <w:tcPr>
            <w:tcW w:w="1854" w:type="dxa"/>
            <w:vMerge/>
            <w:tcBorders>
              <w:right w:val="nil"/>
            </w:tcBorders>
            <w:vAlign w:val="center"/>
          </w:tcPr>
          <w:p w:rsidR="008A1DEA" w:rsidRDefault="008A1DEA">
            <w:pPr>
              <w:widowControl/>
              <w:jc w:val="center"/>
              <w:rPr>
                <w:rFonts w:ascii="宋体" w:hAnsi="宋体" w:cs="宋体"/>
                <w:kern w:val="0"/>
                <w:sz w:val="18"/>
                <w:szCs w:val="18"/>
              </w:rPr>
            </w:pPr>
          </w:p>
        </w:tc>
      </w:tr>
      <w:tr w:rsidR="008A1DEA" w:rsidTr="007D1CBA">
        <w:trPr>
          <w:trHeight w:val="567"/>
          <w:tblHeader/>
          <w:jc w:val="center"/>
        </w:trPr>
        <w:tc>
          <w:tcPr>
            <w:tcW w:w="1155" w:type="dxa"/>
            <w:vMerge/>
            <w:vAlign w:val="center"/>
          </w:tcPr>
          <w:p w:rsidR="008A1DEA" w:rsidRDefault="008A1DEA">
            <w:pPr>
              <w:jc w:val="center"/>
              <w:rPr>
                <w:rFonts w:ascii="宋体" w:hAnsi="宋体"/>
                <w:sz w:val="18"/>
                <w:szCs w:val="18"/>
              </w:rPr>
            </w:pPr>
          </w:p>
        </w:tc>
        <w:tc>
          <w:tcPr>
            <w:tcW w:w="2307" w:type="dxa"/>
            <w:vMerge/>
            <w:vAlign w:val="center"/>
          </w:tcPr>
          <w:p w:rsidR="008A1DEA" w:rsidRDefault="008A1DEA">
            <w:pPr>
              <w:widowControl/>
              <w:rPr>
                <w:rFonts w:ascii="宋体" w:hAnsi="宋体" w:cs="宋体"/>
                <w:kern w:val="0"/>
                <w:sz w:val="18"/>
                <w:szCs w:val="18"/>
              </w:rPr>
            </w:pPr>
          </w:p>
        </w:tc>
        <w:tc>
          <w:tcPr>
            <w:tcW w:w="610" w:type="dxa"/>
            <w:vMerge/>
            <w:vAlign w:val="center"/>
          </w:tcPr>
          <w:p w:rsidR="008A1DEA" w:rsidRDefault="008A1DEA">
            <w:pPr>
              <w:widowControl/>
              <w:jc w:val="center"/>
              <w:rPr>
                <w:rFonts w:ascii="宋体" w:hAnsi="宋体" w:cs="宋体"/>
                <w:kern w:val="0"/>
                <w:sz w:val="18"/>
                <w:szCs w:val="18"/>
              </w:rPr>
            </w:pPr>
          </w:p>
        </w:tc>
        <w:tc>
          <w:tcPr>
            <w:tcW w:w="25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互联网和相关服务业中执行企业会计准则制度的单位</w:t>
            </w:r>
          </w:p>
        </w:tc>
        <w:tc>
          <w:tcPr>
            <w:tcW w:w="1003" w:type="dxa"/>
            <w:vMerge/>
            <w:vAlign w:val="center"/>
          </w:tcPr>
          <w:p w:rsidR="008A1DEA" w:rsidRDefault="008A1DEA">
            <w:pPr>
              <w:widowControl/>
              <w:jc w:val="center"/>
              <w:rPr>
                <w:rFonts w:ascii="宋体" w:hAnsi="宋体"/>
                <w:sz w:val="18"/>
                <w:szCs w:val="18"/>
              </w:rPr>
            </w:pPr>
          </w:p>
        </w:tc>
        <w:tc>
          <w:tcPr>
            <w:tcW w:w="1854" w:type="dxa"/>
            <w:vMerge/>
            <w:tcBorders>
              <w:right w:val="nil"/>
            </w:tcBorders>
            <w:vAlign w:val="center"/>
          </w:tcPr>
          <w:p w:rsidR="008A1DEA" w:rsidRDefault="008A1DEA">
            <w:pPr>
              <w:jc w:val="center"/>
              <w:rPr>
                <w:rFonts w:ascii="宋体" w:hAnsi="宋体"/>
                <w:sz w:val="18"/>
                <w:szCs w:val="18"/>
              </w:rPr>
            </w:pPr>
          </w:p>
        </w:tc>
      </w:tr>
      <w:tr w:rsidR="008A1DEA" w:rsidTr="007D1CBA">
        <w:trPr>
          <w:trHeight w:val="567"/>
          <w:tblHeader/>
          <w:jc w:val="center"/>
        </w:trPr>
        <w:tc>
          <w:tcPr>
            <w:tcW w:w="1155" w:type="dxa"/>
            <w:vMerge/>
            <w:vAlign w:val="center"/>
          </w:tcPr>
          <w:p w:rsidR="008A1DEA" w:rsidRDefault="008A1DEA">
            <w:pPr>
              <w:jc w:val="center"/>
              <w:rPr>
                <w:rFonts w:ascii="宋体" w:hAnsi="宋体"/>
                <w:sz w:val="18"/>
                <w:szCs w:val="18"/>
              </w:rPr>
            </w:pPr>
          </w:p>
        </w:tc>
        <w:tc>
          <w:tcPr>
            <w:tcW w:w="2307" w:type="dxa"/>
            <w:vMerge/>
            <w:vAlign w:val="center"/>
          </w:tcPr>
          <w:p w:rsidR="008A1DEA" w:rsidRDefault="008A1DEA">
            <w:pPr>
              <w:widowControl/>
              <w:rPr>
                <w:rFonts w:ascii="宋体" w:hAnsi="宋体" w:cs="宋体"/>
                <w:kern w:val="0"/>
                <w:sz w:val="18"/>
                <w:szCs w:val="18"/>
              </w:rPr>
            </w:pPr>
          </w:p>
        </w:tc>
        <w:tc>
          <w:tcPr>
            <w:tcW w:w="610" w:type="dxa"/>
            <w:vMerge/>
            <w:vAlign w:val="center"/>
          </w:tcPr>
          <w:p w:rsidR="008A1DEA" w:rsidRDefault="008A1DEA">
            <w:pPr>
              <w:widowControl/>
              <w:jc w:val="center"/>
              <w:rPr>
                <w:rFonts w:ascii="宋体" w:hAnsi="宋体" w:cs="宋体"/>
                <w:kern w:val="0"/>
                <w:sz w:val="18"/>
                <w:szCs w:val="18"/>
              </w:rPr>
            </w:pPr>
          </w:p>
        </w:tc>
        <w:tc>
          <w:tcPr>
            <w:tcW w:w="25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软件和信息技术服务业中执行企业会计准则制度的单位</w:t>
            </w:r>
          </w:p>
        </w:tc>
        <w:tc>
          <w:tcPr>
            <w:tcW w:w="1003" w:type="dxa"/>
            <w:vMerge/>
            <w:vAlign w:val="center"/>
          </w:tcPr>
          <w:p w:rsidR="008A1DEA" w:rsidRDefault="008A1DEA">
            <w:pPr>
              <w:widowControl/>
              <w:jc w:val="center"/>
              <w:rPr>
                <w:rFonts w:ascii="宋体" w:hAnsi="宋体"/>
                <w:sz w:val="18"/>
                <w:szCs w:val="18"/>
              </w:rPr>
            </w:pPr>
          </w:p>
        </w:tc>
        <w:tc>
          <w:tcPr>
            <w:tcW w:w="1854" w:type="dxa"/>
            <w:vMerge/>
            <w:tcBorders>
              <w:right w:val="nil"/>
            </w:tcBorders>
            <w:vAlign w:val="center"/>
          </w:tcPr>
          <w:p w:rsidR="008A1DEA" w:rsidRDefault="008A1DEA">
            <w:pPr>
              <w:jc w:val="center"/>
              <w:rPr>
                <w:rFonts w:ascii="宋体" w:hAnsi="宋体"/>
                <w:sz w:val="18"/>
                <w:szCs w:val="18"/>
              </w:rPr>
            </w:pPr>
          </w:p>
        </w:tc>
      </w:tr>
      <w:tr w:rsidR="008A1DEA" w:rsidTr="007D1CBA">
        <w:trPr>
          <w:trHeight w:val="567"/>
          <w:tblHeader/>
          <w:jc w:val="center"/>
        </w:trPr>
        <w:tc>
          <w:tcPr>
            <w:tcW w:w="1155"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701表</w:t>
            </w:r>
          </w:p>
        </w:tc>
        <w:tc>
          <w:tcPr>
            <w:tcW w:w="2307"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部门服务业企业财务状况</w:t>
            </w:r>
          </w:p>
        </w:tc>
        <w:tc>
          <w:tcPr>
            <w:tcW w:w="610"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5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广播电视传输服务业中执行企业会计准则制度的单位</w:t>
            </w:r>
          </w:p>
        </w:tc>
        <w:tc>
          <w:tcPr>
            <w:tcW w:w="1003" w:type="dxa"/>
            <w:vMerge w:val="restart"/>
            <w:vAlign w:val="center"/>
          </w:tcPr>
          <w:p w:rsidR="008A1DEA" w:rsidRDefault="00CB486C">
            <w:pPr>
              <w:widowControl/>
              <w:jc w:val="center"/>
              <w:rPr>
                <w:rFonts w:ascii="宋体" w:hAnsi="宋体"/>
                <w:sz w:val="18"/>
                <w:szCs w:val="18"/>
              </w:rPr>
            </w:pPr>
            <w:r>
              <w:rPr>
                <w:rFonts w:ascii="宋体" w:hAnsi="宋体"/>
                <w:sz w:val="18"/>
                <w:szCs w:val="18"/>
              </w:rPr>
              <w:t>广电总局</w:t>
            </w:r>
          </w:p>
        </w:tc>
        <w:tc>
          <w:tcPr>
            <w:tcW w:w="1854" w:type="dxa"/>
            <w:vMerge w:val="restart"/>
            <w:tcBorders>
              <w:right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624"/>
          <w:tblHeader/>
          <w:jc w:val="center"/>
        </w:trPr>
        <w:tc>
          <w:tcPr>
            <w:tcW w:w="1155"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702-1表</w:t>
            </w:r>
          </w:p>
        </w:tc>
        <w:tc>
          <w:tcPr>
            <w:tcW w:w="2307"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部门服务业行政单位财务状况</w:t>
            </w:r>
          </w:p>
        </w:tc>
        <w:tc>
          <w:tcPr>
            <w:tcW w:w="610" w:type="dxa"/>
            <w:vMerge/>
            <w:vAlign w:val="center"/>
          </w:tcPr>
          <w:p w:rsidR="008A1DEA" w:rsidRDefault="008A1DEA">
            <w:pPr>
              <w:widowControl/>
              <w:spacing w:line="260" w:lineRule="exact"/>
              <w:jc w:val="center"/>
              <w:rPr>
                <w:rFonts w:ascii="宋体" w:hAnsi="宋体" w:cs="宋体"/>
                <w:kern w:val="0"/>
                <w:sz w:val="18"/>
                <w:szCs w:val="18"/>
              </w:rPr>
            </w:pPr>
          </w:p>
        </w:tc>
        <w:tc>
          <w:tcPr>
            <w:tcW w:w="2569" w:type="dxa"/>
            <w:vAlign w:val="center"/>
          </w:tcPr>
          <w:p w:rsidR="008A1DEA" w:rsidRDefault="00CB486C">
            <w:pPr>
              <w:widowControl/>
              <w:rPr>
                <w:rFonts w:ascii="宋体" w:hAnsi="宋体" w:cs="宋体"/>
                <w:kern w:val="0"/>
                <w:sz w:val="18"/>
                <w:szCs w:val="18"/>
                <w:lang w:val="en"/>
              </w:rPr>
            </w:pPr>
            <w:r>
              <w:rPr>
                <w:rFonts w:ascii="宋体" w:hAnsi="宋体" w:cs="宋体" w:hint="eastAsia"/>
                <w:kern w:val="0"/>
                <w:sz w:val="18"/>
                <w:szCs w:val="18"/>
              </w:rPr>
              <w:t>广播电视传输服务业中</w:t>
            </w:r>
            <w:r>
              <w:rPr>
                <w:rFonts w:ascii="宋体" w:hAnsi="宋体" w:cs="宋体" w:hint="eastAsia"/>
                <w:kern w:val="0"/>
                <w:sz w:val="18"/>
                <w:szCs w:val="18"/>
                <w:lang w:val="en"/>
              </w:rPr>
              <w:t>执行政府会计准则制度的行政单位</w:t>
            </w:r>
          </w:p>
        </w:tc>
        <w:tc>
          <w:tcPr>
            <w:tcW w:w="1003" w:type="dxa"/>
            <w:vMerge/>
            <w:vAlign w:val="center"/>
          </w:tcPr>
          <w:p w:rsidR="008A1DEA" w:rsidRDefault="008A1DEA">
            <w:pPr>
              <w:widowControl/>
              <w:spacing w:line="240" w:lineRule="exact"/>
              <w:jc w:val="center"/>
              <w:rPr>
                <w:sz w:val="18"/>
                <w:szCs w:val="18"/>
              </w:rPr>
            </w:pPr>
          </w:p>
        </w:tc>
        <w:tc>
          <w:tcPr>
            <w:tcW w:w="1854" w:type="dxa"/>
            <w:vMerge/>
            <w:tcBorders>
              <w:right w:val="nil"/>
            </w:tcBorders>
            <w:vAlign w:val="center"/>
          </w:tcPr>
          <w:p w:rsidR="008A1DEA" w:rsidRDefault="008A1DEA">
            <w:pPr>
              <w:jc w:val="center"/>
              <w:rPr>
                <w:rFonts w:ascii="宋体" w:hAnsi="宋体"/>
                <w:sz w:val="18"/>
                <w:szCs w:val="18"/>
              </w:rPr>
            </w:pPr>
          </w:p>
        </w:tc>
      </w:tr>
      <w:tr w:rsidR="008A1DEA" w:rsidTr="007D1CBA">
        <w:trPr>
          <w:trHeight w:val="549"/>
          <w:tblHeader/>
          <w:jc w:val="center"/>
        </w:trPr>
        <w:tc>
          <w:tcPr>
            <w:tcW w:w="1155"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702-2表</w:t>
            </w:r>
          </w:p>
        </w:tc>
        <w:tc>
          <w:tcPr>
            <w:tcW w:w="2307"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部门服务业事业单位财务状况</w:t>
            </w:r>
          </w:p>
        </w:tc>
        <w:tc>
          <w:tcPr>
            <w:tcW w:w="610" w:type="dxa"/>
            <w:vMerge/>
            <w:vAlign w:val="center"/>
          </w:tcPr>
          <w:p w:rsidR="008A1DEA" w:rsidRDefault="008A1DEA">
            <w:pPr>
              <w:widowControl/>
              <w:spacing w:line="260" w:lineRule="exact"/>
              <w:jc w:val="center"/>
              <w:rPr>
                <w:rFonts w:ascii="宋体" w:hAnsi="宋体" w:cs="宋体"/>
                <w:kern w:val="0"/>
                <w:sz w:val="18"/>
                <w:szCs w:val="18"/>
              </w:rPr>
            </w:pPr>
          </w:p>
        </w:tc>
        <w:tc>
          <w:tcPr>
            <w:tcW w:w="2569" w:type="dxa"/>
            <w:vAlign w:val="center"/>
          </w:tcPr>
          <w:p w:rsidR="008A1DEA" w:rsidRDefault="00CB486C">
            <w:pPr>
              <w:widowControl/>
              <w:rPr>
                <w:rFonts w:ascii="宋体" w:hAnsi="宋体" w:cs="宋体"/>
                <w:kern w:val="0"/>
                <w:sz w:val="18"/>
                <w:szCs w:val="18"/>
                <w:lang w:val="en"/>
              </w:rPr>
            </w:pPr>
            <w:r>
              <w:rPr>
                <w:rFonts w:ascii="宋体" w:hAnsi="宋体" w:cs="宋体" w:hint="eastAsia"/>
                <w:kern w:val="0"/>
                <w:sz w:val="18"/>
                <w:szCs w:val="18"/>
              </w:rPr>
              <w:t>广播电视传输服务业中</w:t>
            </w:r>
            <w:r>
              <w:rPr>
                <w:rFonts w:ascii="宋体" w:hAnsi="宋体" w:cs="宋体" w:hint="eastAsia"/>
                <w:kern w:val="0"/>
                <w:sz w:val="18"/>
                <w:szCs w:val="18"/>
                <w:lang w:val="en"/>
              </w:rPr>
              <w:t>执行政府会计准则制度的事业单位</w:t>
            </w:r>
          </w:p>
        </w:tc>
        <w:tc>
          <w:tcPr>
            <w:tcW w:w="1003" w:type="dxa"/>
            <w:vMerge/>
            <w:vAlign w:val="center"/>
          </w:tcPr>
          <w:p w:rsidR="008A1DEA" w:rsidRDefault="008A1DEA">
            <w:pPr>
              <w:widowControl/>
              <w:spacing w:line="240" w:lineRule="exact"/>
              <w:jc w:val="center"/>
              <w:rPr>
                <w:sz w:val="18"/>
                <w:szCs w:val="18"/>
              </w:rPr>
            </w:pPr>
          </w:p>
        </w:tc>
        <w:tc>
          <w:tcPr>
            <w:tcW w:w="1854" w:type="dxa"/>
            <w:vMerge/>
            <w:tcBorders>
              <w:right w:val="nil"/>
            </w:tcBorders>
            <w:vAlign w:val="center"/>
          </w:tcPr>
          <w:p w:rsidR="008A1DEA" w:rsidRDefault="008A1DEA">
            <w:pPr>
              <w:jc w:val="center"/>
              <w:rPr>
                <w:rFonts w:ascii="宋体" w:hAnsi="宋体"/>
                <w:sz w:val="18"/>
                <w:szCs w:val="18"/>
              </w:rPr>
            </w:pPr>
          </w:p>
        </w:tc>
      </w:tr>
      <w:tr w:rsidR="008A1DEA" w:rsidTr="007D1CBA">
        <w:trPr>
          <w:trHeight w:val="454"/>
          <w:tblHeader/>
          <w:jc w:val="center"/>
        </w:trPr>
        <w:tc>
          <w:tcPr>
            <w:tcW w:w="9498" w:type="dxa"/>
            <w:gridSpan w:val="6"/>
            <w:tcBorders>
              <w:right w:val="nil"/>
            </w:tcBorders>
            <w:vAlign w:val="center"/>
          </w:tcPr>
          <w:p w:rsidR="008A1DEA" w:rsidRDefault="00CB486C">
            <w:pPr>
              <w:widowControl/>
              <w:rPr>
                <w:rFonts w:ascii="黑体" w:eastAsia="黑体" w:hAnsi="宋体"/>
                <w:sz w:val="18"/>
              </w:rPr>
            </w:pPr>
            <w:r>
              <w:rPr>
                <w:rFonts w:ascii="黑体" w:eastAsia="黑体" w:hAnsi="宋体" w:hint="eastAsia"/>
                <w:sz w:val="18"/>
              </w:rPr>
              <w:t>（四）金融业综合年报表</w:t>
            </w:r>
          </w:p>
        </w:tc>
      </w:tr>
      <w:tr w:rsidR="008A1DEA" w:rsidTr="007D1CBA">
        <w:trPr>
          <w:trHeight w:val="567"/>
          <w:tblHeader/>
          <w:jc w:val="center"/>
        </w:trPr>
        <w:tc>
          <w:tcPr>
            <w:tcW w:w="1155" w:type="dxa"/>
            <w:vAlign w:val="center"/>
          </w:tcPr>
          <w:p w:rsidR="008A1DEA" w:rsidRDefault="00CB486C">
            <w:pPr>
              <w:jc w:val="center"/>
              <w:rPr>
                <w:rFonts w:ascii="宋体" w:hAnsi="宋体"/>
                <w:sz w:val="18"/>
                <w:szCs w:val="18"/>
              </w:rPr>
            </w:pPr>
            <w:r>
              <w:rPr>
                <w:rFonts w:ascii="宋体"/>
                <w:kern w:val="0"/>
                <w:sz w:val="18"/>
                <w:szCs w:val="18"/>
              </w:rPr>
              <w:t>RH</w:t>
            </w:r>
            <w:r>
              <w:rPr>
                <w:rFonts w:ascii="宋体" w:hint="eastAsia"/>
                <w:kern w:val="0"/>
                <w:sz w:val="18"/>
                <w:szCs w:val="18"/>
              </w:rPr>
              <w:t>70</w:t>
            </w:r>
            <w:r>
              <w:rPr>
                <w:rFonts w:ascii="宋体"/>
                <w:kern w:val="0"/>
                <w:sz w:val="18"/>
                <w:szCs w:val="18"/>
              </w:rPr>
              <w:t>1</w:t>
            </w:r>
            <w:r>
              <w:rPr>
                <w:rFonts w:ascii="宋体" w:hint="eastAsia"/>
                <w:kern w:val="0"/>
                <w:sz w:val="18"/>
                <w:szCs w:val="18"/>
              </w:rPr>
              <w:t>表</w:t>
            </w:r>
          </w:p>
        </w:tc>
        <w:tc>
          <w:tcPr>
            <w:tcW w:w="2307"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银行及相关金融业资产负债及损益表</w:t>
            </w:r>
          </w:p>
        </w:tc>
        <w:tc>
          <w:tcPr>
            <w:tcW w:w="610"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5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银行及相关金融业单位</w:t>
            </w:r>
          </w:p>
        </w:tc>
        <w:tc>
          <w:tcPr>
            <w:tcW w:w="1003"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中</w:t>
            </w:r>
            <w:r>
              <w:rPr>
                <w:rFonts w:ascii="宋体" w:hAnsi="宋体" w:cs="宋体"/>
                <w:kern w:val="0"/>
                <w:sz w:val="18"/>
                <w:szCs w:val="18"/>
              </w:rPr>
              <w:t>国</w:t>
            </w:r>
            <w:r>
              <w:rPr>
                <w:rFonts w:ascii="宋体" w:hAnsi="宋体" w:cs="宋体" w:hint="eastAsia"/>
                <w:kern w:val="0"/>
                <w:sz w:val="18"/>
                <w:szCs w:val="18"/>
              </w:rPr>
              <w:t>人民银    行</w:t>
            </w:r>
          </w:p>
        </w:tc>
        <w:tc>
          <w:tcPr>
            <w:tcW w:w="1854" w:type="dxa"/>
            <w:tcBorders>
              <w:right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同上</w:t>
            </w:r>
          </w:p>
        </w:tc>
      </w:tr>
    </w:tbl>
    <w:p w:rsidR="008A1DEA" w:rsidRDefault="008A1DEA"/>
    <w:tbl>
      <w:tblPr>
        <w:tblW w:w="9464" w:type="dxa"/>
        <w:jc w:val="center"/>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1101"/>
        <w:gridCol w:w="33"/>
        <w:gridCol w:w="2235"/>
        <w:gridCol w:w="33"/>
        <w:gridCol w:w="671"/>
        <w:gridCol w:w="2414"/>
        <w:gridCol w:w="40"/>
        <w:gridCol w:w="952"/>
        <w:gridCol w:w="34"/>
        <w:gridCol w:w="1951"/>
      </w:tblGrid>
      <w:tr w:rsidR="008A1DEA" w:rsidTr="007D1CBA">
        <w:trPr>
          <w:trHeight w:val="624"/>
          <w:tblHeader/>
          <w:jc w:val="center"/>
        </w:trPr>
        <w:tc>
          <w:tcPr>
            <w:tcW w:w="1134" w:type="dxa"/>
            <w:gridSpan w:val="2"/>
            <w:vAlign w:val="center"/>
          </w:tcPr>
          <w:p w:rsidR="008A1DEA" w:rsidRDefault="00CB486C">
            <w:pPr>
              <w:widowControl/>
              <w:ind w:leftChars="-254" w:left="-533" w:right="91" w:firstLineChars="296" w:firstLine="533"/>
              <w:jc w:val="center"/>
              <w:rPr>
                <w:rFonts w:ascii="宋体"/>
                <w:kern w:val="0"/>
                <w:sz w:val="18"/>
                <w:szCs w:val="18"/>
              </w:rPr>
            </w:pPr>
            <w:r>
              <w:rPr>
                <w:rFonts w:ascii="宋体" w:hint="eastAsia"/>
                <w:kern w:val="0"/>
                <w:sz w:val="18"/>
                <w:szCs w:val="18"/>
              </w:rPr>
              <w:t>表号</w:t>
            </w:r>
          </w:p>
        </w:tc>
        <w:tc>
          <w:tcPr>
            <w:tcW w:w="2268" w:type="dxa"/>
            <w:gridSpan w:val="2"/>
            <w:vAlign w:val="center"/>
          </w:tcPr>
          <w:p w:rsidR="008A1DEA" w:rsidRDefault="00CB486C">
            <w:pPr>
              <w:widowControl/>
              <w:ind w:leftChars="-254" w:left="-533" w:firstLineChars="296" w:firstLine="533"/>
              <w:jc w:val="center"/>
              <w:rPr>
                <w:sz w:val="18"/>
                <w:szCs w:val="18"/>
              </w:rPr>
            </w:pPr>
            <w:r>
              <w:rPr>
                <w:rFonts w:hint="eastAsia"/>
                <w:sz w:val="18"/>
                <w:szCs w:val="18"/>
              </w:rPr>
              <w:t>表名</w:t>
            </w:r>
          </w:p>
        </w:tc>
        <w:tc>
          <w:tcPr>
            <w:tcW w:w="671" w:type="dxa"/>
            <w:vAlign w:val="center"/>
          </w:tcPr>
          <w:p w:rsidR="008A1DEA" w:rsidRDefault="00CB486C">
            <w:pPr>
              <w:widowControl/>
              <w:ind w:leftChars="-254" w:left="-533" w:firstLineChars="296" w:firstLine="533"/>
              <w:jc w:val="center"/>
              <w:rPr>
                <w:sz w:val="18"/>
                <w:szCs w:val="18"/>
              </w:rPr>
            </w:pPr>
            <w:r>
              <w:rPr>
                <w:rFonts w:hint="eastAsia"/>
                <w:sz w:val="18"/>
                <w:szCs w:val="18"/>
              </w:rPr>
              <w:t>报告</w:t>
            </w:r>
          </w:p>
          <w:p w:rsidR="008A1DEA" w:rsidRDefault="00CB486C">
            <w:pPr>
              <w:widowControl/>
              <w:ind w:leftChars="-254" w:left="-533" w:firstLineChars="296" w:firstLine="533"/>
              <w:jc w:val="center"/>
              <w:rPr>
                <w:sz w:val="18"/>
                <w:szCs w:val="18"/>
              </w:rPr>
            </w:pPr>
            <w:r>
              <w:rPr>
                <w:rFonts w:hint="eastAsia"/>
                <w:sz w:val="18"/>
                <w:szCs w:val="18"/>
              </w:rPr>
              <w:t>期别</w:t>
            </w:r>
          </w:p>
        </w:tc>
        <w:tc>
          <w:tcPr>
            <w:tcW w:w="2454" w:type="dxa"/>
            <w:gridSpan w:val="2"/>
            <w:vAlign w:val="center"/>
          </w:tcPr>
          <w:p w:rsidR="008A1DEA" w:rsidRDefault="00CB486C">
            <w:pPr>
              <w:widowControl/>
              <w:ind w:leftChars="-254" w:left="-533" w:firstLineChars="296" w:firstLine="533"/>
              <w:jc w:val="center"/>
              <w:rPr>
                <w:sz w:val="18"/>
                <w:szCs w:val="18"/>
              </w:rPr>
            </w:pPr>
            <w:r>
              <w:rPr>
                <w:rFonts w:hint="eastAsia"/>
                <w:sz w:val="18"/>
                <w:szCs w:val="18"/>
              </w:rPr>
              <w:t>统计范围</w:t>
            </w:r>
          </w:p>
        </w:tc>
        <w:tc>
          <w:tcPr>
            <w:tcW w:w="986" w:type="dxa"/>
            <w:gridSpan w:val="2"/>
            <w:vAlign w:val="center"/>
          </w:tcPr>
          <w:p w:rsidR="008A1DEA" w:rsidRDefault="00CB486C">
            <w:pPr>
              <w:ind w:leftChars="-254" w:left="-533" w:firstLineChars="296" w:firstLine="533"/>
              <w:jc w:val="center"/>
              <w:rPr>
                <w:sz w:val="18"/>
                <w:szCs w:val="18"/>
              </w:rPr>
            </w:pPr>
            <w:r>
              <w:rPr>
                <w:rFonts w:hint="eastAsia"/>
                <w:sz w:val="18"/>
                <w:szCs w:val="18"/>
              </w:rPr>
              <w:t>报送</w:t>
            </w:r>
          </w:p>
          <w:p w:rsidR="008A1DEA" w:rsidRDefault="00CB486C">
            <w:pPr>
              <w:ind w:leftChars="-254" w:left="-533" w:firstLineChars="296" w:firstLine="533"/>
              <w:jc w:val="center"/>
              <w:rPr>
                <w:sz w:val="18"/>
                <w:szCs w:val="18"/>
              </w:rPr>
            </w:pPr>
            <w:r>
              <w:rPr>
                <w:rFonts w:hint="eastAsia"/>
                <w:sz w:val="18"/>
                <w:szCs w:val="18"/>
              </w:rPr>
              <w:t>单位</w:t>
            </w:r>
          </w:p>
        </w:tc>
        <w:tc>
          <w:tcPr>
            <w:tcW w:w="1951" w:type="dxa"/>
            <w:vAlign w:val="center"/>
          </w:tcPr>
          <w:p w:rsidR="008A1DEA" w:rsidRDefault="00CB486C">
            <w:pPr>
              <w:widowControl/>
              <w:ind w:leftChars="-254" w:left="-533" w:firstLineChars="296" w:firstLine="533"/>
              <w:jc w:val="center"/>
              <w:rPr>
                <w:sz w:val="18"/>
                <w:szCs w:val="18"/>
              </w:rPr>
            </w:pPr>
            <w:r>
              <w:rPr>
                <w:rFonts w:hint="eastAsia"/>
                <w:sz w:val="18"/>
                <w:szCs w:val="18"/>
              </w:rPr>
              <w:t>报送日期</w:t>
            </w:r>
          </w:p>
          <w:p w:rsidR="008A1DEA" w:rsidRDefault="00CB486C">
            <w:pPr>
              <w:widowControl/>
              <w:ind w:leftChars="-254" w:left="-533" w:firstLineChars="296" w:firstLine="533"/>
              <w:jc w:val="center"/>
              <w:rPr>
                <w:sz w:val="18"/>
                <w:szCs w:val="18"/>
              </w:rPr>
            </w:pPr>
            <w:r>
              <w:rPr>
                <w:rFonts w:hint="eastAsia"/>
                <w:sz w:val="18"/>
                <w:szCs w:val="18"/>
              </w:rPr>
              <w:t>及</w:t>
            </w:r>
            <w:r>
              <w:rPr>
                <w:rFonts w:hint="eastAsia"/>
                <w:sz w:val="18"/>
                <w:szCs w:val="18"/>
              </w:rPr>
              <w:t xml:space="preserve"> </w:t>
            </w:r>
            <w:r>
              <w:rPr>
                <w:rFonts w:hint="eastAsia"/>
                <w:sz w:val="18"/>
                <w:szCs w:val="18"/>
              </w:rPr>
              <w:t>方</w:t>
            </w:r>
            <w:r>
              <w:rPr>
                <w:rFonts w:hint="eastAsia"/>
                <w:sz w:val="18"/>
                <w:szCs w:val="18"/>
              </w:rPr>
              <w:t xml:space="preserve"> </w:t>
            </w:r>
            <w:r>
              <w:rPr>
                <w:rFonts w:hint="eastAsia"/>
                <w:sz w:val="18"/>
                <w:szCs w:val="18"/>
              </w:rPr>
              <w:t>式</w:t>
            </w:r>
          </w:p>
        </w:tc>
      </w:tr>
      <w:tr w:rsidR="008A1DEA" w:rsidTr="007D1CBA">
        <w:trPr>
          <w:trHeight w:val="397"/>
          <w:jc w:val="center"/>
        </w:trPr>
        <w:tc>
          <w:tcPr>
            <w:tcW w:w="1134" w:type="dxa"/>
            <w:gridSpan w:val="2"/>
            <w:vAlign w:val="center"/>
          </w:tcPr>
          <w:p w:rsidR="008A1DEA" w:rsidRDefault="00CB486C">
            <w:pPr>
              <w:widowControl/>
              <w:ind w:leftChars="-254" w:left="-533" w:firstLineChars="296" w:firstLine="533"/>
              <w:jc w:val="center"/>
              <w:rPr>
                <w:rFonts w:ascii="宋体" w:hAnsi="宋体"/>
                <w:sz w:val="18"/>
                <w:szCs w:val="18"/>
              </w:rPr>
            </w:pPr>
            <w:r>
              <w:rPr>
                <w:rFonts w:ascii="宋体" w:hAnsi="宋体"/>
                <w:kern w:val="0"/>
                <w:sz w:val="18"/>
                <w:szCs w:val="18"/>
              </w:rPr>
              <w:t>ZQ701</w:t>
            </w:r>
            <w:r>
              <w:rPr>
                <w:rFonts w:ascii="宋体" w:hAnsi="宋体" w:hint="eastAsia"/>
                <w:kern w:val="0"/>
                <w:sz w:val="18"/>
                <w:szCs w:val="18"/>
              </w:rPr>
              <w:t>表</w:t>
            </w:r>
          </w:p>
        </w:tc>
        <w:tc>
          <w:tcPr>
            <w:tcW w:w="2268" w:type="dxa"/>
            <w:gridSpan w:val="2"/>
            <w:vAlign w:val="center"/>
          </w:tcPr>
          <w:p w:rsidR="008A1DEA" w:rsidRDefault="00CB486C">
            <w:pPr>
              <w:widowControl/>
              <w:ind w:leftChars="-254" w:left="-533" w:firstLineChars="296" w:firstLine="533"/>
              <w:rPr>
                <w:rFonts w:ascii="宋体" w:hAnsi="宋体"/>
                <w:sz w:val="18"/>
                <w:szCs w:val="18"/>
              </w:rPr>
            </w:pPr>
            <w:r>
              <w:rPr>
                <w:rFonts w:ascii="宋体" w:hAnsi="宋体" w:hint="eastAsia"/>
                <w:sz w:val="18"/>
                <w:szCs w:val="18"/>
              </w:rPr>
              <w:t>证券业资产负债表</w:t>
            </w:r>
          </w:p>
        </w:tc>
        <w:tc>
          <w:tcPr>
            <w:tcW w:w="671" w:type="dxa"/>
            <w:vMerge w:val="restart"/>
            <w:vAlign w:val="center"/>
          </w:tcPr>
          <w:p w:rsidR="008A1DEA" w:rsidRDefault="00CB486C">
            <w:pPr>
              <w:widowControl/>
              <w:ind w:leftChars="-254" w:left="-533" w:firstLineChars="296" w:firstLine="533"/>
              <w:jc w:val="center"/>
              <w:rPr>
                <w:rFonts w:ascii="宋体" w:hAnsi="宋体"/>
                <w:sz w:val="18"/>
                <w:szCs w:val="18"/>
              </w:rPr>
            </w:pPr>
            <w:r>
              <w:rPr>
                <w:rFonts w:ascii="宋体" w:hAnsi="宋体" w:hint="eastAsia"/>
                <w:sz w:val="18"/>
                <w:szCs w:val="18"/>
              </w:rPr>
              <w:t>年报</w:t>
            </w:r>
          </w:p>
        </w:tc>
        <w:tc>
          <w:tcPr>
            <w:tcW w:w="2454" w:type="dxa"/>
            <w:gridSpan w:val="2"/>
            <w:vMerge w:val="restart"/>
            <w:vAlign w:val="center"/>
          </w:tcPr>
          <w:p w:rsidR="008A1DEA" w:rsidRDefault="00CB486C">
            <w:pPr>
              <w:widowControl/>
              <w:ind w:leftChars="-254" w:left="-533" w:firstLineChars="296" w:firstLine="533"/>
              <w:rPr>
                <w:rFonts w:ascii="宋体" w:hAnsi="宋体"/>
                <w:sz w:val="18"/>
                <w:szCs w:val="18"/>
              </w:rPr>
            </w:pPr>
            <w:r>
              <w:rPr>
                <w:rFonts w:ascii="宋体" w:hAnsi="宋体" w:hint="eastAsia"/>
                <w:sz w:val="18"/>
                <w:szCs w:val="18"/>
              </w:rPr>
              <w:t>证券业单位</w:t>
            </w:r>
          </w:p>
        </w:tc>
        <w:tc>
          <w:tcPr>
            <w:tcW w:w="986" w:type="dxa"/>
            <w:gridSpan w:val="2"/>
            <w:vMerge w:val="restart"/>
            <w:vAlign w:val="center"/>
          </w:tcPr>
          <w:p w:rsidR="008A1DEA" w:rsidRDefault="00CB486C">
            <w:pPr>
              <w:ind w:leftChars="-254" w:left="-533" w:firstLineChars="296" w:firstLine="533"/>
              <w:jc w:val="center"/>
              <w:rPr>
                <w:rFonts w:ascii="宋体" w:hAnsi="宋体"/>
                <w:sz w:val="18"/>
                <w:szCs w:val="18"/>
              </w:rPr>
            </w:pPr>
            <w:r>
              <w:rPr>
                <w:rFonts w:ascii="宋体" w:hAnsi="宋体" w:hint="eastAsia"/>
                <w:sz w:val="18"/>
                <w:szCs w:val="18"/>
              </w:rPr>
              <w:t>中  国</w:t>
            </w:r>
          </w:p>
          <w:p w:rsidR="008A1DEA" w:rsidRDefault="00CB486C">
            <w:pPr>
              <w:ind w:leftChars="-254" w:left="-533" w:firstLineChars="296" w:firstLine="533"/>
              <w:jc w:val="center"/>
              <w:rPr>
                <w:rFonts w:ascii="宋体" w:hAnsi="宋体"/>
                <w:sz w:val="18"/>
                <w:szCs w:val="18"/>
              </w:rPr>
            </w:pPr>
            <w:r>
              <w:rPr>
                <w:rFonts w:ascii="宋体" w:hAnsi="宋体" w:hint="eastAsia"/>
                <w:sz w:val="18"/>
                <w:szCs w:val="18"/>
              </w:rPr>
              <w:t>证监会</w:t>
            </w:r>
          </w:p>
        </w:tc>
        <w:tc>
          <w:tcPr>
            <w:tcW w:w="1951" w:type="dxa"/>
            <w:vMerge w:val="restart"/>
            <w:vAlign w:val="center"/>
          </w:tcPr>
          <w:p w:rsidR="008A1DEA" w:rsidRDefault="00CB486C">
            <w:pPr>
              <w:widowControl/>
              <w:ind w:leftChars="-254" w:left="-533" w:firstLineChars="296" w:firstLine="533"/>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397"/>
          <w:jc w:val="center"/>
        </w:trPr>
        <w:tc>
          <w:tcPr>
            <w:tcW w:w="1134" w:type="dxa"/>
            <w:gridSpan w:val="2"/>
            <w:vAlign w:val="center"/>
          </w:tcPr>
          <w:p w:rsidR="008A1DEA" w:rsidRDefault="00CB486C">
            <w:pPr>
              <w:widowControl/>
              <w:ind w:leftChars="-254" w:left="-533" w:firstLineChars="296" w:firstLine="533"/>
              <w:jc w:val="center"/>
              <w:rPr>
                <w:rFonts w:ascii="宋体" w:hAnsi="宋体"/>
                <w:kern w:val="0"/>
                <w:sz w:val="18"/>
                <w:szCs w:val="18"/>
              </w:rPr>
            </w:pPr>
            <w:r>
              <w:rPr>
                <w:rFonts w:ascii="宋体" w:hAnsi="宋体"/>
                <w:kern w:val="0"/>
                <w:sz w:val="18"/>
                <w:szCs w:val="18"/>
              </w:rPr>
              <w:t>ZQ702</w:t>
            </w:r>
            <w:r>
              <w:rPr>
                <w:rFonts w:ascii="宋体" w:hAnsi="宋体" w:hint="eastAsia"/>
                <w:kern w:val="0"/>
                <w:sz w:val="18"/>
                <w:szCs w:val="18"/>
              </w:rPr>
              <w:t>表</w:t>
            </w:r>
          </w:p>
        </w:tc>
        <w:tc>
          <w:tcPr>
            <w:tcW w:w="2268" w:type="dxa"/>
            <w:gridSpan w:val="2"/>
            <w:vAlign w:val="center"/>
          </w:tcPr>
          <w:p w:rsidR="008A1DEA" w:rsidRDefault="00CB486C">
            <w:pPr>
              <w:widowControl/>
              <w:ind w:leftChars="-254" w:left="-533" w:firstLineChars="296" w:firstLine="533"/>
              <w:rPr>
                <w:rFonts w:ascii="宋体" w:hAnsi="宋体"/>
                <w:sz w:val="18"/>
                <w:szCs w:val="18"/>
              </w:rPr>
            </w:pPr>
            <w:r>
              <w:rPr>
                <w:rFonts w:ascii="宋体" w:hAnsi="宋体" w:hint="eastAsia"/>
                <w:sz w:val="18"/>
                <w:szCs w:val="18"/>
              </w:rPr>
              <w:t>证券业利润和费用明细表</w:t>
            </w:r>
          </w:p>
        </w:tc>
        <w:tc>
          <w:tcPr>
            <w:tcW w:w="671" w:type="dxa"/>
            <w:vMerge/>
            <w:vAlign w:val="center"/>
          </w:tcPr>
          <w:p w:rsidR="008A1DEA" w:rsidRDefault="008A1DEA">
            <w:pPr>
              <w:widowControl/>
              <w:ind w:leftChars="-254" w:left="-533" w:firstLineChars="296" w:firstLine="533"/>
              <w:jc w:val="center"/>
              <w:rPr>
                <w:rFonts w:ascii="宋体" w:hAnsi="宋体"/>
                <w:sz w:val="18"/>
                <w:szCs w:val="18"/>
              </w:rPr>
            </w:pPr>
          </w:p>
        </w:tc>
        <w:tc>
          <w:tcPr>
            <w:tcW w:w="2454" w:type="dxa"/>
            <w:gridSpan w:val="2"/>
            <w:vMerge/>
            <w:vAlign w:val="center"/>
          </w:tcPr>
          <w:p w:rsidR="008A1DEA" w:rsidRDefault="008A1DEA">
            <w:pPr>
              <w:widowControl/>
              <w:ind w:leftChars="-254" w:left="-533" w:firstLineChars="296" w:firstLine="533"/>
              <w:rPr>
                <w:rFonts w:ascii="宋体" w:hAnsi="宋体"/>
                <w:sz w:val="18"/>
                <w:szCs w:val="18"/>
              </w:rPr>
            </w:pPr>
          </w:p>
        </w:tc>
        <w:tc>
          <w:tcPr>
            <w:tcW w:w="986" w:type="dxa"/>
            <w:gridSpan w:val="2"/>
            <w:vMerge/>
            <w:vAlign w:val="center"/>
          </w:tcPr>
          <w:p w:rsidR="008A1DEA" w:rsidRDefault="008A1DEA">
            <w:pPr>
              <w:ind w:leftChars="-254" w:left="-533" w:firstLineChars="296" w:firstLine="533"/>
              <w:jc w:val="center"/>
              <w:rPr>
                <w:rFonts w:ascii="宋体" w:hAnsi="宋体"/>
                <w:sz w:val="18"/>
                <w:szCs w:val="18"/>
              </w:rPr>
            </w:pPr>
          </w:p>
        </w:tc>
        <w:tc>
          <w:tcPr>
            <w:tcW w:w="1951" w:type="dxa"/>
            <w:vMerge/>
            <w:vAlign w:val="center"/>
          </w:tcPr>
          <w:p w:rsidR="008A1DEA" w:rsidRDefault="008A1DEA">
            <w:pPr>
              <w:widowControl/>
              <w:ind w:leftChars="-254" w:left="-533" w:firstLineChars="296" w:firstLine="533"/>
              <w:jc w:val="center"/>
              <w:rPr>
                <w:rFonts w:ascii="宋体" w:hAnsi="宋体"/>
                <w:sz w:val="18"/>
                <w:szCs w:val="18"/>
              </w:rPr>
            </w:pPr>
          </w:p>
        </w:tc>
      </w:tr>
      <w:tr w:rsidR="008A1DEA" w:rsidTr="007D1CBA">
        <w:trPr>
          <w:trHeight w:val="397"/>
          <w:jc w:val="center"/>
        </w:trPr>
        <w:tc>
          <w:tcPr>
            <w:tcW w:w="1134" w:type="dxa"/>
            <w:gridSpan w:val="2"/>
            <w:vAlign w:val="center"/>
          </w:tcPr>
          <w:p w:rsidR="008A1DEA" w:rsidRDefault="00CB486C">
            <w:pPr>
              <w:widowControl/>
              <w:ind w:leftChars="-254" w:left="-533" w:firstLineChars="296" w:firstLine="533"/>
              <w:jc w:val="center"/>
              <w:rPr>
                <w:rFonts w:ascii="宋体" w:hAnsi="宋体"/>
                <w:kern w:val="0"/>
                <w:sz w:val="18"/>
                <w:szCs w:val="18"/>
              </w:rPr>
            </w:pPr>
            <w:r>
              <w:rPr>
                <w:rFonts w:ascii="宋体" w:hAnsi="宋体"/>
                <w:kern w:val="0"/>
                <w:sz w:val="18"/>
                <w:szCs w:val="18"/>
              </w:rPr>
              <w:t>ZQ703</w:t>
            </w:r>
            <w:r>
              <w:rPr>
                <w:rFonts w:ascii="宋体" w:hAnsi="宋体" w:hint="eastAsia"/>
                <w:kern w:val="0"/>
                <w:sz w:val="18"/>
                <w:szCs w:val="18"/>
              </w:rPr>
              <w:t>表</w:t>
            </w:r>
          </w:p>
        </w:tc>
        <w:tc>
          <w:tcPr>
            <w:tcW w:w="2268" w:type="dxa"/>
            <w:gridSpan w:val="2"/>
            <w:vAlign w:val="center"/>
          </w:tcPr>
          <w:p w:rsidR="008A1DEA" w:rsidRDefault="00CB486C">
            <w:pPr>
              <w:widowControl/>
              <w:ind w:leftChars="-254" w:left="-533" w:firstLineChars="296" w:firstLine="533"/>
              <w:rPr>
                <w:rFonts w:ascii="宋体" w:hAnsi="宋体"/>
                <w:sz w:val="18"/>
                <w:szCs w:val="18"/>
              </w:rPr>
            </w:pPr>
            <w:r>
              <w:rPr>
                <w:rFonts w:ascii="宋体" w:hAnsi="宋体" w:hint="eastAsia"/>
                <w:sz w:val="18"/>
                <w:szCs w:val="18"/>
              </w:rPr>
              <w:t>基金业资产负债表</w:t>
            </w:r>
          </w:p>
        </w:tc>
        <w:tc>
          <w:tcPr>
            <w:tcW w:w="671" w:type="dxa"/>
            <w:vMerge w:val="restart"/>
            <w:vAlign w:val="center"/>
          </w:tcPr>
          <w:p w:rsidR="008A1DEA" w:rsidRDefault="00CB486C">
            <w:pPr>
              <w:widowControl/>
              <w:ind w:leftChars="-254" w:left="-533" w:firstLineChars="296" w:firstLine="533"/>
              <w:jc w:val="center"/>
              <w:rPr>
                <w:rFonts w:ascii="宋体" w:hAnsi="宋体"/>
                <w:sz w:val="18"/>
                <w:szCs w:val="18"/>
              </w:rPr>
            </w:pPr>
            <w:r>
              <w:rPr>
                <w:rFonts w:ascii="宋体" w:hAnsi="宋体" w:hint="eastAsia"/>
                <w:sz w:val="18"/>
                <w:szCs w:val="18"/>
              </w:rPr>
              <w:t>年报</w:t>
            </w:r>
          </w:p>
        </w:tc>
        <w:tc>
          <w:tcPr>
            <w:tcW w:w="2454" w:type="dxa"/>
            <w:gridSpan w:val="2"/>
            <w:vMerge w:val="restart"/>
            <w:vAlign w:val="center"/>
          </w:tcPr>
          <w:p w:rsidR="008A1DEA" w:rsidRDefault="00CB486C">
            <w:pPr>
              <w:widowControl/>
              <w:ind w:leftChars="-254" w:left="-533" w:firstLineChars="296" w:firstLine="533"/>
              <w:rPr>
                <w:rFonts w:ascii="宋体" w:hAnsi="宋体"/>
                <w:sz w:val="18"/>
                <w:szCs w:val="18"/>
              </w:rPr>
            </w:pPr>
            <w:r>
              <w:rPr>
                <w:rFonts w:ascii="宋体" w:hAnsi="宋体" w:hint="eastAsia"/>
                <w:sz w:val="18"/>
                <w:szCs w:val="18"/>
              </w:rPr>
              <w:t>基金业单位</w:t>
            </w:r>
          </w:p>
        </w:tc>
        <w:tc>
          <w:tcPr>
            <w:tcW w:w="986" w:type="dxa"/>
            <w:gridSpan w:val="2"/>
            <w:vMerge/>
            <w:vAlign w:val="center"/>
          </w:tcPr>
          <w:p w:rsidR="008A1DEA" w:rsidRDefault="008A1DEA">
            <w:pPr>
              <w:ind w:leftChars="-254" w:left="-533" w:firstLineChars="296" w:firstLine="533"/>
              <w:jc w:val="center"/>
              <w:rPr>
                <w:rFonts w:ascii="宋体" w:hAnsi="宋体"/>
                <w:sz w:val="18"/>
                <w:szCs w:val="18"/>
              </w:rPr>
            </w:pPr>
          </w:p>
        </w:tc>
        <w:tc>
          <w:tcPr>
            <w:tcW w:w="1951" w:type="dxa"/>
            <w:vMerge/>
            <w:vAlign w:val="center"/>
          </w:tcPr>
          <w:p w:rsidR="008A1DEA" w:rsidRDefault="008A1DEA">
            <w:pPr>
              <w:widowControl/>
              <w:ind w:leftChars="-254" w:left="-533" w:firstLineChars="296" w:firstLine="533"/>
              <w:jc w:val="center"/>
              <w:rPr>
                <w:rFonts w:ascii="宋体" w:hAnsi="宋体"/>
                <w:sz w:val="18"/>
                <w:szCs w:val="18"/>
              </w:rPr>
            </w:pPr>
          </w:p>
        </w:tc>
      </w:tr>
      <w:tr w:rsidR="008A1DEA" w:rsidTr="007D1CBA">
        <w:trPr>
          <w:trHeight w:val="397"/>
          <w:jc w:val="center"/>
        </w:trPr>
        <w:tc>
          <w:tcPr>
            <w:tcW w:w="1134" w:type="dxa"/>
            <w:gridSpan w:val="2"/>
            <w:vAlign w:val="center"/>
          </w:tcPr>
          <w:p w:rsidR="008A1DEA" w:rsidRDefault="00CB486C">
            <w:pPr>
              <w:widowControl/>
              <w:ind w:leftChars="-254" w:left="-533" w:firstLineChars="296" w:firstLine="533"/>
              <w:jc w:val="center"/>
              <w:rPr>
                <w:rFonts w:ascii="宋体" w:hAnsi="宋体"/>
                <w:kern w:val="0"/>
                <w:sz w:val="18"/>
                <w:szCs w:val="18"/>
              </w:rPr>
            </w:pPr>
            <w:r>
              <w:rPr>
                <w:rFonts w:ascii="宋体" w:hAnsi="宋体"/>
                <w:kern w:val="0"/>
                <w:sz w:val="18"/>
                <w:szCs w:val="18"/>
              </w:rPr>
              <w:t>ZQ704</w:t>
            </w:r>
            <w:r>
              <w:rPr>
                <w:rFonts w:ascii="宋体" w:hAnsi="宋体" w:hint="eastAsia"/>
                <w:kern w:val="0"/>
                <w:sz w:val="18"/>
                <w:szCs w:val="18"/>
              </w:rPr>
              <w:t>表</w:t>
            </w:r>
          </w:p>
        </w:tc>
        <w:tc>
          <w:tcPr>
            <w:tcW w:w="2268" w:type="dxa"/>
            <w:gridSpan w:val="2"/>
            <w:vAlign w:val="center"/>
          </w:tcPr>
          <w:p w:rsidR="008A1DEA" w:rsidRDefault="00CB486C">
            <w:pPr>
              <w:widowControl/>
              <w:ind w:leftChars="-254" w:left="-533" w:firstLineChars="296" w:firstLine="533"/>
              <w:rPr>
                <w:rFonts w:ascii="宋体" w:hAnsi="宋体"/>
                <w:sz w:val="18"/>
                <w:szCs w:val="18"/>
              </w:rPr>
            </w:pPr>
            <w:r>
              <w:rPr>
                <w:rFonts w:ascii="宋体" w:hAnsi="宋体" w:hint="eastAsia"/>
                <w:sz w:val="18"/>
                <w:szCs w:val="18"/>
              </w:rPr>
              <w:t>基金业利润表</w:t>
            </w:r>
          </w:p>
        </w:tc>
        <w:tc>
          <w:tcPr>
            <w:tcW w:w="671" w:type="dxa"/>
            <w:vMerge/>
            <w:vAlign w:val="center"/>
          </w:tcPr>
          <w:p w:rsidR="008A1DEA" w:rsidRDefault="008A1DEA">
            <w:pPr>
              <w:widowControl/>
              <w:ind w:leftChars="-254" w:left="-533" w:firstLineChars="296" w:firstLine="533"/>
              <w:jc w:val="center"/>
              <w:rPr>
                <w:rFonts w:ascii="宋体" w:hAnsi="宋体"/>
                <w:sz w:val="18"/>
                <w:szCs w:val="18"/>
              </w:rPr>
            </w:pPr>
          </w:p>
        </w:tc>
        <w:tc>
          <w:tcPr>
            <w:tcW w:w="2454" w:type="dxa"/>
            <w:gridSpan w:val="2"/>
            <w:vMerge/>
            <w:vAlign w:val="center"/>
          </w:tcPr>
          <w:p w:rsidR="008A1DEA" w:rsidRDefault="008A1DEA">
            <w:pPr>
              <w:widowControl/>
              <w:ind w:leftChars="-254" w:left="-533" w:firstLineChars="296" w:firstLine="533"/>
              <w:rPr>
                <w:rFonts w:ascii="宋体" w:hAnsi="宋体"/>
                <w:sz w:val="18"/>
                <w:szCs w:val="18"/>
              </w:rPr>
            </w:pPr>
          </w:p>
        </w:tc>
        <w:tc>
          <w:tcPr>
            <w:tcW w:w="986" w:type="dxa"/>
            <w:gridSpan w:val="2"/>
            <w:vMerge/>
            <w:vAlign w:val="center"/>
          </w:tcPr>
          <w:p w:rsidR="008A1DEA" w:rsidRDefault="008A1DEA">
            <w:pPr>
              <w:ind w:leftChars="-254" w:left="-533" w:firstLineChars="296" w:firstLine="533"/>
              <w:jc w:val="center"/>
              <w:rPr>
                <w:rFonts w:ascii="宋体" w:hAnsi="宋体"/>
                <w:sz w:val="18"/>
                <w:szCs w:val="18"/>
              </w:rPr>
            </w:pPr>
          </w:p>
        </w:tc>
        <w:tc>
          <w:tcPr>
            <w:tcW w:w="1951" w:type="dxa"/>
            <w:vMerge/>
            <w:vAlign w:val="center"/>
          </w:tcPr>
          <w:p w:rsidR="008A1DEA" w:rsidRDefault="008A1DEA">
            <w:pPr>
              <w:widowControl/>
              <w:ind w:leftChars="-254" w:left="-533" w:firstLineChars="296" w:firstLine="533"/>
              <w:jc w:val="center"/>
              <w:rPr>
                <w:rFonts w:ascii="宋体" w:hAnsi="宋体"/>
                <w:sz w:val="18"/>
                <w:szCs w:val="18"/>
              </w:rPr>
            </w:pPr>
          </w:p>
        </w:tc>
      </w:tr>
      <w:tr w:rsidR="008A1DEA" w:rsidTr="007D1CBA">
        <w:trPr>
          <w:trHeight w:val="595"/>
          <w:jc w:val="center"/>
        </w:trPr>
        <w:tc>
          <w:tcPr>
            <w:tcW w:w="1134" w:type="dxa"/>
            <w:gridSpan w:val="2"/>
            <w:vAlign w:val="center"/>
          </w:tcPr>
          <w:p w:rsidR="008A1DEA" w:rsidRDefault="00CB486C">
            <w:pPr>
              <w:ind w:leftChars="-254" w:left="-533" w:firstLineChars="296" w:firstLine="533"/>
              <w:jc w:val="center"/>
              <w:rPr>
                <w:rFonts w:ascii="宋体" w:hAnsi="宋体"/>
                <w:sz w:val="18"/>
                <w:szCs w:val="18"/>
              </w:rPr>
            </w:pPr>
            <w:r>
              <w:rPr>
                <w:rFonts w:ascii="宋体" w:hAnsi="宋体"/>
                <w:kern w:val="0"/>
                <w:sz w:val="18"/>
                <w:szCs w:val="18"/>
              </w:rPr>
              <w:t>ZQ705</w:t>
            </w:r>
            <w:r>
              <w:rPr>
                <w:rFonts w:ascii="宋体" w:hAnsi="宋体" w:hint="eastAsia"/>
                <w:kern w:val="0"/>
                <w:sz w:val="18"/>
                <w:szCs w:val="18"/>
              </w:rPr>
              <w:t>表</w:t>
            </w:r>
          </w:p>
        </w:tc>
        <w:tc>
          <w:tcPr>
            <w:tcW w:w="2268" w:type="dxa"/>
            <w:gridSpan w:val="2"/>
            <w:vAlign w:val="center"/>
          </w:tcPr>
          <w:p w:rsidR="008A1DEA" w:rsidRDefault="00CB486C">
            <w:pPr>
              <w:pStyle w:val="af7"/>
              <w:pBdr>
                <w:bottom w:val="none" w:sz="0" w:space="0" w:color="auto"/>
              </w:pBdr>
              <w:tabs>
                <w:tab w:val="clear" w:pos="4153"/>
                <w:tab w:val="clear" w:pos="8306"/>
              </w:tabs>
              <w:snapToGrid/>
              <w:ind w:leftChars="-254" w:left="-533" w:firstLineChars="296" w:firstLine="533"/>
              <w:jc w:val="both"/>
              <w:rPr>
                <w:rFonts w:ascii="宋体" w:hAnsi="宋体" w:cs="宋体"/>
                <w:kern w:val="0"/>
              </w:rPr>
            </w:pPr>
            <w:r>
              <w:rPr>
                <w:rFonts w:ascii="宋体" w:hAnsi="宋体" w:cs="宋体" w:hint="eastAsia"/>
                <w:kern w:val="0"/>
              </w:rPr>
              <w:t>基金业业务及管理费用明</w:t>
            </w:r>
          </w:p>
          <w:p w:rsidR="008A1DEA" w:rsidRDefault="00CB486C">
            <w:pPr>
              <w:pStyle w:val="af7"/>
              <w:pBdr>
                <w:bottom w:val="none" w:sz="0" w:space="0" w:color="auto"/>
              </w:pBdr>
              <w:tabs>
                <w:tab w:val="clear" w:pos="4153"/>
                <w:tab w:val="clear" w:pos="8306"/>
              </w:tabs>
              <w:snapToGrid/>
              <w:jc w:val="both"/>
              <w:rPr>
                <w:rFonts w:ascii="宋体" w:hAnsi="宋体" w:cs="宋体"/>
                <w:kern w:val="0"/>
              </w:rPr>
            </w:pPr>
            <w:r>
              <w:rPr>
                <w:rFonts w:ascii="宋体" w:hAnsi="宋体" w:cs="宋体" w:hint="eastAsia"/>
                <w:kern w:val="0"/>
              </w:rPr>
              <w:t>细表</w:t>
            </w:r>
          </w:p>
        </w:tc>
        <w:tc>
          <w:tcPr>
            <w:tcW w:w="671" w:type="dxa"/>
            <w:vMerge/>
            <w:vAlign w:val="center"/>
          </w:tcPr>
          <w:p w:rsidR="008A1DEA" w:rsidRDefault="008A1DEA">
            <w:pPr>
              <w:ind w:leftChars="-254" w:left="-533" w:firstLineChars="296" w:firstLine="533"/>
              <w:jc w:val="center"/>
              <w:rPr>
                <w:rFonts w:ascii="宋体" w:hAnsi="宋体"/>
                <w:sz w:val="18"/>
                <w:szCs w:val="18"/>
              </w:rPr>
            </w:pPr>
          </w:p>
        </w:tc>
        <w:tc>
          <w:tcPr>
            <w:tcW w:w="2454" w:type="dxa"/>
            <w:gridSpan w:val="2"/>
            <w:vMerge/>
            <w:vAlign w:val="center"/>
          </w:tcPr>
          <w:p w:rsidR="008A1DEA" w:rsidRDefault="008A1DEA">
            <w:pPr>
              <w:pStyle w:val="af7"/>
              <w:pBdr>
                <w:bottom w:val="none" w:sz="0" w:space="0" w:color="auto"/>
              </w:pBdr>
              <w:tabs>
                <w:tab w:val="clear" w:pos="4153"/>
                <w:tab w:val="clear" w:pos="8306"/>
              </w:tabs>
              <w:snapToGrid/>
              <w:ind w:leftChars="-254" w:left="-533" w:firstLineChars="296" w:firstLine="533"/>
              <w:jc w:val="both"/>
              <w:rPr>
                <w:rFonts w:ascii="宋体" w:hAnsi="宋体" w:cs="宋体"/>
                <w:kern w:val="0"/>
              </w:rPr>
            </w:pPr>
          </w:p>
        </w:tc>
        <w:tc>
          <w:tcPr>
            <w:tcW w:w="986" w:type="dxa"/>
            <w:gridSpan w:val="2"/>
            <w:vMerge/>
            <w:vAlign w:val="center"/>
          </w:tcPr>
          <w:p w:rsidR="008A1DEA" w:rsidRDefault="008A1DEA">
            <w:pPr>
              <w:ind w:leftChars="-254" w:left="-533" w:firstLineChars="296" w:firstLine="533"/>
              <w:jc w:val="center"/>
              <w:rPr>
                <w:rFonts w:ascii="宋体" w:hAnsi="宋体"/>
                <w:sz w:val="18"/>
                <w:szCs w:val="18"/>
              </w:rPr>
            </w:pPr>
          </w:p>
        </w:tc>
        <w:tc>
          <w:tcPr>
            <w:tcW w:w="1951" w:type="dxa"/>
            <w:vMerge/>
            <w:vAlign w:val="center"/>
          </w:tcPr>
          <w:p w:rsidR="008A1DEA" w:rsidRDefault="008A1DEA">
            <w:pPr>
              <w:ind w:leftChars="-254" w:left="-533" w:firstLineChars="296" w:firstLine="622"/>
              <w:jc w:val="center"/>
              <w:rPr>
                <w:rFonts w:ascii="宋体" w:hAnsi="宋体"/>
              </w:rPr>
            </w:pPr>
          </w:p>
        </w:tc>
      </w:tr>
      <w:tr w:rsidR="008A1DEA" w:rsidTr="007D1CBA">
        <w:trPr>
          <w:trHeight w:val="397"/>
          <w:jc w:val="center"/>
        </w:trPr>
        <w:tc>
          <w:tcPr>
            <w:tcW w:w="1134" w:type="dxa"/>
            <w:gridSpan w:val="2"/>
            <w:vAlign w:val="center"/>
          </w:tcPr>
          <w:p w:rsidR="008A1DEA" w:rsidRDefault="00CB486C">
            <w:pPr>
              <w:ind w:leftChars="-254" w:left="-533" w:firstLineChars="296" w:firstLine="533"/>
              <w:jc w:val="center"/>
              <w:rPr>
                <w:rFonts w:ascii="宋体" w:hAnsi="宋体"/>
                <w:sz w:val="18"/>
                <w:szCs w:val="18"/>
              </w:rPr>
            </w:pPr>
            <w:r>
              <w:rPr>
                <w:rFonts w:ascii="宋体" w:hAnsi="宋体"/>
                <w:kern w:val="0"/>
                <w:sz w:val="18"/>
                <w:szCs w:val="18"/>
              </w:rPr>
              <w:t>ZQ706</w:t>
            </w:r>
            <w:r>
              <w:rPr>
                <w:rFonts w:ascii="宋体" w:hAnsi="宋体" w:hint="eastAsia"/>
                <w:kern w:val="0"/>
                <w:sz w:val="18"/>
                <w:szCs w:val="18"/>
              </w:rPr>
              <w:t>表</w:t>
            </w:r>
          </w:p>
        </w:tc>
        <w:tc>
          <w:tcPr>
            <w:tcW w:w="2268" w:type="dxa"/>
            <w:gridSpan w:val="2"/>
            <w:vAlign w:val="center"/>
          </w:tcPr>
          <w:p w:rsidR="008A1DEA" w:rsidRDefault="00CB486C">
            <w:pPr>
              <w:pStyle w:val="af7"/>
              <w:pBdr>
                <w:bottom w:val="none" w:sz="0" w:space="0" w:color="auto"/>
              </w:pBdr>
              <w:tabs>
                <w:tab w:val="clear" w:pos="4153"/>
                <w:tab w:val="clear" w:pos="8306"/>
              </w:tabs>
              <w:snapToGrid/>
              <w:ind w:leftChars="-254" w:left="-533" w:firstLineChars="296" w:firstLine="533"/>
              <w:jc w:val="both"/>
              <w:rPr>
                <w:rFonts w:ascii="宋体" w:hAnsi="宋体" w:cs="宋体"/>
                <w:kern w:val="0"/>
              </w:rPr>
            </w:pPr>
            <w:r>
              <w:rPr>
                <w:rFonts w:ascii="宋体" w:hAnsi="宋体" w:cs="宋体" w:hint="eastAsia"/>
                <w:kern w:val="0"/>
              </w:rPr>
              <w:t>期货业资产负债表</w:t>
            </w:r>
          </w:p>
        </w:tc>
        <w:tc>
          <w:tcPr>
            <w:tcW w:w="671" w:type="dxa"/>
            <w:vMerge w:val="restart"/>
            <w:vAlign w:val="center"/>
          </w:tcPr>
          <w:p w:rsidR="008A1DEA" w:rsidRDefault="00CB486C">
            <w:pPr>
              <w:ind w:leftChars="-254" w:left="-533" w:firstLineChars="296" w:firstLine="533"/>
              <w:jc w:val="center"/>
              <w:rPr>
                <w:rFonts w:ascii="宋体" w:hAnsi="宋体"/>
                <w:sz w:val="18"/>
                <w:szCs w:val="18"/>
              </w:rPr>
            </w:pPr>
            <w:r>
              <w:rPr>
                <w:rFonts w:ascii="宋体" w:hAnsi="宋体" w:hint="eastAsia"/>
                <w:sz w:val="18"/>
                <w:szCs w:val="18"/>
              </w:rPr>
              <w:t>年报</w:t>
            </w:r>
          </w:p>
        </w:tc>
        <w:tc>
          <w:tcPr>
            <w:tcW w:w="2454" w:type="dxa"/>
            <w:gridSpan w:val="2"/>
            <w:vMerge w:val="restart"/>
            <w:vAlign w:val="center"/>
          </w:tcPr>
          <w:p w:rsidR="008A1DEA" w:rsidRDefault="00CB486C">
            <w:pPr>
              <w:pStyle w:val="af7"/>
              <w:pBdr>
                <w:bottom w:val="none" w:sz="0" w:space="0" w:color="auto"/>
              </w:pBdr>
              <w:tabs>
                <w:tab w:val="clear" w:pos="4153"/>
                <w:tab w:val="clear" w:pos="8306"/>
              </w:tabs>
              <w:snapToGrid/>
              <w:ind w:leftChars="-254" w:left="-533" w:firstLineChars="296" w:firstLine="533"/>
              <w:jc w:val="both"/>
              <w:rPr>
                <w:rFonts w:ascii="宋体" w:hAnsi="宋体" w:cs="宋体"/>
                <w:kern w:val="0"/>
              </w:rPr>
            </w:pPr>
            <w:r>
              <w:rPr>
                <w:rFonts w:ascii="宋体" w:hAnsi="宋体" w:cs="宋体" w:hint="eastAsia"/>
                <w:kern w:val="0"/>
              </w:rPr>
              <w:t>期货业单位</w:t>
            </w:r>
          </w:p>
        </w:tc>
        <w:tc>
          <w:tcPr>
            <w:tcW w:w="986" w:type="dxa"/>
            <w:gridSpan w:val="2"/>
            <w:vMerge/>
            <w:vAlign w:val="center"/>
          </w:tcPr>
          <w:p w:rsidR="008A1DEA" w:rsidRDefault="008A1DEA">
            <w:pPr>
              <w:ind w:leftChars="-254" w:left="-533" w:firstLineChars="296" w:firstLine="533"/>
              <w:jc w:val="center"/>
              <w:rPr>
                <w:rFonts w:ascii="宋体" w:hAnsi="宋体"/>
                <w:sz w:val="18"/>
                <w:szCs w:val="18"/>
              </w:rPr>
            </w:pPr>
          </w:p>
        </w:tc>
        <w:tc>
          <w:tcPr>
            <w:tcW w:w="1951" w:type="dxa"/>
            <w:vMerge/>
            <w:vAlign w:val="center"/>
          </w:tcPr>
          <w:p w:rsidR="008A1DEA" w:rsidRDefault="008A1DEA">
            <w:pPr>
              <w:ind w:leftChars="-254" w:left="-533" w:firstLineChars="296" w:firstLine="622"/>
              <w:jc w:val="center"/>
              <w:rPr>
                <w:rFonts w:ascii="宋体" w:hAnsi="宋体"/>
              </w:rPr>
            </w:pPr>
          </w:p>
        </w:tc>
      </w:tr>
      <w:tr w:rsidR="008A1DEA" w:rsidTr="007D1CBA">
        <w:trPr>
          <w:trHeight w:val="397"/>
          <w:jc w:val="center"/>
        </w:trPr>
        <w:tc>
          <w:tcPr>
            <w:tcW w:w="1134" w:type="dxa"/>
            <w:gridSpan w:val="2"/>
            <w:vAlign w:val="center"/>
          </w:tcPr>
          <w:p w:rsidR="008A1DEA" w:rsidRDefault="00CB486C">
            <w:pPr>
              <w:ind w:leftChars="-254" w:left="-533" w:firstLineChars="296" w:firstLine="533"/>
              <w:jc w:val="center"/>
              <w:rPr>
                <w:rFonts w:ascii="宋体" w:hAnsi="宋体"/>
                <w:sz w:val="18"/>
                <w:szCs w:val="18"/>
              </w:rPr>
            </w:pPr>
            <w:r>
              <w:rPr>
                <w:rFonts w:ascii="宋体" w:hAnsi="宋体"/>
                <w:kern w:val="0"/>
                <w:sz w:val="18"/>
                <w:szCs w:val="18"/>
              </w:rPr>
              <w:t>ZQ707</w:t>
            </w:r>
            <w:r>
              <w:rPr>
                <w:rFonts w:ascii="宋体" w:hAnsi="宋体" w:hint="eastAsia"/>
                <w:kern w:val="0"/>
                <w:sz w:val="18"/>
                <w:szCs w:val="18"/>
              </w:rPr>
              <w:t>表</w:t>
            </w:r>
          </w:p>
        </w:tc>
        <w:tc>
          <w:tcPr>
            <w:tcW w:w="2268" w:type="dxa"/>
            <w:gridSpan w:val="2"/>
            <w:vAlign w:val="center"/>
          </w:tcPr>
          <w:p w:rsidR="008A1DEA" w:rsidRDefault="00CB486C">
            <w:pPr>
              <w:pStyle w:val="af7"/>
              <w:pBdr>
                <w:bottom w:val="none" w:sz="0" w:space="0" w:color="auto"/>
              </w:pBdr>
              <w:tabs>
                <w:tab w:val="clear" w:pos="4153"/>
                <w:tab w:val="clear" w:pos="8306"/>
              </w:tabs>
              <w:snapToGrid/>
              <w:ind w:leftChars="-254" w:left="-533" w:firstLineChars="296" w:firstLine="533"/>
              <w:jc w:val="both"/>
              <w:rPr>
                <w:rFonts w:ascii="宋体" w:hAnsi="宋体" w:cs="宋体"/>
                <w:kern w:val="0"/>
              </w:rPr>
            </w:pPr>
            <w:r>
              <w:rPr>
                <w:rFonts w:ascii="宋体" w:hAnsi="宋体" w:cs="宋体" w:hint="eastAsia"/>
                <w:kern w:val="0"/>
              </w:rPr>
              <w:t>期货业利润和费用明细表</w:t>
            </w:r>
          </w:p>
        </w:tc>
        <w:tc>
          <w:tcPr>
            <w:tcW w:w="671" w:type="dxa"/>
            <w:vMerge/>
            <w:vAlign w:val="center"/>
          </w:tcPr>
          <w:p w:rsidR="008A1DEA" w:rsidRDefault="008A1DEA">
            <w:pPr>
              <w:ind w:leftChars="-254" w:left="-533" w:firstLineChars="296" w:firstLine="533"/>
              <w:jc w:val="center"/>
              <w:rPr>
                <w:rFonts w:ascii="宋体" w:hAnsi="宋体"/>
                <w:sz w:val="18"/>
                <w:szCs w:val="18"/>
              </w:rPr>
            </w:pPr>
          </w:p>
        </w:tc>
        <w:tc>
          <w:tcPr>
            <w:tcW w:w="2454" w:type="dxa"/>
            <w:gridSpan w:val="2"/>
            <w:vMerge/>
            <w:vAlign w:val="center"/>
          </w:tcPr>
          <w:p w:rsidR="008A1DEA" w:rsidRDefault="008A1DEA">
            <w:pPr>
              <w:pStyle w:val="af7"/>
              <w:pBdr>
                <w:bottom w:val="none" w:sz="0" w:space="0" w:color="auto"/>
              </w:pBdr>
              <w:tabs>
                <w:tab w:val="clear" w:pos="4153"/>
                <w:tab w:val="clear" w:pos="8306"/>
              </w:tabs>
              <w:snapToGrid/>
              <w:ind w:leftChars="-254" w:left="-533" w:firstLineChars="296" w:firstLine="533"/>
              <w:jc w:val="both"/>
              <w:rPr>
                <w:rFonts w:ascii="宋体" w:hAnsi="宋体" w:cs="宋体"/>
                <w:kern w:val="0"/>
              </w:rPr>
            </w:pPr>
          </w:p>
        </w:tc>
        <w:tc>
          <w:tcPr>
            <w:tcW w:w="986" w:type="dxa"/>
            <w:gridSpan w:val="2"/>
            <w:vMerge/>
            <w:vAlign w:val="center"/>
          </w:tcPr>
          <w:p w:rsidR="008A1DEA" w:rsidRDefault="008A1DEA">
            <w:pPr>
              <w:ind w:leftChars="-254" w:left="-533" w:firstLineChars="296" w:firstLine="533"/>
              <w:jc w:val="center"/>
              <w:rPr>
                <w:rFonts w:ascii="宋体" w:hAnsi="宋体"/>
                <w:sz w:val="18"/>
                <w:szCs w:val="18"/>
              </w:rPr>
            </w:pPr>
          </w:p>
        </w:tc>
        <w:tc>
          <w:tcPr>
            <w:tcW w:w="1951" w:type="dxa"/>
            <w:vMerge/>
            <w:vAlign w:val="center"/>
          </w:tcPr>
          <w:p w:rsidR="008A1DEA" w:rsidRDefault="008A1DEA">
            <w:pPr>
              <w:ind w:leftChars="-254" w:left="-533" w:firstLineChars="296" w:firstLine="622"/>
              <w:jc w:val="center"/>
              <w:rPr>
                <w:rFonts w:ascii="宋体" w:hAnsi="宋体"/>
              </w:rPr>
            </w:pPr>
          </w:p>
        </w:tc>
      </w:tr>
      <w:tr w:rsidR="008A1DEA" w:rsidTr="007D1CBA">
        <w:trPr>
          <w:trHeight w:val="397"/>
          <w:jc w:val="center"/>
        </w:trPr>
        <w:tc>
          <w:tcPr>
            <w:tcW w:w="1134" w:type="dxa"/>
            <w:gridSpan w:val="2"/>
            <w:vAlign w:val="center"/>
          </w:tcPr>
          <w:p w:rsidR="008A1DEA" w:rsidRDefault="00CB486C">
            <w:pPr>
              <w:ind w:leftChars="-254" w:left="-533" w:firstLineChars="296" w:firstLine="533"/>
              <w:jc w:val="center"/>
              <w:rPr>
                <w:rFonts w:ascii="宋体" w:hAnsi="宋体"/>
                <w:sz w:val="18"/>
                <w:szCs w:val="18"/>
              </w:rPr>
            </w:pPr>
            <w:r>
              <w:rPr>
                <w:rFonts w:ascii="宋体" w:hAnsi="宋体"/>
                <w:kern w:val="0"/>
                <w:sz w:val="18"/>
                <w:szCs w:val="18"/>
              </w:rPr>
              <w:t>BJ701</w:t>
            </w:r>
            <w:r>
              <w:rPr>
                <w:rFonts w:ascii="宋体" w:hAnsi="宋体" w:hint="eastAsia"/>
                <w:kern w:val="0"/>
                <w:sz w:val="18"/>
                <w:szCs w:val="18"/>
              </w:rPr>
              <w:t>表</w:t>
            </w:r>
          </w:p>
        </w:tc>
        <w:tc>
          <w:tcPr>
            <w:tcW w:w="2268" w:type="dxa"/>
            <w:gridSpan w:val="2"/>
            <w:vAlign w:val="center"/>
          </w:tcPr>
          <w:p w:rsidR="008A1DEA" w:rsidRDefault="00CB486C">
            <w:pPr>
              <w:pStyle w:val="af7"/>
              <w:pBdr>
                <w:bottom w:val="none" w:sz="0" w:space="0" w:color="auto"/>
              </w:pBdr>
              <w:tabs>
                <w:tab w:val="clear" w:pos="4153"/>
                <w:tab w:val="clear" w:pos="8306"/>
              </w:tabs>
              <w:snapToGrid/>
              <w:ind w:leftChars="-254" w:left="-533" w:firstLineChars="296" w:firstLine="533"/>
              <w:jc w:val="both"/>
              <w:rPr>
                <w:rFonts w:ascii="宋体" w:hAnsi="宋体" w:cs="宋体"/>
                <w:kern w:val="0"/>
              </w:rPr>
            </w:pPr>
            <w:r>
              <w:rPr>
                <w:rFonts w:ascii="宋体" w:hAnsi="宋体" w:cs="宋体" w:hint="eastAsia"/>
                <w:kern w:val="0"/>
              </w:rPr>
              <w:t>保险业费用明细表</w:t>
            </w:r>
          </w:p>
        </w:tc>
        <w:tc>
          <w:tcPr>
            <w:tcW w:w="671" w:type="dxa"/>
            <w:vMerge w:val="restart"/>
            <w:vAlign w:val="center"/>
          </w:tcPr>
          <w:p w:rsidR="008A1DEA" w:rsidRDefault="00CB486C">
            <w:pPr>
              <w:widowControl/>
              <w:ind w:leftChars="-254" w:left="-533" w:firstLineChars="296" w:firstLine="533"/>
              <w:jc w:val="center"/>
              <w:rPr>
                <w:rFonts w:ascii="宋体" w:hAnsi="宋体" w:cs="宋体"/>
                <w:kern w:val="0"/>
                <w:sz w:val="18"/>
                <w:szCs w:val="18"/>
              </w:rPr>
            </w:pPr>
            <w:r>
              <w:rPr>
                <w:rFonts w:ascii="宋体" w:hAnsi="宋体" w:cs="宋体" w:hint="eastAsia"/>
                <w:kern w:val="0"/>
                <w:sz w:val="18"/>
                <w:szCs w:val="18"/>
              </w:rPr>
              <w:t>年报</w:t>
            </w:r>
          </w:p>
        </w:tc>
        <w:tc>
          <w:tcPr>
            <w:tcW w:w="2454" w:type="dxa"/>
            <w:gridSpan w:val="2"/>
            <w:vMerge w:val="restart"/>
            <w:vAlign w:val="center"/>
          </w:tcPr>
          <w:p w:rsidR="008A1DEA" w:rsidRDefault="00CB486C">
            <w:pPr>
              <w:pStyle w:val="af7"/>
              <w:pBdr>
                <w:bottom w:val="none" w:sz="0" w:space="0" w:color="auto"/>
              </w:pBdr>
              <w:tabs>
                <w:tab w:val="clear" w:pos="4153"/>
                <w:tab w:val="clear" w:pos="8306"/>
              </w:tabs>
              <w:snapToGrid/>
              <w:ind w:leftChars="-254" w:left="-533" w:firstLineChars="296" w:firstLine="533"/>
              <w:jc w:val="both"/>
              <w:rPr>
                <w:rFonts w:ascii="宋体" w:hAnsi="宋体" w:cs="宋体"/>
                <w:kern w:val="0"/>
              </w:rPr>
            </w:pPr>
            <w:r>
              <w:rPr>
                <w:rFonts w:ascii="宋体" w:hAnsi="宋体" w:cs="宋体" w:hint="eastAsia"/>
                <w:kern w:val="0"/>
              </w:rPr>
              <w:t>保险业单位</w:t>
            </w:r>
          </w:p>
        </w:tc>
        <w:tc>
          <w:tcPr>
            <w:tcW w:w="986" w:type="dxa"/>
            <w:gridSpan w:val="2"/>
            <w:vMerge w:val="restart"/>
            <w:vAlign w:val="center"/>
          </w:tcPr>
          <w:p w:rsidR="008A1DEA" w:rsidRDefault="00CB486C">
            <w:pPr>
              <w:widowControl/>
              <w:ind w:leftChars="-254" w:left="-533" w:firstLineChars="296" w:firstLine="533"/>
              <w:jc w:val="center"/>
              <w:rPr>
                <w:sz w:val="18"/>
              </w:rPr>
            </w:pPr>
            <w:r>
              <w:rPr>
                <w:rFonts w:hint="eastAsia"/>
                <w:sz w:val="18"/>
              </w:rPr>
              <w:t>金融监管</w:t>
            </w:r>
          </w:p>
          <w:p w:rsidR="008A1DEA" w:rsidRDefault="00CB486C">
            <w:pPr>
              <w:widowControl/>
              <w:ind w:leftChars="-254" w:left="-533" w:firstLineChars="296" w:firstLine="533"/>
              <w:jc w:val="center"/>
              <w:rPr>
                <w:lang w:val="en"/>
              </w:rPr>
            </w:pPr>
            <w:r>
              <w:rPr>
                <w:rFonts w:hint="eastAsia"/>
                <w:sz w:val="18"/>
              </w:rPr>
              <w:t>总</w:t>
            </w:r>
            <w:r>
              <w:rPr>
                <w:rFonts w:hint="eastAsia"/>
                <w:sz w:val="18"/>
              </w:rPr>
              <w:t xml:space="preserve">    </w:t>
            </w:r>
            <w:r>
              <w:rPr>
                <w:rFonts w:hint="eastAsia"/>
                <w:sz w:val="18"/>
              </w:rPr>
              <w:t>局</w:t>
            </w:r>
          </w:p>
        </w:tc>
        <w:tc>
          <w:tcPr>
            <w:tcW w:w="1951" w:type="dxa"/>
            <w:vMerge w:val="restart"/>
            <w:tcBorders>
              <w:right w:val="nil"/>
            </w:tcBorders>
            <w:vAlign w:val="center"/>
          </w:tcPr>
          <w:p w:rsidR="008A1DEA" w:rsidRDefault="00CB486C">
            <w:pPr>
              <w:pStyle w:val="af7"/>
              <w:pBdr>
                <w:bottom w:val="none" w:sz="0" w:space="0" w:color="auto"/>
              </w:pBdr>
              <w:tabs>
                <w:tab w:val="clear" w:pos="4153"/>
                <w:tab w:val="clear" w:pos="8306"/>
              </w:tabs>
              <w:snapToGrid/>
              <w:ind w:leftChars="-254" w:left="-533" w:firstLineChars="296" w:firstLine="533"/>
              <w:rPr>
                <w:rFonts w:ascii="宋体" w:hAnsi="宋体" w:cs="宋体"/>
                <w:kern w:val="0"/>
              </w:rPr>
            </w:pPr>
            <w:r>
              <w:rPr>
                <w:rFonts w:ascii="宋体" w:hAnsi="宋体" w:cs="宋体" w:hint="eastAsia"/>
                <w:kern w:val="0"/>
              </w:rPr>
              <w:t>同上</w:t>
            </w:r>
          </w:p>
        </w:tc>
      </w:tr>
      <w:tr w:rsidR="008A1DEA" w:rsidTr="007D1CBA">
        <w:trPr>
          <w:trHeight w:val="397"/>
          <w:jc w:val="center"/>
        </w:trPr>
        <w:tc>
          <w:tcPr>
            <w:tcW w:w="1134" w:type="dxa"/>
            <w:gridSpan w:val="2"/>
            <w:vAlign w:val="center"/>
          </w:tcPr>
          <w:p w:rsidR="008A1DEA" w:rsidRDefault="00CB486C">
            <w:pPr>
              <w:ind w:leftChars="-254" w:left="-533" w:firstLineChars="296" w:firstLine="533"/>
              <w:jc w:val="center"/>
              <w:rPr>
                <w:rFonts w:ascii="宋体" w:hAnsi="宋体"/>
                <w:sz w:val="18"/>
                <w:szCs w:val="18"/>
              </w:rPr>
            </w:pPr>
            <w:r>
              <w:rPr>
                <w:rFonts w:ascii="宋体"/>
                <w:kern w:val="0"/>
                <w:sz w:val="18"/>
                <w:szCs w:val="18"/>
              </w:rPr>
              <w:t>BJ702</w:t>
            </w:r>
            <w:r>
              <w:rPr>
                <w:rFonts w:ascii="宋体" w:hint="eastAsia"/>
                <w:kern w:val="0"/>
                <w:sz w:val="18"/>
                <w:szCs w:val="18"/>
              </w:rPr>
              <w:t>表</w:t>
            </w:r>
          </w:p>
        </w:tc>
        <w:tc>
          <w:tcPr>
            <w:tcW w:w="2268" w:type="dxa"/>
            <w:gridSpan w:val="2"/>
            <w:vAlign w:val="center"/>
          </w:tcPr>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保险业资产负债表</w:t>
            </w:r>
          </w:p>
        </w:tc>
        <w:tc>
          <w:tcPr>
            <w:tcW w:w="671" w:type="dxa"/>
            <w:vMerge/>
            <w:vAlign w:val="center"/>
          </w:tcPr>
          <w:p w:rsidR="008A1DEA" w:rsidRDefault="008A1DEA">
            <w:pPr>
              <w:widowControl/>
              <w:ind w:leftChars="-254" w:left="-533" w:firstLineChars="296" w:firstLine="533"/>
              <w:jc w:val="center"/>
              <w:rPr>
                <w:rFonts w:ascii="宋体" w:hAnsi="宋体" w:cs="宋体"/>
                <w:kern w:val="0"/>
                <w:sz w:val="18"/>
                <w:szCs w:val="18"/>
              </w:rPr>
            </w:pPr>
          </w:p>
        </w:tc>
        <w:tc>
          <w:tcPr>
            <w:tcW w:w="2454" w:type="dxa"/>
            <w:gridSpan w:val="2"/>
            <w:vMerge/>
            <w:vAlign w:val="center"/>
          </w:tcPr>
          <w:p w:rsidR="008A1DEA" w:rsidRDefault="008A1DEA">
            <w:pPr>
              <w:pStyle w:val="af7"/>
              <w:pBdr>
                <w:bottom w:val="none" w:sz="0" w:space="0" w:color="auto"/>
              </w:pBdr>
              <w:tabs>
                <w:tab w:val="clear" w:pos="4153"/>
                <w:tab w:val="clear" w:pos="8306"/>
              </w:tabs>
              <w:snapToGrid/>
              <w:ind w:leftChars="-254" w:left="-533" w:firstLineChars="296" w:firstLine="533"/>
              <w:jc w:val="both"/>
              <w:rPr>
                <w:rFonts w:ascii="宋体" w:hAnsi="宋体" w:cs="宋体"/>
                <w:kern w:val="0"/>
              </w:rPr>
            </w:pPr>
          </w:p>
        </w:tc>
        <w:tc>
          <w:tcPr>
            <w:tcW w:w="986" w:type="dxa"/>
            <w:gridSpan w:val="2"/>
            <w:vMerge/>
            <w:vAlign w:val="center"/>
          </w:tcPr>
          <w:p w:rsidR="008A1DEA" w:rsidRDefault="008A1DEA">
            <w:pPr>
              <w:ind w:leftChars="-254" w:left="-533" w:firstLineChars="296" w:firstLine="533"/>
              <w:jc w:val="center"/>
              <w:rPr>
                <w:rFonts w:ascii="宋体" w:hAnsi="宋体"/>
                <w:sz w:val="18"/>
                <w:szCs w:val="18"/>
              </w:rPr>
            </w:pPr>
          </w:p>
        </w:tc>
        <w:tc>
          <w:tcPr>
            <w:tcW w:w="1951" w:type="dxa"/>
            <w:vMerge/>
            <w:tcBorders>
              <w:right w:val="nil"/>
            </w:tcBorders>
            <w:vAlign w:val="center"/>
          </w:tcPr>
          <w:p w:rsidR="008A1DEA" w:rsidRDefault="008A1DEA">
            <w:pPr>
              <w:pStyle w:val="af7"/>
              <w:ind w:leftChars="-254" w:left="-533" w:firstLineChars="296" w:firstLine="533"/>
              <w:rPr>
                <w:rFonts w:ascii="宋体" w:hAnsi="宋体" w:cs="宋体"/>
                <w:kern w:val="0"/>
              </w:rPr>
            </w:pPr>
          </w:p>
        </w:tc>
      </w:tr>
      <w:tr w:rsidR="008A1DEA" w:rsidTr="007D1CBA">
        <w:trPr>
          <w:trHeight w:val="397"/>
          <w:jc w:val="center"/>
        </w:trPr>
        <w:tc>
          <w:tcPr>
            <w:tcW w:w="1134" w:type="dxa"/>
            <w:gridSpan w:val="2"/>
            <w:vAlign w:val="center"/>
          </w:tcPr>
          <w:p w:rsidR="008A1DEA" w:rsidRDefault="00CB486C">
            <w:pPr>
              <w:ind w:leftChars="-254" w:left="-533" w:firstLineChars="296" w:firstLine="533"/>
              <w:jc w:val="center"/>
              <w:rPr>
                <w:rFonts w:ascii="宋体" w:hAnsi="宋体"/>
                <w:sz w:val="18"/>
                <w:szCs w:val="18"/>
              </w:rPr>
            </w:pPr>
            <w:r>
              <w:rPr>
                <w:rFonts w:ascii="宋体"/>
                <w:kern w:val="0"/>
                <w:sz w:val="18"/>
                <w:szCs w:val="18"/>
              </w:rPr>
              <w:t>BJ703</w:t>
            </w:r>
            <w:r>
              <w:rPr>
                <w:rFonts w:ascii="宋体" w:hint="eastAsia"/>
                <w:kern w:val="0"/>
                <w:sz w:val="18"/>
                <w:szCs w:val="18"/>
              </w:rPr>
              <w:t>表</w:t>
            </w:r>
          </w:p>
        </w:tc>
        <w:tc>
          <w:tcPr>
            <w:tcW w:w="2268" w:type="dxa"/>
            <w:gridSpan w:val="2"/>
            <w:vAlign w:val="center"/>
          </w:tcPr>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保险业利润表</w:t>
            </w:r>
          </w:p>
        </w:tc>
        <w:tc>
          <w:tcPr>
            <w:tcW w:w="671" w:type="dxa"/>
            <w:vMerge/>
            <w:vAlign w:val="center"/>
          </w:tcPr>
          <w:p w:rsidR="008A1DEA" w:rsidRDefault="008A1DEA">
            <w:pPr>
              <w:widowControl/>
              <w:ind w:leftChars="-254" w:left="-533" w:firstLineChars="296" w:firstLine="533"/>
              <w:jc w:val="center"/>
              <w:rPr>
                <w:rFonts w:ascii="宋体" w:hAnsi="宋体" w:cs="宋体"/>
                <w:kern w:val="0"/>
                <w:sz w:val="18"/>
                <w:szCs w:val="18"/>
              </w:rPr>
            </w:pPr>
          </w:p>
        </w:tc>
        <w:tc>
          <w:tcPr>
            <w:tcW w:w="2454" w:type="dxa"/>
            <w:gridSpan w:val="2"/>
            <w:vMerge/>
            <w:vAlign w:val="center"/>
          </w:tcPr>
          <w:p w:rsidR="008A1DEA" w:rsidRDefault="008A1DEA">
            <w:pPr>
              <w:pStyle w:val="af7"/>
              <w:pBdr>
                <w:bottom w:val="none" w:sz="0" w:space="0" w:color="auto"/>
              </w:pBdr>
              <w:tabs>
                <w:tab w:val="clear" w:pos="4153"/>
                <w:tab w:val="clear" w:pos="8306"/>
              </w:tabs>
              <w:snapToGrid/>
              <w:ind w:leftChars="-254" w:left="-533" w:firstLineChars="296" w:firstLine="533"/>
              <w:jc w:val="both"/>
              <w:rPr>
                <w:rFonts w:ascii="宋体" w:hAnsi="宋体" w:cs="宋体"/>
                <w:kern w:val="0"/>
              </w:rPr>
            </w:pPr>
          </w:p>
        </w:tc>
        <w:tc>
          <w:tcPr>
            <w:tcW w:w="986" w:type="dxa"/>
            <w:gridSpan w:val="2"/>
            <w:vMerge/>
            <w:vAlign w:val="center"/>
          </w:tcPr>
          <w:p w:rsidR="008A1DEA" w:rsidRDefault="008A1DEA">
            <w:pPr>
              <w:ind w:leftChars="-254" w:left="-533" w:firstLineChars="296" w:firstLine="533"/>
              <w:jc w:val="center"/>
              <w:rPr>
                <w:rFonts w:ascii="宋体" w:hAnsi="宋体"/>
                <w:sz w:val="18"/>
                <w:szCs w:val="18"/>
              </w:rPr>
            </w:pPr>
          </w:p>
        </w:tc>
        <w:tc>
          <w:tcPr>
            <w:tcW w:w="1951" w:type="dxa"/>
            <w:vMerge/>
            <w:tcBorders>
              <w:right w:val="nil"/>
            </w:tcBorders>
            <w:vAlign w:val="center"/>
          </w:tcPr>
          <w:p w:rsidR="008A1DEA" w:rsidRDefault="008A1DEA">
            <w:pPr>
              <w:pStyle w:val="af7"/>
              <w:ind w:leftChars="-254" w:left="-533" w:firstLineChars="296" w:firstLine="533"/>
              <w:rPr>
                <w:rFonts w:ascii="宋体" w:hAnsi="宋体" w:cs="宋体"/>
                <w:kern w:val="0"/>
              </w:rPr>
            </w:pPr>
          </w:p>
        </w:tc>
      </w:tr>
      <w:tr w:rsidR="008A1DEA" w:rsidTr="007D1CBA">
        <w:trPr>
          <w:trHeight w:val="595"/>
          <w:jc w:val="center"/>
        </w:trPr>
        <w:tc>
          <w:tcPr>
            <w:tcW w:w="1134" w:type="dxa"/>
            <w:gridSpan w:val="2"/>
            <w:vAlign w:val="center"/>
          </w:tcPr>
          <w:p w:rsidR="008A1DEA" w:rsidRDefault="00CB486C">
            <w:pPr>
              <w:ind w:leftChars="-254" w:left="-533" w:firstLineChars="296" w:firstLine="533"/>
              <w:jc w:val="center"/>
              <w:rPr>
                <w:rFonts w:ascii="宋体" w:hAnsi="宋体"/>
                <w:sz w:val="18"/>
                <w:szCs w:val="18"/>
              </w:rPr>
            </w:pPr>
            <w:r>
              <w:rPr>
                <w:rFonts w:ascii="宋体" w:hint="eastAsia"/>
                <w:kern w:val="0"/>
                <w:sz w:val="18"/>
                <w:szCs w:val="18"/>
              </w:rPr>
              <w:t>701表</w:t>
            </w:r>
          </w:p>
        </w:tc>
        <w:tc>
          <w:tcPr>
            <w:tcW w:w="2268" w:type="dxa"/>
            <w:gridSpan w:val="2"/>
            <w:vAlign w:val="center"/>
          </w:tcPr>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部门服务业企业财务状况</w:t>
            </w:r>
          </w:p>
        </w:tc>
        <w:tc>
          <w:tcPr>
            <w:tcW w:w="671" w:type="dxa"/>
            <w:vAlign w:val="center"/>
          </w:tcPr>
          <w:p w:rsidR="008A1DEA" w:rsidRDefault="00CB486C">
            <w:pPr>
              <w:ind w:leftChars="-254" w:left="-533" w:firstLineChars="296" w:firstLine="533"/>
              <w:jc w:val="center"/>
              <w:rPr>
                <w:rFonts w:ascii="宋体" w:hAnsi="宋体" w:cs="宋体"/>
                <w:kern w:val="0"/>
                <w:sz w:val="18"/>
                <w:szCs w:val="18"/>
              </w:rPr>
            </w:pPr>
            <w:r>
              <w:rPr>
                <w:rFonts w:ascii="宋体" w:hAnsi="宋体" w:cs="宋体" w:hint="eastAsia"/>
                <w:kern w:val="0"/>
                <w:sz w:val="18"/>
                <w:szCs w:val="18"/>
              </w:rPr>
              <w:t>年报</w:t>
            </w:r>
          </w:p>
        </w:tc>
        <w:tc>
          <w:tcPr>
            <w:tcW w:w="2454" w:type="dxa"/>
            <w:gridSpan w:val="2"/>
            <w:vAlign w:val="center"/>
          </w:tcPr>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典当业中执行企业会计准则</w:t>
            </w:r>
          </w:p>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制度的单位</w:t>
            </w:r>
          </w:p>
        </w:tc>
        <w:tc>
          <w:tcPr>
            <w:tcW w:w="986" w:type="dxa"/>
            <w:gridSpan w:val="2"/>
            <w:vMerge/>
            <w:vAlign w:val="center"/>
          </w:tcPr>
          <w:p w:rsidR="008A1DEA" w:rsidRDefault="008A1DEA">
            <w:pPr>
              <w:ind w:leftChars="-254" w:left="-533" w:firstLineChars="296" w:firstLine="533"/>
              <w:jc w:val="center"/>
              <w:rPr>
                <w:rFonts w:ascii="宋体" w:hAnsi="宋体"/>
                <w:sz w:val="18"/>
                <w:szCs w:val="18"/>
              </w:rPr>
            </w:pPr>
          </w:p>
        </w:tc>
        <w:tc>
          <w:tcPr>
            <w:tcW w:w="1951" w:type="dxa"/>
            <w:vMerge/>
            <w:tcBorders>
              <w:right w:val="nil"/>
            </w:tcBorders>
            <w:vAlign w:val="center"/>
          </w:tcPr>
          <w:p w:rsidR="008A1DEA" w:rsidRDefault="008A1DEA">
            <w:pPr>
              <w:pStyle w:val="af7"/>
              <w:pBdr>
                <w:bottom w:val="none" w:sz="0" w:space="0" w:color="auto"/>
              </w:pBdr>
              <w:tabs>
                <w:tab w:val="clear" w:pos="4153"/>
                <w:tab w:val="clear" w:pos="8306"/>
              </w:tabs>
              <w:snapToGrid/>
              <w:ind w:leftChars="-254" w:left="-533" w:firstLineChars="296" w:firstLine="533"/>
              <w:rPr>
                <w:rFonts w:ascii="宋体" w:hAnsi="宋体" w:cs="宋体"/>
                <w:kern w:val="0"/>
              </w:rPr>
            </w:pPr>
          </w:p>
        </w:tc>
      </w:tr>
      <w:tr w:rsidR="008A1DEA" w:rsidTr="007D1CBA">
        <w:trPr>
          <w:trHeight w:val="454"/>
          <w:jc w:val="center"/>
        </w:trPr>
        <w:tc>
          <w:tcPr>
            <w:tcW w:w="9464" w:type="dxa"/>
            <w:gridSpan w:val="10"/>
            <w:tcBorders>
              <w:right w:val="nil"/>
            </w:tcBorders>
            <w:vAlign w:val="center"/>
          </w:tcPr>
          <w:p w:rsidR="008A1DEA" w:rsidRDefault="00CB486C">
            <w:pPr>
              <w:widowControl/>
              <w:ind w:leftChars="-254" w:left="-533" w:firstLineChars="296" w:firstLine="533"/>
              <w:rPr>
                <w:rFonts w:ascii="黑体" w:eastAsia="黑体" w:hAnsi="宋体"/>
                <w:sz w:val="18"/>
              </w:rPr>
            </w:pPr>
            <w:r>
              <w:rPr>
                <w:rFonts w:ascii="黑体" w:eastAsia="黑体" w:hAnsi="宋体" w:hint="eastAsia"/>
                <w:sz w:val="18"/>
              </w:rPr>
              <w:t>（五）租赁和商务服务业综合年报表</w:t>
            </w:r>
          </w:p>
        </w:tc>
      </w:tr>
      <w:tr w:rsidR="008A1DEA" w:rsidTr="007D1CBA">
        <w:trPr>
          <w:trHeight w:val="680"/>
          <w:jc w:val="center"/>
        </w:trPr>
        <w:tc>
          <w:tcPr>
            <w:tcW w:w="1134" w:type="dxa"/>
            <w:gridSpan w:val="2"/>
            <w:vAlign w:val="center"/>
          </w:tcPr>
          <w:p w:rsidR="008A1DEA" w:rsidRDefault="00CB486C">
            <w:pPr>
              <w:ind w:leftChars="-254" w:left="-533" w:firstLineChars="296" w:firstLine="533"/>
              <w:jc w:val="center"/>
              <w:rPr>
                <w:rFonts w:ascii="宋体" w:hAnsi="宋体"/>
                <w:sz w:val="18"/>
                <w:szCs w:val="18"/>
              </w:rPr>
            </w:pPr>
            <w:r>
              <w:rPr>
                <w:rFonts w:ascii="宋体" w:hint="eastAsia"/>
                <w:kern w:val="0"/>
                <w:sz w:val="18"/>
                <w:szCs w:val="18"/>
              </w:rPr>
              <w:t>701</w:t>
            </w:r>
            <w:r>
              <w:rPr>
                <w:rFonts w:ascii="宋体" w:hAnsi="宋体" w:hint="eastAsia"/>
                <w:sz w:val="18"/>
                <w:szCs w:val="18"/>
              </w:rPr>
              <w:t>表</w:t>
            </w:r>
          </w:p>
        </w:tc>
        <w:tc>
          <w:tcPr>
            <w:tcW w:w="2268" w:type="dxa"/>
            <w:gridSpan w:val="2"/>
            <w:vAlign w:val="center"/>
          </w:tcPr>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部门服务业企业财务状况</w:t>
            </w:r>
          </w:p>
        </w:tc>
        <w:tc>
          <w:tcPr>
            <w:tcW w:w="671" w:type="dxa"/>
            <w:vMerge w:val="restart"/>
            <w:vAlign w:val="center"/>
          </w:tcPr>
          <w:p w:rsidR="008A1DEA" w:rsidRDefault="00CB486C">
            <w:pPr>
              <w:widowControl/>
              <w:ind w:leftChars="-254" w:left="-533" w:firstLineChars="296" w:firstLine="533"/>
              <w:jc w:val="center"/>
              <w:rPr>
                <w:rFonts w:ascii="宋体" w:hAnsi="宋体" w:cs="宋体"/>
                <w:kern w:val="0"/>
                <w:sz w:val="18"/>
                <w:szCs w:val="18"/>
              </w:rPr>
            </w:pPr>
            <w:r>
              <w:rPr>
                <w:rFonts w:ascii="宋体" w:hAnsi="宋体" w:cs="宋体" w:hint="eastAsia"/>
                <w:kern w:val="0"/>
                <w:sz w:val="18"/>
                <w:szCs w:val="18"/>
              </w:rPr>
              <w:t>年报</w:t>
            </w:r>
          </w:p>
        </w:tc>
        <w:tc>
          <w:tcPr>
            <w:tcW w:w="2454" w:type="dxa"/>
            <w:gridSpan w:val="2"/>
            <w:vAlign w:val="center"/>
          </w:tcPr>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广告业中执行企业会计准则</w:t>
            </w:r>
          </w:p>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制度的单位</w:t>
            </w:r>
          </w:p>
        </w:tc>
        <w:tc>
          <w:tcPr>
            <w:tcW w:w="986" w:type="dxa"/>
            <w:gridSpan w:val="2"/>
            <w:vMerge w:val="restart"/>
            <w:vAlign w:val="center"/>
          </w:tcPr>
          <w:p w:rsidR="008A1DEA" w:rsidRDefault="00CB486C">
            <w:pPr>
              <w:widowControl/>
              <w:ind w:leftChars="-254" w:left="-533" w:firstLineChars="296" w:firstLine="533"/>
              <w:jc w:val="center"/>
              <w:rPr>
                <w:sz w:val="18"/>
              </w:rPr>
            </w:pPr>
            <w:r>
              <w:rPr>
                <w:rFonts w:hint="eastAsia"/>
                <w:sz w:val="18"/>
              </w:rPr>
              <w:t>市场监管</w:t>
            </w:r>
          </w:p>
          <w:p w:rsidR="008A1DEA" w:rsidRDefault="00CB486C">
            <w:pPr>
              <w:widowControl/>
              <w:ind w:leftChars="-254" w:left="-533" w:firstLineChars="296" w:firstLine="533"/>
              <w:jc w:val="center"/>
              <w:rPr>
                <w:sz w:val="18"/>
              </w:rPr>
            </w:pPr>
            <w:r>
              <w:rPr>
                <w:rFonts w:hint="eastAsia"/>
                <w:sz w:val="18"/>
              </w:rPr>
              <w:t>总</w:t>
            </w:r>
            <w:r>
              <w:rPr>
                <w:rFonts w:hint="eastAsia"/>
                <w:sz w:val="18"/>
              </w:rPr>
              <w:t xml:space="preserve">    </w:t>
            </w:r>
            <w:r>
              <w:rPr>
                <w:rFonts w:hint="eastAsia"/>
                <w:sz w:val="18"/>
              </w:rPr>
              <w:t>局</w:t>
            </w:r>
          </w:p>
        </w:tc>
        <w:tc>
          <w:tcPr>
            <w:tcW w:w="1951" w:type="dxa"/>
            <w:vMerge w:val="restart"/>
            <w:tcBorders>
              <w:right w:val="nil"/>
            </w:tcBorders>
            <w:vAlign w:val="center"/>
          </w:tcPr>
          <w:p w:rsidR="008A1DEA" w:rsidRDefault="00CB486C">
            <w:pPr>
              <w:ind w:leftChars="-254" w:left="-533" w:firstLineChars="296" w:firstLine="533"/>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680"/>
          <w:jc w:val="center"/>
        </w:trPr>
        <w:tc>
          <w:tcPr>
            <w:tcW w:w="1134" w:type="dxa"/>
            <w:gridSpan w:val="2"/>
            <w:vAlign w:val="center"/>
          </w:tcPr>
          <w:p w:rsidR="008A1DEA" w:rsidRDefault="00CB486C">
            <w:pPr>
              <w:ind w:leftChars="-254" w:left="-533" w:firstLineChars="296" w:firstLine="533"/>
              <w:jc w:val="center"/>
              <w:rPr>
                <w:rFonts w:ascii="宋体"/>
                <w:kern w:val="0"/>
                <w:sz w:val="18"/>
                <w:szCs w:val="18"/>
              </w:rPr>
            </w:pPr>
            <w:r>
              <w:rPr>
                <w:rFonts w:ascii="宋体" w:hint="eastAsia"/>
                <w:kern w:val="0"/>
                <w:sz w:val="18"/>
                <w:szCs w:val="18"/>
              </w:rPr>
              <w:t>702-2表</w:t>
            </w:r>
          </w:p>
        </w:tc>
        <w:tc>
          <w:tcPr>
            <w:tcW w:w="2268" w:type="dxa"/>
            <w:gridSpan w:val="2"/>
            <w:vAlign w:val="center"/>
          </w:tcPr>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部门服务业事业单位财务</w:t>
            </w:r>
          </w:p>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状况</w:t>
            </w:r>
          </w:p>
        </w:tc>
        <w:tc>
          <w:tcPr>
            <w:tcW w:w="671" w:type="dxa"/>
            <w:vMerge/>
            <w:vAlign w:val="center"/>
          </w:tcPr>
          <w:p w:rsidR="008A1DEA" w:rsidRDefault="008A1DEA">
            <w:pPr>
              <w:widowControl/>
              <w:ind w:leftChars="-254" w:left="-533" w:firstLineChars="296" w:firstLine="533"/>
              <w:jc w:val="center"/>
              <w:rPr>
                <w:rFonts w:ascii="宋体" w:hAnsi="宋体" w:cs="宋体"/>
                <w:kern w:val="0"/>
                <w:sz w:val="18"/>
                <w:szCs w:val="18"/>
              </w:rPr>
            </w:pPr>
          </w:p>
        </w:tc>
        <w:tc>
          <w:tcPr>
            <w:tcW w:w="2454" w:type="dxa"/>
            <w:gridSpan w:val="2"/>
            <w:vAlign w:val="center"/>
          </w:tcPr>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广告业中执行政府会计准则</w:t>
            </w:r>
          </w:p>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制度的事业单位</w:t>
            </w:r>
          </w:p>
        </w:tc>
        <w:tc>
          <w:tcPr>
            <w:tcW w:w="986" w:type="dxa"/>
            <w:gridSpan w:val="2"/>
            <w:vMerge/>
            <w:vAlign w:val="center"/>
          </w:tcPr>
          <w:p w:rsidR="008A1DEA" w:rsidRDefault="008A1DEA">
            <w:pPr>
              <w:widowControl/>
              <w:ind w:leftChars="-254" w:left="-533" w:firstLineChars="296" w:firstLine="533"/>
              <w:jc w:val="center"/>
              <w:rPr>
                <w:sz w:val="18"/>
              </w:rPr>
            </w:pPr>
          </w:p>
        </w:tc>
        <w:tc>
          <w:tcPr>
            <w:tcW w:w="1951" w:type="dxa"/>
            <w:vMerge/>
            <w:tcBorders>
              <w:right w:val="nil"/>
            </w:tcBorders>
            <w:vAlign w:val="center"/>
          </w:tcPr>
          <w:p w:rsidR="008A1DEA" w:rsidRDefault="008A1DEA">
            <w:pPr>
              <w:ind w:leftChars="-254" w:left="-533" w:firstLineChars="296" w:firstLine="533"/>
              <w:jc w:val="center"/>
              <w:rPr>
                <w:rFonts w:ascii="宋体" w:hAnsi="宋体"/>
                <w:sz w:val="18"/>
                <w:szCs w:val="18"/>
              </w:rPr>
            </w:pPr>
          </w:p>
        </w:tc>
      </w:tr>
      <w:tr w:rsidR="008A1DEA" w:rsidTr="007D1CBA">
        <w:trPr>
          <w:trHeight w:val="680"/>
          <w:jc w:val="center"/>
        </w:trPr>
        <w:tc>
          <w:tcPr>
            <w:tcW w:w="1134" w:type="dxa"/>
            <w:gridSpan w:val="2"/>
            <w:vAlign w:val="center"/>
          </w:tcPr>
          <w:p w:rsidR="008A1DEA" w:rsidRDefault="00CB486C">
            <w:pPr>
              <w:ind w:leftChars="-254" w:left="-533" w:firstLineChars="296" w:firstLine="533"/>
              <w:jc w:val="center"/>
              <w:rPr>
                <w:rFonts w:ascii="宋体" w:hAnsi="宋体"/>
                <w:sz w:val="18"/>
                <w:szCs w:val="18"/>
              </w:rPr>
            </w:pPr>
            <w:r>
              <w:rPr>
                <w:rFonts w:ascii="宋体" w:hint="eastAsia"/>
                <w:kern w:val="0"/>
                <w:sz w:val="18"/>
                <w:szCs w:val="18"/>
              </w:rPr>
              <w:t>701</w:t>
            </w:r>
            <w:r>
              <w:rPr>
                <w:rFonts w:ascii="宋体" w:hAnsi="宋体" w:hint="eastAsia"/>
                <w:sz w:val="18"/>
                <w:szCs w:val="18"/>
              </w:rPr>
              <w:t>表</w:t>
            </w:r>
          </w:p>
        </w:tc>
        <w:tc>
          <w:tcPr>
            <w:tcW w:w="2268" w:type="dxa"/>
            <w:gridSpan w:val="2"/>
            <w:vAlign w:val="center"/>
          </w:tcPr>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部门服务业企业财务状况</w:t>
            </w:r>
          </w:p>
        </w:tc>
        <w:tc>
          <w:tcPr>
            <w:tcW w:w="671" w:type="dxa"/>
            <w:vMerge w:val="restart"/>
            <w:vAlign w:val="center"/>
          </w:tcPr>
          <w:p w:rsidR="008A1DEA" w:rsidRDefault="00CB486C">
            <w:pPr>
              <w:widowControl/>
              <w:ind w:leftChars="-254" w:left="-533" w:firstLineChars="296" w:firstLine="533"/>
              <w:jc w:val="center"/>
              <w:rPr>
                <w:rFonts w:ascii="宋体" w:hAnsi="宋体" w:cs="宋体"/>
                <w:kern w:val="0"/>
                <w:sz w:val="18"/>
                <w:szCs w:val="18"/>
              </w:rPr>
            </w:pPr>
            <w:r>
              <w:rPr>
                <w:rFonts w:ascii="宋体" w:hAnsi="宋体" w:cs="宋体" w:hint="eastAsia"/>
                <w:kern w:val="0"/>
                <w:sz w:val="18"/>
                <w:szCs w:val="18"/>
              </w:rPr>
              <w:t>年报</w:t>
            </w:r>
          </w:p>
        </w:tc>
        <w:tc>
          <w:tcPr>
            <w:tcW w:w="2454" w:type="dxa"/>
            <w:gridSpan w:val="2"/>
            <w:vAlign w:val="center"/>
          </w:tcPr>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会议及展览服务业中执行企</w:t>
            </w:r>
          </w:p>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业会计准则制度的单位</w:t>
            </w:r>
          </w:p>
        </w:tc>
        <w:tc>
          <w:tcPr>
            <w:tcW w:w="986" w:type="dxa"/>
            <w:gridSpan w:val="2"/>
            <w:vMerge w:val="restart"/>
            <w:vAlign w:val="center"/>
          </w:tcPr>
          <w:p w:rsidR="008A1DEA" w:rsidRDefault="00CB486C">
            <w:pPr>
              <w:widowControl/>
              <w:ind w:leftChars="-254" w:left="-533" w:firstLineChars="296" w:firstLine="533"/>
              <w:jc w:val="center"/>
              <w:rPr>
                <w:sz w:val="18"/>
              </w:rPr>
            </w:pPr>
            <w:r>
              <w:rPr>
                <w:rFonts w:hint="eastAsia"/>
                <w:sz w:val="18"/>
              </w:rPr>
              <w:t>商务部</w:t>
            </w:r>
          </w:p>
        </w:tc>
        <w:tc>
          <w:tcPr>
            <w:tcW w:w="1951" w:type="dxa"/>
            <w:vMerge w:val="restart"/>
            <w:vAlign w:val="center"/>
          </w:tcPr>
          <w:p w:rsidR="008A1DEA" w:rsidRDefault="00CB486C">
            <w:pPr>
              <w:pStyle w:val="af7"/>
              <w:pBdr>
                <w:bottom w:val="none" w:sz="0" w:space="0" w:color="auto"/>
              </w:pBdr>
              <w:tabs>
                <w:tab w:val="clear" w:pos="4153"/>
                <w:tab w:val="clear" w:pos="8306"/>
              </w:tabs>
              <w:snapToGrid/>
              <w:ind w:leftChars="-254" w:left="-533" w:firstLineChars="296" w:firstLine="533"/>
              <w:rPr>
                <w:rFonts w:ascii="宋体" w:hAnsi="宋体" w:cs="宋体"/>
                <w:kern w:val="0"/>
              </w:rPr>
            </w:pPr>
            <w:r>
              <w:rPr>
                <w:rFonts w:ascii="宋体" w:hAnsi="宋体" w:cs="宋体" w:hint="eastAsia"/>
                <w:kern w:val="0"/>
              </w:rPr>
              <w:t>同上</w:t>
            </w:r>
          </w:p>
        </w:tc>
      </w:tr>
      <w:tr w:rsidR="008A1DEA" w:rsidTr="007D1CBA">
        <w:trPr>
          <w:trHeight w:val="669"/>
          <w:jc w:val="center"/>
        </w:trPr>
        <w:tc>
          <w:tcPr>
            <w:tcW w:w="1134" w:type="dxa"/>
            <w:gridSpan w:val="2"/>
            <w:vAlign w:val="center"/>
          </w:tcPr>
          <w:p w:rsidR="008A1DEA" w:rsidRDefault="00CB486C">
            <w:pPr>
              <w:ind w:leftChars="-254" w:left="-533" w:firstLineChars="296" w:firstLine="533"/>
              <w:jc w:val="center"/>
              <w:rPr>
                <w:rFonts w:ascii="宋体" w:hAnsi="宋体"/>
                <w:sz w:val="18"/>
                <w:szCs w:val="18"/>
              </w:rPr>
            </w:pPr>
            <w:r>
              <w:rPr>
                <w:rFonts w:ascii="宋体" w:hint="eastAsia"/>
                <w:kern w:val="0"/>
                <w:sz w:val="18"/>
                <w:szCs w:val="18"/>
              </w:rPr>
              <w:t>702-1表</w:t>
            </w:r>
          </w:p>
        </w:tc>
        <w:tc>
          <w:tcPr>
            <w:tcW w:w="2268" w:type="dxa"/>
            <w:gridSpan w:val="2"/>
            <w:vAlign w:val="center"/>
          </w:tcPr>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部门服务业行政单位财务</w:t>
            </w:r>
          </w:p>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状况</w:t>
            </w:r>
          </w:p>
        </w:tc>
        <w:tc>
          <w:tcPr>
            <w:tcW w:w="671" w:type="dxa"/>
            <w:vMerge/>
            <w:vAlign w:val="center"/>
          </w:tcPr>
          <w:p w:rsidR="008A1DEA" w:rsidRDefault="008A1DEA">
            <w:pPr>
              <w:widowControl/>
              <w:ind w:leftChars="-254" w:left="-533" w:firstLineChars="296" w:firstLine="533"/>
              <w:jc w:val="center"/>
              <w:rPr>
                <w:rFonts w:ascii="宋体" w:hAnsi="宋体" w:cs="宋体"/>
                <w:kern w:val="0"/>
                <w:sz w:val="18"/>
                <w:szCs w:val="18"/>
              </w:rPr>
            </w:pPr>
          </w:p>
        </w:tc>
        <w:tc>
          <w:tcPr>
            <w:tcW w:w="2454" w:type="dxa"/>
            <w:gridSpan w:val="2"/>
            <w:vAlign w:val="center"/>
          </w:tcPr>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会议及展览服务业中执行政</w:t>
            </w:r>
          </w:p>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府会计准则制度的行政单位</w:t>
            </w:r>
          </w:p>
        </w:tc>
        <w:tc>
          <w:tcPr>
            <w:tcW w:w="986" w:type="dxa"/>
            <w:gridSpan w:val="2"/>
            <w:vMerge/>
            <w:vAlign w:val="center"/>
          </w:tcPr>
          <w:p w:rsidR="008A1DEA" w:rsidRDefault="008A1DEA">
            <w:pPr>
              <w:widowControl/>
              <w:ind w:leftChars="-254" w:left="-533" w:firstLineChars="296" w:firstLine="533"/>
              <w:jc w:val="center"/>
              <w:rPr>
                <w:sz w:val="18"/>
              </w:rPr>
            </w:pPr>
          </w:p>
        </w:tc>
        <w:tc>
          <w:tcPr>
            <w:tcW w:w="1951" w:type="dxa"/>
            <w:vMerge/>
            <w:vAlign w:val="center"/>
          </w:tcPr>
          <w:p w:rsidR="008A1DEA" w:rsidRDefault="008A1DEA">
            <w:pPr>
              <w:ind w:leftChars="-254" w:left="-533" w:firstLineChars="296" w:firstLine="533"/>
              <w:jc w:val="center"/>
              <w:rPr>
                <w:rFonts w:ascii="宋体" w:hAnsi="宋体"/>
                <w:sz w:val="18"/>
                <w:szCs w:val="18"/>
              </w:rPr>
            </w:pPr>
          </w:p>
        </w:tc>
      </w:tr>
      <w:tr w:rsidR="008A1DEA" w:rsidTr="007D1CBA">
        <w:trPr>
          <w:trHeight w:val="707"/>
          <w:jc w:val="center"/>
        </w:trPr>
        <w:tc>
          <w:tcPr>
            <w:tcW w:w="1134" w:type="dxa"/>
            <w:gridSpan w:val="2"/>
            <w:vAlign w:val="center"/>
          </w:tcPr>
          <w:p w:rsidR="008A1DEA" w:rsidRDefault="00CB486C">
            <w:pPr>
              <w:ind w:leftChars="-254" w:left="-533" w:firstLineChars="296" w:firstLine="533"/>
              <w:jc w:val="center"/>
              <w:rPr>
                <w:rFonts w:ascii="宋体"/>
                <w:kern w:val="0"/>
                <w:sz w:val="18"/>
                <w:szCs w:val="18"/>
              </w:rPr>
            </w:pPr>
            <w:r>
              <w:rPr>
                <w:rFonts w:ascii="宋体" w:hint="eastAsia"/>
                <w:kern w:val="0"/>
                <w:sz w:val="18"/>
                <w:szCs w:val="18"/>
              </w:rPr>
              <w:t>702-2表</w:t>
            </w:r>
          </w:p>
        </w:tc>
        <w:tc>
          <w:tcPr>
            <w:tcW w:w="2268" w:type="dxa"/>
            <w:gridSpan w:val="2"/>
            <w:vAlign w:val="center"/>
          </w:tcPr>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部门服务业事业单位财务</w:t>
            </w:r>
          </w:p>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状况</w:t>
            </w:r>
          </w:p>
        </w:tc>
        <w:tc>
          <w:tcPr>
            <w:tcW w:w="671" w:type="dxa"/>
            <w:vMerge/>
            <w:vAlign w:val="center"/>
          </w:tcPr>
          <w:p w:rsidR="008A1DEA" w:rsidRDefault="008A1DEA">
            <w:pPr>
              <w:widowControl/>
              <w:ind w:leftChars="-254" w:left="-533" w:firstLineChars="296" w:firstLine="533"/>
              <w:jc w:val="center"/>
              <w:rPr>
                <w:rFonts w:ascii="宋体" w:hAnsi="宋体" w:cs="宋体"/>
                <w:kern w:val="0"/>
                <w:sz w:val="18"/>
                <w:szCs w:val="18"/>
              </w:rPr>
            </w:pPr>
          </w:p>
        </w:tc>
        <w:tc>
          <w:tcPr>
            <w:tcW w:w="2454" w:type="dxa"/>
            <w:gridSpan w:val="2"/>
            <w:vAlign w:val="center"/>
          </w:tcPr>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会议及展览服务业中执行政</w:t>
            </w:r>
          </w:p>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府会计准则制度的事业单位</w:t>
            </w:r>
          </w:p>
        </w:tc>
        <w:tc>
          <w:tcPr>
            <w:tcW w:w="986" w:type="dxa"/>
            <w:gridSpan w:val="2"/>
            <w:vMerge/>
            <w:vAlign w:val="center"/>
          </w:tcPr>
          <w:p w:rsidR="008A1DEA" w:rsidRDefault="008A1DEA">
            <w:pPr>
              <w:widowControl/>
              <w:ind w:leftChars="-254" w:left="-533" w:firstLineChars="296" w:firstLine="533"/>
              <w:jc w:val="center"/>
              <w:rPr>
                <w:sz w:val="18"/>
              </w:rPr>
            </w:pPr>
          </w:p>
        </w:tc>
        <w:tc>
          <w:tcPr>
            <w:tcW w:w="1951" w:type="dxa"/>
            <w:vMerge/>
            <w:vAlign w:val="center"/>
          </w:tcPr>
          <w:p w:rsidR="008A1DEA" w:rsidRDefault="008A1DEA">
            <w:pPr>
              <w:ind w:leftChars="-254" w:left="-533" w:firstLineChars="296" w:firstLine="533"/>
              <w:jc w:val="center"/>
              <w:rPr>
                <w:rFonts w:ascii="宋体" w:hAnsi="宋体"/>
                <w:sz w:val="18"/>
                <w:szCs w:val="18"/>
              </w:rPr>
            </w:pPr>
          </w:p>
        </w:tc>
      </w:tr>
      <w:tr w:rsidR="008A1DEA" w:rsidTr="007D1CBA">
        <w:trPr>
          <w:trHeight w:val="690"/>
          <w:jc w:val="center"/>
        </w:trPr>
        <w:tc>
          <w:tcPr>
            <w:tcW w:w="1134" w:type="dxa"/>
            <w:gridSpan w:val="2"/>
            <w:vAlign w:val="center"/>
          </w:tcPr>
          <w:p w:rsidR="008A1DEA" w:rsidRDefault="00CB486C">
            <w:pPr>
              <w:ind w:leftChars="-254" w:left="-533" w:firstLineChars="296" w:firstLine="533"/>
              <w:jc w:val="center"/>
              <w:rPr>
                <w:rFonts w:ascii="宋体"/>
                <w:kern w:val="0"/>
                <w:sz w:val="18"/>
                <w:szCs w:val="18"/>
              </w:rPr>
            </w:pPr>
            <w:r>
              <w:rPr>
                <w:rFonts w:ascii="宋体" w:hint="eastAsia"/>
                <w:kern w:val="0"/>
                <w:sz w:val="18"/>
                <w:szCs w:val="18"/>
              </w:rPr>
              <w:t>701</w:t>
            </w:r>
            <w:r>
              <w:rPr>
                <w:rFonts w:ascii="宋体" w:hAnsi="宋体" w:hint="eastAsia"/>
                <w:sz w:val="18"/>
                <w:szCs w:val="18"/>
              </w:rPr>
              <w:t>表</w:t>
            </w:r>
          </w:p>
        </w:tc>
        <w:tc>
          <w:tcPr>
            <w:tcW w:w="2268" w:type="dxa"/>
            <w:gridSpan w:val="2"/>
            <w:vAlign w:val="center"/>
          </w:tcPr>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部门服务业企业财务状况</w:t>
            </w:r>
          </w:p>
        </w:tc>
        <w:tc>
          <w:tcPr>
            <w:tcW w:w="671" w:type="dxa"/>
            <w:vMerge w:val="restart"/>
            <w:vAlign w:val="center"/>
          </w:tcPr>
          <w:p w:rsidR="008A1DEA" w:rsidRDefault="00CB486C">
            <w:pPr>
              <w:widowControl/>
              <w:ind w:leftChars="-254" w:left="-533" w:firstLineChars="296" w:firstLine="533"/>
              <w:jc w:val="center"/>
              <w:rPr>
                <w:rFonts w:ascii="宋体" w:hAnsi="宋体" w:cs="宋体"/>
                <w:kern w:val="0"/>
                <w:sz w:val="18"/>
                <w:szCs w:val="18"/>
              </w:rPr>
            </w:pPr>
            <w:r>
              <w:rPr>
                <w:rFonts w:ascii="宋体" w:hAnsi="宋体" w:cs="宋体" w:hint="eastAsia"/>
                <w:kern w:val="0"/>
                <w:sz w:val="18"/>
                <w:szCs w:val="18"/>
              </w:rPr>
              <w:t>年报</w:t>
            </w:r>
          </w:p>
        </w:tc>
        <w:tc>
          <w:tcPr>
            <w:tcW w:w="2454" w:type="dxa"/>
            <w:gridSpan w:val="2"/>
            <w:vAlign w:val="center"/>
          </w:tcPr>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旅行社及相关服务业中执行</w:t>
            </w:r>
          </w:p>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企业会计准则制度的单位</w:t>
            </w:r>
          </w:p>
        </w:tc>
        <w:tc>
          <w:tcPr>
            <w:tcW w:w="986" w:type="dxa"/>
            <w:gridSpan w:val="2"/>
            <w:vMerge w:val="restart"/>
            <w:vAlign w:val="center"/>
          </w:tcPr>
          <w:p w:rsidR="008A1DEA" w:rsidRDefault="00CB486C">
            <w:pPr>
              <w:widowControl/>
              <w:ind w:leftChars="-254" w:left="-533" w:firstLineChars="296" w:firstLine="533"/>
              <w:jc w:val="center"/>
              <w:rPr>
                <w:sz w:val="18"/>
              </w:rPr>
            </w:pPr>
            <w:r>
              <w:rPr>
                <w:rFonts w:hint="eastAsia"/>
                <w:sz w:val="18"/>
              </w:rPr>
              <w:t>文化和</w:t>
            </w:r>
          </w:p>
          <w:p w:rsidR="008A1DEA" w:rsidRDefault="00CB486C">
            <w:pPr>
              <w:widowControl/>
              <w:ind w:leftChars="-254" w:left="-533" w:firstLineChars="296" w:firstLine="533"/>
              <w:jc w:val="center"/>
              <w:rPr>
                <w:sz w:val="18"/>
              </w:rPr>
            </w:pPr>
            <w:r>
              <w:rPr>
                <w:rFonts w:hint="eastAsia"/>
                <w:sz w:val="18"/>
              </w:rPr>
              <w:t>旅游部</w:t>
            </w:r>
          </w:p>
        </w:tc>
        <w:tc>
          <w:tcPr>
            <w:tcW w:w="1951" w:type="dxa"/>
            <w:vMerge w:val="restart"/>
            <w:tcBorders>
              <w:right w:val="nil"/>
            </w:tcBorders>
            <w:vAlign w:val="center"/>
          </w:tcPr>
          <w:p w:rsidR="008A1DEA" w:rsidRDefault="00CB486C">
            <w:pPr>
              <w:pStyle w:val="af7"/>
              <w:pBdr>
                <w:bottom w:val="none" w:sz="0" w:space="0" w:color="auto"/>
              </w:pBdr>
              <w:tabs>
                <w:tab w:val="clear" w:pos="4153"/>
                <w:tab w:val="clear" w:pos="8306"/>
              </w:tabs>
              <w:snapToGrid/>
              <w:ind w:leftChars="-254" w:left="-533" w:firstLineChars="296" w:firstLine="533"/>
              <w:rPr>
                <w:rFonts w:ascii="宋体" w:hAnsi="宋体" w:cs="宋体"/>
                <w:kern w:val="0"/>
              </w:rPr>
            </w:pPr>
            <w:r>
              <w:rPr>
                <w:rFonts w:ascii="宋体" w:hAnsi="宋体" w:cs="宋体" w:hint="eastAsia"/>
                <w:kern w:val="0"/>
              </w:rPr>
              <w:t>同上</w:t>
            </w:r>
          </w:p>
        </w:tc>
      </w:tr>
      <w:tr w:rsidR="008A1DEA" w:rsidTr="007D1CBA">
        <w:trPr>
          <w:trHeight w:val="851"/>
          <w:jc w:val="center"/>
        </w:trPr>
        <w:tc>
          <w:tcPr>
            <w:tcW w:w="1134" w:type="dxa"/>
            <w:gridSpan w:val="2"/>
            <w:tcBorders>
              <w:bottom w:val="single" w:sz="2" w:space="0" w:color="auto"/>
            </w:tcBorders>
            <w:vAlign w:val="center"/>
          </w:tcPr>
          <w:p w:rsidR="008A1DEA" w:rsidRDefault="00CB486C">
            <w:pPr>
              <w:ind w:leftChars="-254" w:left="-533" w:firstLineChars="296" w:firstLine="533"/>
              <w:jc w:val="center"/>
              <w:rPr>
                <w:rFonts w:ascii="宋体"/>
                <w:kern w:val="0"/>
                <w:sz w:val="18"/>
                <w:szCs w:val="18"/>
              </w:rPr>
            </w:pPr>
            <w:r>
              <w:rPr>
                <w:rFonts w:ascii="宋体" w:hint="eastAsia"/>
                <w:kern w:val="0"/>
                <w:sz w:val="18"/>
                <w:szCs w:val="18"/>
              </w:rPr>
              <w:t>702-1表</w:t>
            </w:r>
          </w:p>
        </w:tc>
        <w:tc>
          <w:tcPr>
            <w:tcW w:w="2268" w:type="dxa"/>
            <w:gridSpan w:val="2"/>
            <w:tcBorders>
              <w:bottom w:val="single" w:sz="2" w:space="0" w:color="auto"/>
            </w:tcBorders>
            <w:vAlign w:val="center"/>
          </w:tcPr>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部门服务业行政单位财务</w:t>
            </w:r>
          </w:p>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状况</w:t>
            </w:r>
          </w:p>
        </w:tc>
        <w:tc>
          <w:tcPr>
            <w:tcW w:w="671" w:type="dxa"/>
            <w:vMerge/>
            <w:tcBorders>
              <w:bottom w:val="single" w:sz="2" w:space="0" w:color="auto"/>
            </w:tcBorders>
            <w:vAlign w:val="center"/>
          </w:tcPr>
          <w:p w:rsidR="008A1DEA" w:rsidRDefault="008A1DEA">
            <w:pPr>
              <w:widowControl/>
              <w:ind w:leftChars="-254" w:left="-533" w:firstLineChars="296" w:firstLine="533"/>
              <w:jc w:val="center"/>
              <w:rPr>
                <w:rFonts w:ascii="宋体" w:hAnsi="宋体" w:cs="宋体"/>
                <w:kern w:val="0"/>
                <w:sz w:val="18"/>
                <w:szCs w:val="18"/>
              </w:rPr>
            </w:pPr>
          </w:p>
        </w:tc>
        <w:tc>
          <w:tcPr>
            <w:tcW w:w="2454" w:type="dxa"/>
            <w:gridSpan w:val="2"/>
            <w:tcBorders>
              <w:bottom w:val="single" w:sz="2" w:space="0" w:color="auto"/>
            </w:tcBorders>
            <w:vAlign w:val="center"/>
          </w:tcPr>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旅行社及相关服务业中执行</w:t>
            </w:r>
          </w:p>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政府会计准则制度的行政单</w:t>
            </w:r>
          </w:p>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位</w:t>
            </w:r>
          </w:p>
        </w:tc>
        <w:tc>
          <w:tcPr>
            <w:tcW w:w="986" w:type="dxa"/>
            <w:gridSpan w:val="2"/>
            <w:vMerge/>
            <w:tcBorders>
              <w:bottom w:val="single" w:sz="2" w:space="0" w:color="auto"/>
            </w:tcBorders>
            <w:vAlign w:val="center"/>
          </w:tcPr>
          <w:p w:rsidR="008A1DEA" w:rsidRDefault="008A1DEA">
            <w:pPr>
              <w:widowControl/>
              <w:ind w:leftChars="-254" w:left="-533" w:firstLineChars="296" w:firstLine="533"/>
              <w:jc w:val="center"/>
              <w:rPr>
                <w:sz w:val="18"/>
              </w:rPr>
            </w:pPr>
          </w:p>
        </w:tc>
        <w:tc>
          <w:tcPr>
            <w:tcW w:w="1951" w:type="dxa"/>
            <w:vMerge/>
            <w:tcBorders>
              <w:right w:val="nil"/>
            </w:tcBorders>
            <w:vAlign w:val="center"/>
          </w:tcPr>
          <w:p w:rsidR="008A1DEA" w:rsidRDefault="008A1DEA">
            <w:pPr>
              <w:ind w:leftChars="-254" w:left="-533" w:firstLineChars="296" w:firstLine="533"/>
              <w:jc w:val="center"/>
              <w:rPr>
                <w:rFonts w:ascii="宋体" w:hAnsi="宋体"/>
                <w:sz w:val="18"/>
                <w:szCs w:val="18"/>
              </w:rPr>
            </w:pPr>
          </w:p>
        </w:tc>
      </w:tr>
      <w:tr w:rsidR="008A1DEA" w:rsidTr="007D1CBA">
        <w:trPr>
          <w:trHeight w:val="851"/>
          <w:jc w:val="center"/>
        </w:trPr>
        <w:tc>
          <w:tcPr>
            <w:tcW w:w="1134" w:type="dxa"/>
            <w:gridSpan w:val="2"/>
            <w:tcBorders>
              <w:top w:val="single" w:sz="2" w:space="0" w:color="auto"/>
              <w:bottom w:val="single" w:sz="4" w:space="0" w:color="000000"/>
            </w:tcBorders>
            <w:vAlign w:val="center"/>
          </w:tcPr>
          <w:p w:rsidR="008A1DEA" w:rsidRDefault="00CB486C">
            <w:pPr>
              <w:ind w:leftChars="-254" w:left="-533" w:firstLineChars="296" w:firstLine="533"/>
              <w:jc w:val="center"/>
              <w:rPr>
                <w:rFonts w:ascii="宋体"/>
                <w:kern w:val="0"/>
                <w:sz w:val="18"/>
                <w:szCs w:val="18"/>
              </w:rPr>
            </w:pPr>
            <w:r>
              <w:rPr>
                <w:rFonts w:ascii="宋体" w:hint="eastAsia"/>
                <w:kern w:val="0"/>
                <w:sz w:val="18"/>
                <w:szCs w:val="18"/>
              </w:rPr>
              <w:t>702-2表</w:t>
            </w:r>
          </w:p>
        </w:tc>
        <w:tc>
          <w:tcPr>
            <w:tcW w:w="2268" w:type="dxa"/>
            <w:gridSpan w:val="2"/>
            <w:tcBorders>
              <w:top w:val="single" w:sz="2" w:space="0" w:color="auto"/>
              <w:bottom w:val="single" w:sz="4" w:space="0" w:color="000000"/>
            </w:tcBorders>
            <w:vAlign w:val="center"/>
          </w:tcPr>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部门服务业事业单位财务</w:t>
            </w:r>
          </w:p>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状况</w:t>
            </w:r>
          </w:p>
        </w:tc>
        <w:tc>
          <w:tcPr>
            <w:tcW w:w="671" w:type="dxa"/>
            <w:vMerge/>
            <w:tcBorders>
              <w:top w:val="single" w:sz="2" w:space="0" w:color="auto"/>
              <w:bottom w:val="single" w:sz="4" w:space="0" w:color="000000"/>
            </w:tcBorders>
            <w:vAlign w:val="center"/>
          </w:tcPr>
          <w:p w:rsidR="008A1DEA" w:rsidRDefault="008A1DEA">
            <w:pPr>
              <w:widowControl/>
              <w:ind w:leftChars="-254" w:left="-533" w:firstLineChars="296" w:firstLine="533"/>
              <w:jc w:val="center"/>
              <w:rPr>
                <w:rFonts w:ascii="宋体" w:hAnsi="宋体" w:cs="宋体"/>
                <w:kern w:val="0"/>
                <w:sz w:val="18"/>
                <w:szCs w:val="18"/>
              </w:rPr>
            </w:pPr>
          </w:p>
        </w:tc>
        <w:tc>
          <w:tcPr>
            <w:tcW w:w="2454" w:type="dxa"/>
            <w:gridSpan w:val="2"/>
            <w:tcBorders>
              <w:top w:val="single" w:sz="2" w:space="0" w:color="auto"/>
              <w:bottom w:val="single" w:sz="4" w:space="0" w:color="000000"/>
            </w:tcBorders>
            <w:vAlign w:val="center"/>
          </w:tcPr>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旅行社及相关服务业中执行</w:t>
            </w:r>
          </w:p>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政府会计准则制度的事业单</w:t>
            </w:r>
          </w:p>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位</w:t>
            </w:r>
          </w:p>
        </w:tc>
        <w:tc>
          <w:tcPr>
            <w:tcW w:w="986" w:type="dxa"/>
            <w:gridSpan w:val="2"/>
            <w:vMerge/>
            <w:tcBorders>
              <w:top w:val="single" w:sz="2" w:space="0" w:color="auto"/>
              <w:bottom w:val="single" w:sz="4" w:space="0" w:color="000000"/>
            </w:tcBorders>
            <w:vAlign w:val="center"/>
          </w:tcPr>
          <w:p w:rsidR="008A1DEA" w:rsidRDefault="008A1DEA">
            <w:pPr>
              <w:widowControl/>
              <w:ind w:leftChars="-254" w:left="-533" w:firstLineChars="296" w:firstLine="533"/>
              <w:jc w:val="center"/>
              <w:rPr>
                <w:sz w:val="18"/>
              </w:rPr>
            </w:pPr>
          </w:p>
        </w:tc>
        <w:tc>
          <w:tcPr>
            <w:tcW w:w="1951" w:type="dxa"/>
            <w:vMerge/>
            <w:tcBorders>
              <w:bottom w:val="single" w:sz="4" w:space="0" w:color="000000"/>
              <w:right w:val="nil"/>
            </w:tcBorders>
            <w:vAlign w:val="center"/>
          </w:tcPr>
          <w:p w:rsidR="008A1DEA" w:rsidRDefault="008A1DEA">
            <w:pPr>
              <w:ind w:leftChars="-254" w:left="-533" w:firstLineChars="296" w:firstLine="533"/>
              <w:jc w:val="center"/>
              <w:rPr>
                <w:rFonts w:ascii="宋体" w:hAnsi="宋体"/>
                <w:sz w:val="18"/>
                <w:szCs w:val="18"/>
              </w:rPr>
            </w:pPr>
          </w:p>
        </w:tc>
      </w:tr>
      <w:tr w:rsidR="008A1DEA" w:rsidTr="007D1CBA">
        <w:trPr>
          <w:trHeight w:val="417"/>
          <w:jc w:val="center"/>
        </w:trPr>
        <w:tc>
          <w:tcPr>
            <w:tcW w:w="9464" w:type="dxa"/>
            <w:gridSpan w:val="10"/>
            <w:tcBorders>
              <w:top w:val="single" w:sz="4" w:space="0" w:color="000000"/>
              <w:bottom w:val="single" w:sz="2" w:space="0" w:color="auto"/>
              <w:right w:val="nil"/>
            </w:tcBorders>
            <w:vAlign w:val="center"/>
          </w:tcPr>
          <w:p w:rsidR="008A1DEA" w:rsidRDefault="00CB486C">
            <w:pPr>
              <w:widowControl/>
              <w:ind w:leftChars="-254" w:left="-533" w:firstLineChars="296" w:firstLine="533"/>
              <w:rPr>
                <w:rFonts w:ascii="黑体" w:eastAsia="黑体" w:hAnsi="宋体"/>
                <w:sz w:val="18"/>
              </w:rPr>
            </w:pPr>
            <w:r>
              <w:rPr>
                <w:rFonts w:ascii="黑体" w:eastAsia="黑体" w:hAnsi="宋体" w:hint="eastAsia"/>
                <w:sz w:val="18"/>
              </w:rPr>
              <w:t>（六）科学研究和技术服务业综合年报表</w:t>
            </w:r>
          </w:p>
        </w:tc>
      </w:tr>
      <w:tr w:rsidR="008A1DEA" w:rsidTr="007D1CBA">
        <w:trPr>
          <w:trHeight w:hRule="exact" w:val="624"/>
          <w:jc w:val="center"/>
        </w:trPr>
        <w:tc>
          <w:tcPr>
            <w:tcW w:w="1101" w:type="dxa"/>
            <w:tcBorders>
              <w:top w:val="single" w:sz="2" w:space="0" w:color="auto"/>
            </w:tcBorders>
            <w:vAlign w:val="center"/>
          </w:tcPr>
          <w:p w:rsidR="008A1DEA" w:rsidRDefault="00CB486C">
            <w:pPr>
              <w:ind w:leftChars="-254" w:left="-533" w:firstLineChars="296" w:firstLine="533"/>
              <w:rPr>
                <w:rFonts w:ascii="宋体" w:hAnsi="宋体"/>
                <w:sz w:val="18"/>
                <w:szCs w:val="18"/>
              </w:rPr>
            </w:pPr>
            <w:r>
              <w:rPr>
                <w:rFonts w:ascii="宋体" w:hint="eastAsia"/>
                <w:kern w:val="0"/>
                <w:sz w:val="18"/>
                <w:szCs w:val="18"/>
              </w:rPr>
              <w:t xml:space="preserve"> 702-1表</w:t>
            </w:r>
          </w:p>
        </w:tc>
        <w:tc>
          <w:tcPr>
            <w:tcW w:w="2268" w:type="dxa"/>
            <w:gridSpan w:val="2"/>
            <w:tcBorders>
              <w:top w:val="single" w:sz="2" w:space="0" w:color="auto"/>
            </w:tcBorders>
            <w:vAlign w:val="center"/>
          </w:tcPr>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部门服务业行政单位财务</w:t>
            </w:r>
          </w:p>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状况</w:t>
            </w:r>
          </w:p>
        </w:tc>
        <w:tc>
          <w:tcPr>
            <w:tcW w:w="704" w:type="dxa"/>
            <w:gridSpan w:val="2"/>
            <w:vMerge w:val="restart"/>
            <w:tcBorders>
              <w:top w:val="single" w:sz="2" w:space="0" w:color="auto"/>
            </w:tcBorders>
            <w:vAlign w:val="center"/>
          </w:tcPr>
          <w:p w:rsidR="008A1DEA" w:rsidRDefault="00CB486C">
            <w:pPr>
              <w:widowControl/>
              <w:ind w:leftChars="-254" w:left="-533" w:firstLineChars="296" w:firstLine="533"/>
              <w:jc w:val="center"/>
              <w:rPr>
                <w:rFonts w:ascii="宋体" w:hAnsi="宋体" w:cs="宋体"/>
                <w:kern w:val="0"/>
                <w:sz w:val="18"/>
                <w:szCs w:val="18"/>
              </w:rPr>
            </w:pPr>
            <w:r>
              <w:rPr>
                <w:rFonts w:ascii="宋体" w:hAnsi="宋体" w:cs="宋体" w:hint="eastAsia"/>
                <w:kern w:val="0"/>
                <w:sz w:val="18"/>
                <w:szCs w:val="18"/>
              </w:rPr>
              <w:t>年报</w:t>
            </w:r>
          </w:p>
        </w:tc>
        <w:tc>
          <w:tcPr>
            <w:tcW w:w="2414" w:type="dxa"/>
            <w:tcBorders>
              <w:top w:val="single" w:sz="2" w:space="0" w:color="auto"/>
            </w:tcBorders>
            <w:vAlign w:val="center"/>
          </w:tcPr>
          <w:p w:rsidR="008A1DEA" w:rsidRDefault="00CB486C">
            <w:pPr>
              <w:widowControl/>
              <w:ind w:leftChars="-254" w:left="-533" w:firstLineChars="296" w:firstLine="533"/>
              <w:rPr>
                <w:rFonts w:ascii="宋体" w:hAnsi="宋体" w:cs="宋体"/>
                <w:kern w:val="0"/>
                <w:sz w:val="18"/>
                <w:szCs w:val="18"/>
                <w:lang w:val="en"/>
              </w:rPr>
            </w:pPr>
            <w:r>
              <w:rPr>
                <w:rFonts w:ascii="宋体" w:hAnsi="宋体" w:cs="宋体" w:hint="eastAsia"/>
                <w:kern w:val="0"/>
                <w:sz w:val="18"/>
                <w:szCs w:val="18"/>
              </w:rPr>
              <w:t>研究和试验发展业中</w:t>
            </w:r>
            <w:r>
              <w:rPr>
                <w:rFonts w:ascii="宋体" w:hAnsi="宋体" w:cs="宋体" w:hint="eastAsia"/>
                <w:kern w:val="0"/>
                <w:sz w:val="18"/>
                <w:szCs w:val="18"/>
                <w:lang w:val="en"/>
              </w:rPr>
              <w:t>执行政</w:t>
            </w:r>
          </w:p>
          <w:p w:rsidR="008A1DEA" w:rsidRDefault="00CB486C">
            <w:pPr>
              <w:widowControl/>
              <w:ind w:leftChars="-254" w:left="-533" w:firstLineChars="296" w:firstLine="533"/>
              <w:rPr>
                <w:rFonts w:ascii="宋体" w:hAnsi="宋体"/>
                <w:lang w:val="en"/>
              </w:rPr>
            </w:pPr>
            <w:r>
              <w:rPr>
                <w:rFonts w:ascii="宋体" w:hAnsi="宋体" w:cs="宋体" w:hint="eastAsia"/>
                <w:kern w:val="0"/>
                <w:sz w:val="18"/>
                <w:szCs w:val="18"/>
                <w:lang w:val="en"/>
              </w:rPr>
              <w:t>府会计准则制度的行政单位</w:t>
            </w:r>
          </w:p>
        </w:tc>
        <w:tc>
          <w:tcPr>
            <w:tcW w:w="992" w:type="dxa"/>
            <w:gridSpan w:val="2"/>
            <w:vMerge w:val="restart"/>
            <w:tcBorders>
              <w:top w:val="single" w:sz="2" w:space="0" w:color="auto"/>
            </w:tcBorders>
            <w:vAlign w:val="center"/>
          </w:tcPr>
          <w:p w:rsidR="008A1DEA" w:rsidRDefault="00CB486C">
            <w:pPr>
              <w:widowControl/>
              <w:ind w:leftChars="-254" w:left="-533" w:firstLineChars="296" w:firstLine="533"/>
              <w:jc w:val="center"/>
              <w:rPr>
                <w:sz w:val="18"/>
              </w:rPr>
            </w:pPr>
            <w:r>
              <w:rPr>
                <w:rFonts w:hint="eastAsia"/>
                <w:sz w:val="18"/>
              </w:rPr>
              <w:t>科技部</w:t>
            </w:r>
          </w:p>
        </w:tc>
        <w:tc>
          <w:tcPr>
            <w:tcW w:w="1985" w:type="dxa"/>
            <w:gridSpan w:val="2"/>
            <w:vMerge w:val="restart"/>
            <w:tcBorders>
              <w:top w:val="single" w:sz="2" w:space="0" w:color="auto"/>
              <w:right w:val="nil"/>
            </w:tcBorders>
            <w:vAlign w:val="center"/>
          </w:tcPr>
          <w:p w:rsidR="008A1DEA" w:rsidRDefault="00CB486C">
            <w:pPr>
              <w:ind w:leftChars="-254" w:left="-533" w:firstLineChars="296" w:firstLine="533"/>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hRule="exact" w:val="811"/>
          <w:jc w:val="center"/>
        </w:trPr>
        <w:tc>
          <w:tcPr>
            <w:tcW w:w="1101" w:type="dxa"/>
            <w:vAlign w:val="center"/>
          </w:tcPr>
          <w:p w:rsidR="008A1DEA" w:rsidRDefault="00CB486C">
            <w:pPr>
              <w:ind w:leftChars="-254" w:left="-533" w:firstLineChars="296" w:firstLine="533"/>
              <w:rPr>
                <w:rFonts w:ascii="宋体"/>
                <w:kern w:val="0"/>
                <w:sz w:val="18"/>
                <w:szCs w:val="18"/>
              </w:rPr>
            </w:pPr>
            <w:r>
              <w:rPr>
                <w:rFonts w:ascii="宋体" w:hint="eastAsia"/>
                <w:kern w:val="0"/>
                <w:sz w:val="18"/>
                <w:szCs w:val="18"/>
              </w:rPr>
              <w:t xml:space="preserve"> 702-2表</w:t>
            </w:r>
          </w:p>
        </w:tc>
        <w:tc>
          <w:tcPr>
            <w:tcW w:w="2268" w:type="dxa"/>
            <w:gridSpan w:val="2"/>
            <w:vAlign w:val="center"/>
          </w:tcPr>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部门服务业事业单位财务</w:t>
            </w:r>
          </w:p>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状况</w:t>
            </w:r>
          </w:p>
        </w:tc>
        <w:tc>
          <w:tcPr>
            <w:tcW w:w="704" w:type="dxa"/>
            <w:gridSpan w:val="2"/>
            <w:vMerge/>
            <w:vAlign w:val="center"/>
          </w:tcPr>
          <w:p w:rsidR="008A1DEA" w:rsidRDefault="008A1DEA">
            <w:pPr>
              <w:widowControl/>
              <w:ind w:leftChars="-254" w:left="-533" w:firstLineChars="296" w:firstLine="533"/>
              <w:jc w:val="center"/>
              <w:rPr>
                <w:rFonts w:ascii="宋体" w:hAnsi="宋体" w:cs="宋体"/>
                <w:kern w:val="0"/>
                <w:sz w:val="18"/>
                <w:szCs w:val="18"/>
              </w:rPr>
            </w:pPr>
          </w:p>
        </w:tc>
        <w:tc>
          <w:tcPr>
            <w:tcW w:w="2414" w:type="dxa"/>
            <w:vAlign w:val="center"/>
          </w:tcPr>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研究和试验发展业中执行政</w:t>
            </w:r>
          </w:p>
          <w:p w:rsidR="008A1DEA" w:rsidRDefault="00CB486C">
            <w:pPr>
              <w:widowControl/>
              <w:ind w:leftChars="-254" w:left="-533" w:firstLineChars="296" w:firstLine="533"/>
              <w:rPr>
                <w:rFonts w:ascii="宋体" w:hAnsi="宋体" w:cs="宋体"/>
                <w:kern w:val="0"/>
                <w:sz w:val="18"/>
                <w:szCs w:val="18"/>
              </w:rPr>
            </w:pPr>
            <w:r>
              <w:rPr>
                <w:rFonts w:ascii="宋体" w:hAnsi="宋体" w:cs="宋体" w:hint="eastAsia"/>
                <w:kern w:val="0"/>
                <w:sz w:val="18"/>
                <w:szCs w:val="18"/>
              </w:rPr>
              <w:t>府会计准则制度的事业单位</w:t>
            </w:r>
          </w:p>
        </w:tc>
        <w:tc>
          <w:tcPr>
            <w:tcW w:w="992" w:type="dxa"/>
            <w:gridSpan w:val="2"/>
            <w:vMerge/>
            <w:vAlign w:val="center"/>
          </w:tcPr>
          <w:p w:rsidR="008A1DEA" w:rsidRDefault="008A1DEA">
            <w:pPr>
              <w:widowControl/>
              <w:ind w:leftChars="-254" w:left="-533" w:firstLineChars="296" w:firstLine="533"/>
              <w:jc w:val="center"/>
              <w:rPr>
                <w:sz w:val="18"/>
              </w:rPr>
            </w:pPr>
          </w:p>
        </w:tc>
        <w:tc>
          <w:tcPr>
            <w:tcW w:w="1985" w:type="dxa"/>
            <w:gridSpan w:val="2"/>
            <w:vMerge/>
            <w:tcBorders>
              <w:right w:val="nil"/>
            </w:tcBorders>
            <w:vAlign w:val="center"/>
          </w:tcPr>
          <w:p w:rsidR="008A1DEA" w:rsidRDefault="008A1DEA">
            <w:pPr>
              <w:ind w:leftChars="-254" w:left="-533" w:firstLineChars="296" w:firstLine="533"/>
              <w:jc w:val="center"/>
              <w:rPr>
                <w:rFonts w:ascii="宋体" w:hAnsi="宋体"/>
                <w:sz w:val="18"/>
                <w:szCs w:val="18"/>
              </w:rPr>
            </w:pPr>
          </w:p>
        </w:tc>
      </w:tr>
    </w:tbl>
    <w:p w:rsidR="008A1DEA" w:rsidRDefault="00CB486C">
      <w:r>
        <w:br w:type="page"/>
      </w:r>
    </w:p>
    <w:tbl>
      <w:tblPr>
        <w:tblW w:w="9464" w:type="dxa"/>
        <w:jc w:val="center"/>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1101"/>
        <w:gridCol w:w="2268"/>
        <w:gridCol w:w="714"/>
        <w:gridCol w:w="2444"/>
        <w:gridCol w:w="986"/>
        <w:gridCol w:w="1951"/>
      </w:tblGrid>
      <w:tr w:rsidR="008A1DEA" w:rsidTr="007D1CBA">
        <w:trPr>
          <w:trHeight w:hRule="exact" w:val="722"/>
          <w:jc w:val="center"/>
        </w:trPr>
        <w:tc>
          <w:tcPr>
            <w:tcW w:w="1101" w:type="dxa"/>
            <w:vAlign w:val="center"/>
          </w:tcPr>
          <w:p w:rsidR="008A1DEA" w:rsidRDefault="00CB486C">
            <w:pPr>
              <w:jc w:val="center"/>
              <w:rPr>
                <w:rFonts w:ascii="宋体"/>
                <w:kern w:val="0"/>
                <w:sz w:val="18"/>
                <w:szCs w:val="18"/>
              </w:rPr>
            </w:pPr>
            <w:r>
              <w:rPr>
                <w:rFonts w:ascii="宋体" w:hint="eastAsia"/>
                <w:kern w:val="0"/>
                <w:sz w:val="18"/>
                <w:szCs w:val="18"/>
              </w:rPr>
              <w:lastRenderedPageBreak/>
              <w:t>表号</w:t>
            </w:r>
          </w:p>
        </w:tc>
        <w:tc>
          <w:tcPr>
            <w:tcW w:w="2268" w:type="dxa"/>
            <w:vAlign w:val="center"/>
          </w:tcPr>
          <w:p w:rsidR="008A1DEA" w:rsidRDefault="00CB486C">
            <w:pPr>
              <w:widowControl/>
              <w:jc w:val="center"/>
              <w:rPr>
                <w:rFonts w:ascii="宋体" w:hAnsi="宋体" w:cs="宋体"/>
                <w:kern w:val="0"/>
                <w:sz w:val="18"/>
                <w:szCs w:val="18"/>
              </w:rPr>
            </w:pPr>
            <w:r>
              <w:rPr>
                <w:rFonts w:hint="eastAsia"/>
                <w:sz w:val="18"/>
                <w:szCs w:val="18"/>
              </w:rPr>
              <w:t>表名</w:t>
            </w:r>
          </w:p>
        </w:tc>
        <w:tc>
          <w:tcPr>
            <w:tcW w:w="714" w:type="dxa"/>
            <w:vAlign w:val="center"/>
          </w:tcPr>
          <w:p w:rsidR="008A1DEA" w:rsidRDefault="00CB486C">
            <w:pPr>
              <w:widowControl/>
              <w:jc w:val="center"/>
              <w:rPr>
                <w:sz w:val="18"/>
                <w:szCs w:val="18"/>
              </w:rPr>
            </w:pPr>
            <w:r>
              <w:rPr>
                <w:rFonts w:hint="eastAsia"/>
                <w:sz w:val="18"/>
                <w:szCs w:val="18"/>
              </w:rPr>
              <w:t>报告</w:t>
            </w:r>
          </w:p>
          <w:p w:rsidR="008A1DEA" w:rsidRDefault="00CB486C">
            <w:pPr>
              <w:widowControl/>
              <w:jc w:val="center"/>
              <w:rPr>
                <w:rFonts w:ascii="宋体" w:hAnsi="宋体" w:cs="宋体"/>
                <w:kern w:val="0"/>
                <w:sz w:val="18"/>
                <w:szCs w:val="18"/>
              </w:rPr>
            </w:pPr>
            <w:r>
              <w:rPr>
                <w:rFonts w:hint="eastAsia"/>
                <w:sz w:val="18"/>
                <w:szCs w:val="18"/>
              </w:rPr>
              <w:t>期别</w:t>
            </w:r>
          </w:p>
        </w:tc>
        <w:tc>
          <w:tcPr>
            <w:tcW w:w="2444" w:type="dxa"/>
            <w:vAlign w:val="center"/>
          </w:tcPr>
          <w:p w:rsidR="008A1DEA" w:rsidRDefault="00CB486C">
            <w:pPr>
              <w:jc w:val="center"/>
              <w:rPr>
                <w:rFonts w:ascii="宋体" w:hAnsi="宋体"/>
                <w:sz w:val="18"/>
                <w:szCs w:val="18"/>
              </w:rPr>
            </w:pPr>
            <w:r>
              <w:rPr>
                <w:rFonts w:hint="eastAsia"/>
                <w:sz w:val="18"/>
                <w:szCs w:val="18"/>
              </w:rPr>
              <w:t>统计范围</w:t>
            </w:r>
          </w:p>
        </w:tc>
        <w:tc>
          <w:tcPr>
            <w:tcW w:w="986" w:type="dxa"/>
            <w:vAlign w:val="center"/>
          </w:tcPr>
          <w:p w:rsidR="008A1DEA" w:rsidRDefault="00CB486C">
            <w:pPr>
              <w:jc w:val="center"/>
              <w:rPr>
                <w:sz w:val="18"/>
                <w:szCs w:val="18"/>
              </w:rPr>
            </w:pPr>
            <w:r>
              <w:rPr>
                <w:rFonts w:hint="eastAsia"/>
                <w:sz w:val="18"/>
                <w:szCs w:val="18"/>
              </w:rPr>
              <w:t>报送</w:t>
            </w:r>
          </w:p>
          <w:p w:rsidR="008A1DEA" w:rsidRDefault="00CB486C">
            <w:pPr>
              <w:widowControl/>
              <w:jc w:val="center"/>
              <w:rPr>
                <w:sz w:val="18"/>
              </w:rPr>
            </w:pPr>
            <w:r>
              <w:rPr>
                <w:rFonts w:hint="eastAsia"/>
                <w:sz w:val="18"/>
                <w:szCs w:val="18"/>
              </w:rPr>
              <w:t>单位</w:t>
            </w:r>
          </w:p>
        </w:tc>
        <w:tc>
          <w:tcPr>
            <w:tcW w:w="1951" w:type="dxa"/>
            <w:vAlign w:val="center"/>
          </w:tcPr>
          <w:p w:rsidR="008A1DEA" w:rsidRDefault="00CB486C">
            <w:pPr>
              <w:widowControl/>
              <w:jc w:val="center"/>
              <w:rPr>
                <w:sz w:val="18"/>
                <w:szCs w:val="18"/>
              </w:rPr>
            </w:pPr>
            <w:r>
              <w:rPr>
                <w:rFonts w:hint="eastAsia"/>
                <w:sz w:val="18"/>
                <w:szCs w:val="18"/>
              </w:rPr>
              <w:t>报送日期</w:t>
            </w:r>
          </w:p>
          <w:p w:rsidR="008A1DEA" w:rsidRDefault="00CB486C">
            <w:pPr>
              <w:widowControl/>
              <w:jc w:val="center"/>
              <w:rPr>
                <w:sz w:val="18"/>
                <w:szCs w:val="18"/>
              </w:rPr>
            </w:pPr>
            <w:r>
              <w:rPr>
                <w:rFonts w:hint="eastAsia"/>
                <w:sz w:val="18"/>
                <w:szCs w:val="18"/>
              </w:rPr>
              <w:t>及</w:t>
            </w:r>
            <w:r>
              <w:rPr>
                <w:rFonts w:hint="eastAsia"/>
                <w:sz w:val="18"/>
                <w:szCs w:val="18"/>
              </w:rPr>
              <w:t xml:space="preserve"> </w:t>
            </w:r>
            <w:r>
              <w:rPr>
                <w:rFonts w:hint="eastAsia"/>
                <w:sz w:val="18"/>
                <w:szCs w:val="18"/>
              </w:rPr>
              <w:t>方</w:t>
            </w:r>
            <w:r>
              <w:rPr>
                <w:rFonts w:hint="eastAsia"/>
                <w:sz w:val="18"/>
                <w:szCs w:val="18"/>
              </w:rPr>
              <w:t xml:space="preserve"> </w:t>
            </w:r>
            <w:r>
              <w:rPr>
                <w:rFonts w:hint="eastAsia"/>
                <w:sz w:val="18"/>
                <w:szCs w:val="18"/>
              </w:rPr>
              <w:t>式</w:t>
            </w:r>
          </w:p>
        </w:tc>
      </w:tr>
      <w:tr w:rsidR="008A1DEA" w:rsidTr="007D1CBA">
        <w:trPr>
          <w:trHeight w:hRule="exact" w:val="832"/>
          <w:jc w:val="center"/>
        </w:trPr>
        <w:tc>
          <w:tcPr>
            <w:tcW w:w="1101" w:type="dxa"/>
            <w:vAlign w:val="center"/>
          </w:tcPr>
          <w:p w:rsidR="008A1DEA" w:rsidRDefault="00CB486C">
            <w:pPr>
              <w:jc w:val="center"/>
              <w:rPr>
                <w:rFonts w:ascii="宋体" w:hAnsi="宋体"/>
                <w:sz w:val="18"/>
                <w:szCs w:val="18"/>
              </w:rPr>
            </w:pPr>
            <w:r>
              <w:rPr>
                <w:rFonts w:ascii="宋体" w:hint="eastAsia"/>
                <w:kern w:val="0"/>
                <w:sz w:val="18"/>
                <w:szCs w:val="18"/>
              </w:rPr>
              <w:t>702-1表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部门服务业行政单位财务状况</w:t>
            </w:r>
          </w:p>
        </w:tc>
        <w:tc>
          <w:tcPr>
            <w:tcW w:w="714"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444" w:type="dxa"/>
            <w:vAlign w:val="center"/>
          </w:tcPr>
          <w:p w:rsidR="008A1DEA" w:rsidRDefault="00CB486C">
            <w:pPr>
              <w:rPr>
                <w:rFonts w:ascii="宋体" w:hAnsi="宋体"/>
                <w:sz w:val="18"/>
                <w:szCs w:val="18"/>
                <w:lang w:val="en"/>
              </w:rPr>
            </w:pPr>
            <w:r>
              <w:rPr>
                <w:rFonts w:ascii="宋体" w:hAnsi="宋体" w:hint="eastAsia"/>
                <w:sz w:val="18"/>
                <w:szCs w:val="18"/>
              </w:rPr>
              <w:t>科技推广和应用服务业中</w:t>
            </w:r>
            <w:r>
              <w:rPr>
                <w:rFonts w:hint="eastAsia"/>
                <w:sz w:val="18"/>
                <w:lang w:val="en"/>
              </w:rPr>
              <w:t>执行政府会计准则制度的行政单位</w:t>
            </w:r>
          </w:p>
        </w:tc>
        <w:tc>
          <w:tcPr>
            <w:tcW w:w="986" w:type="dxa"/>
            <w:vMerge w:val="restart"/>
            <w:vAlign w:val="center"/>
          </w:tcPr>
          <w:p w:rsidR="008A1DEA" w:rsidRDefault="00CB486C">
            <w:pPr>
              <w:widowControl/>
              <w:jc w:val="center"/>
              <w:rPr>
                <w:sz w:val="18"/>
              </w:rPr>
            </w:pPr>
            <w:r>
              <w:rPr>
                <w:rFonts w:hint="eastAsia"/>
                <w:sz w:val="18"/>
              </w:rPr>
              <w:t>科技部</w:t>
            </w:r>
          </w:p>
        </w:tc>
        <w:tc>
          <w:tcPr>
            <w:tcW w:w="1951" w:type="dxa"/>
            <w:vMerge w:val="restart"/>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hRule="exact" w:val="715"/>
          <w:jc w:val="center"/>
        </w:trPr>
        <w:tc>
          <w:tcPr>
            <w:tcW w:w="1101" w:type="dxa"/>
            <w:vAlign w:val="center"/>
          </w:tcPr>
          <w:p w:rsidR="008A1DEA" w:rsidRDefault="00CB486C">
            <w:pPr>
              <w:jc w:val="center"/>
              <w:rPr>
                <w:rFonts w:ascii="宋体"/>
                <w:kern w:val="0"/>
                <w:sz w:val="18"/>
                <w:szCs w:val="18"/>
              </w:rPr>
            </w:pPr>
            <w:r>
              <w:rPr>
                <w:rFonts w:ascii="宋体" w:hint="eastAsia"/>
                <w:kern w:val="0"/>
                <w:sz w:val="18"/>
                <w:szCs w:val="18"/>
              </w:rPr>
              <w:t>702-2表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部门服务业事业单位财务状况</w:t>
            </w:r>
          </w:p>
        </w:tc>
        <w:tc>
          <w:tcPr>
            <w:tcW w:w="714" w:type="dxa"/>
            <w:vMerge/>
            <w:vAlign w:val="center"/>
          </w:tcPr>
          <w:p w:rsidR="008A1DEA" w:rsidRDefault="008A1DEA">
            <w:pPr>
              <w:widowControl/>
              <w:spacing w:line="260" w:lineRule="exact"/>
              <w:jc w:val="center"/>
              <w:rPr>
                <w:rFonts w:ascii="宋体" w:hAnsi="宋体" w:cs="宋体"/>
                <w:kern w:val="0"/>
                <w:sz w:val="18"/>
                <w:szCs w:val="18"/>
              </w:rPr>
            </w:pPr>
          </w:p>
        </w:tc>
        <w:tc>
          <w:tcPr>
            <w:tcW w:w="2444" w:type="dxa"/>
            <w:vAlign w:val="center"/>
          </w:tcPr>
          <w:p w:rsidR="008A1DEA" w:rsidRDefault="00CB486C">
            <w:pPr>
              <w:rPr>
                <w:rFonts w:ascii="宋体" w:hAnsi="宋体"/>
                <w:sz w:val="18"/>
                <w:szCs w:val="18"/>
                <w:lang w:val="en"/>
              </w:rPr>
            </w:pPr>
            <w:r>
              <w:rPr>
                <w:rFonts w:ascii="宋体" w:hAnsi="宋体" w:hint="eastAsia"/>
                <w:sz w:val="18"/>
                <w:szCs w:val="18"/>
              </w:rPr>
              <w:t>科技推广和应用服务业中</w:t>
            </w:r>
            <w:r>
              <w:rPr>
                <w:rFonts w:hint="eastAsia"/>
                <w:sz w:val="18"/>
                <w:lang w:val="en"/>
              </w:rPr>
              <w:t>执行政府会计准则制度的事业单位</w:t>
            </w:r>
          </w:p>
        </w:tc>
        <w:tc>
          <w:tcPr>
            <w:tcW w:w="986" w:type="dxa"/>
            <w:vMerge/>
            <w:vAlign w:val="center"/>
          </w:tcPr>
          <w:p w:rsidR="008A1DEA" w:rsidRDefault="008A1DEA">
            <w:pPr>
              <w:widowControl/>
              <w:spacing w:line="240" w:lineRule="exact"/>
              <w:jc w:val="center"/>
              <w:rPr>
                <w:rFonts w:ascii="宋体" w:hAnsi="宋体"/>
                <w:sz w:val="18"/>
                <w:szCs w:val="18"/>
              </w:rPr>
            </w:pPr>
          </w:p>
        </w:tc>
        <w:tc>
          <w:tcPr>
            <w:tcW w:w="1951" w:type="dxa"/>
            <w:vMerge/>
            <w:vAlign w:val="center"/>
          </w:tcPr>
          <w:p w:rsidR="008A1DEA" w:rsidRDefault="008A1DEA">
            <w:pPr>
              <w:jc w:val="center"/>
              <w:rPr>
                <w:rFonts w:ascii="宋体" w:hAnsi="宋体"/>
                <w:sz w:val="18"/>
                <w:szCs w:val="18"/>
              </w:rPr>
            </w:pPr>
          </w:p>
        </w:tc>
      </w:tr>
      <w:tr w:rsidR="008A1DEA" w:rsidTr="007D1CBA">
        <w:trPr>
          <w:trHeight w:val="669"/>
          <w:jc w:val="center"/>
        </w:trPr>
        <w:tc>
          <w:tcPr>
            <w:tcW w:w="1101" w:type="dxa"/>
            <w:vAlign w:val="center"/>
          </w:tcPr>
          <w:p w:rsidR="008A1DEA" w:rsidRDefault="00CB486C">
            <w:pPr>
              <w:jc w:val="center"/>
              <w:rPr>
                <w:rFonts w:ascii="宋体" w:hAnsi="宋体"/>
                <w:sz w:val="18"/>
                <w:szCs w:val="18"/>
              </w:rPr>
            </w:pPr>
            <w:r>
              <w:rPr>
                <w:rFonts w:ascii="宋体" w:hint="eastAsia"/>
                <w:kern w:val="0"/>
                <w:sz w:val="18"/>
                <w:szCs w:val="18"/>
              </w:rPr>
              <w:t>701</w:t>
            </w:r>
            <w:r>
              <w:rPr>
                <w:rFonts w:ascii="宋体" w:hAnsi="宋体" w:hint="eastAsia"/>
                <w:sz w:val="18"/>
                <w:szCs w:val="18"/>
              </w:rPr>
              <w:t>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部门服务业企业财务状况</w:t>
            </w:r>
          </w:p>
        </w:tc>
        <w:tc>
          <w:tcPr>
            <w:tcW w:w="714"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444" w:type="dxa"/>
            <w:vAlign w:val="center"/>
          </w:tcPr>
          <w:p w:rsidR="008A1DEA" w:rsidRDefault="00CB486C">
            <w:pPr>
              <w:pStyle w:val="af7"/>
              <w:pBdr>
                <w:bottom w:val="none" w:sz="0" w:space="0" w:color="auto"/>
              </w:pBdr>
              <w:tabs>
                <w:tab w:val="clear" w:pos="4153"/>
                <w:tab w:val="clear" w:pos="8306"/>
              </w:tabs>
              <w:snapToGrid/>
              <w:jc w:val="both"/>
              <w:rPr>
                <w:rFonts w:ascii="宋体" w:hAnsi="宋体"/>
              </w:rPr>
            </w:pPr>
            <w:r>
              <w:rPr>
                <w:rFonts w:hint="eastAsia"/>
              </w:rPr>
              <w:t>气象服务业中执行企业会计准则制度的单位</w:t>
            </w:r>
          </w:p>
        </w:tc>
        <w:tc>
          <w:tcPr>
            <w:tcW w:w="986" w:type="dxa"/>
            <w:vMerge w:val="restart"/>
            <w:vAlign w:val="center"/>
          </w:tcPr>
          <w:p w:rsidR="008A1DEA" w:rsidRDefault="00CB486C">
            <w:pPr>
              <w:widowControl/>
              <w:jc w:val="center"/>
              <w:rPr>
                <w:sz w:val="18"/>
                <w:highlight w:val="yellow"/>
              </w:rPr>
            </w:pPr>
            <w:r>
              <w:rPr>
                <w:rFonts w:hint="eastAsia"/>
                <w:sz w:val="18"/>
              </w:rPr>
              <w:t>中</w:t>
            </w:r>
            <w:r>
              <w:rPr>
                <w:rFonts w:hint="eastAsia"/>
                <w:sz w:val="18"/>
              </w:rPr>
              <w:t xml:space="preserve">  </w:t>
            </w:r>
            <w:r>
              <w:rPr>
                <w:sz w:val="18"/>
              </w:rPr>
              <w:t>国</w:t>
            </w:r>
            <w:r>
              <w:rPr>
                <w:rFonts w:hint="eastAsia"/>
                <w:sz w:val="18"/>
              </w:rPr>
              <w:t xml:space="preserve"> </w:t>
            </w:r>
            <w:r>
              <w:rPr>
                <w:rFonts w:hint="eastAsia"/>
                <w:sz w:val="18"/>
              </w:rPr>
              <w:t>气象局</w:t>
            </w:r>
          </w:p>
          <w:p w:rsidR="008A1DEA" w:rsidRDefault="008A1DEA">
            <w:pPr>
              <w:widowControl/>
              <w:jc w:val="center"/>
              <w:rPr>
                <w:sz w:val="18"/>
              </w:rPr>
            </w:pPr>
          </w:p>
        </w:tc>
        <w:tc>
          <w:tcPr>
            <w:tcW w:w="1951" w:type="dxa"/>
            <w:vMerge w:val="restart"/>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624"/>
          <w:jc w:val="center"/>
        </w:trPr>
        <w:tc>
          <w:tcPr>
            <w:tcW w:w="1101" w:type="dxa"/>
            <w:vAlign w:val="center"/>
          </w:tcPr>
          <w:p w:rsidR="008A1DEA" w:rsidRDefault="00CB486C">
            <w:pPr>
              <w:jc w:val="center"/>
              <w:rPr>
                <w:rFonts w:ascii="宋体" w:hAnsi="宋体"/>
                <w:sz w:val="18"/>
                <w:szCs w:val="18"/>
              </w:rPr>
            </w:pPr>
            <w:r>
              <w:rPr>
                <w:rFonts w:ascii="宋体" w:hint="eastAsia"/>
                <w:kern w:val="0"/>
                <w:sz w:val="18"/>
                <w:szCs w:val="18"/>
              </w:rPr>
              <w:t>702-1表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部门服务业行政单位财务状况</w:t>
            </w:r>
          </w:p>
        </w:tc>
        <w:tc>
          <w:tcPr>
            <w:tcW w:w="714" w:type="dxa"/>
            <w:vMerge/>
            <w:vAlign w:val="center"/>
          </w:tcPr>
          <w:p w:rsidR="008A1DEA" w:rsidRDefault="008A1DEA">
            <w:pPr>
              <w:widowControl/>
              <w:jc w:val="center"/>
              <w:rPr>
                <w:rFonts w:ascii="宋体" w:hAnsi="宋体" w:cs="宋体"/>
                <w:kern w:val="0"/>
                <w:sz w:val="18"/>
                <w:szCs w:val="18"/>
              </w:rPr>
            </w:pPr>
          </w:p>
        </w:tc>
        <w:tc>
          <w:tcPr>
            <w:tcW w:w="2444" w:type="dxa"/>
            <w:vAlign w:val="center"/>
          </w:tcPr>
          <w:p w:rsidR="008A1DEA" w:rsidRDefault="00CB486C">
            <w:pPr>
              <w:pStyle w:val="af7"/>
              <w:pBdr>
                <w:bottom w:val="none" w:sz="0" w:space="0" w:color="auto"/>
              </w:pBdr>
              <w:tabs>
                <w:tab w:val="clear" w:pos="4153"/>
                <w:tab w:val="clear" w:pos="8306"/>
              </w:tabs>
              <w:snapToGrid/>
              <w:jc w:val="both"/>
              <w:rPr>
                <w:rFonts w:ascii="宋体" w:hAnsi="宋体"/>
                <w:lang w:val="en"/>
              </w:rPr>
            </w:pPr>
            <w:r>
              <w:rPr>
                <w:rFonts w:hint="eastAsia"/>
              </w:rPr>
              <w:t>气象服务业中</w:t>
            </w:r>
            <w:r>
              <w:rPr>
                <w:rFonts w:hint="eastAsia"/>
                <w:lang w:val="en"/>
              </w:rPr>
              <w:t>执行政府会计准则制度的行政单位</w:t>
            </w:r>
          </w:p>
        </w:tc>
        <w:tc>
          <w:tcPr>
            <w:tcW w:w="986" w:type="dxa"/>
            <w:vMerge/>
            <w:vAlign w:val="center"/>
          </w:tcPr>
          <w:p w:rsidR="008A1DEA" w:rsidRDefault="008A1DEA">
            <w:pPr>
              <w:widowControl/>
              <w:jc w:val="center"/>
              <w:rPr>
                <w:sz w:val="18"/>
              </w:rPr>
            </w:pPr>
          </w:p>
        </w:tc>
        <w:tc>
          <w:tcPr>
            <w:tcW w:w="1951" w:type="dxa"/>
            <w:vMerge/>
            <w:vAlign w:val="center"/>
          </w:tcPr>
          <w:p w:rsidR="008A1DEA" w:rsidRDefault="008A1DEA">
            <w:pPr>
              <w:jc w:val="center"/>
              <w:rPr>
                <w:rFonts w:ascii="宋体" w:hAnsi="宋体"/>
                <w:sz w:val="18"/>
                <w:szCs w:val="18"/>
              </w:rPr>
            </w:pPr>
          </w:p>
        </w:tc>
      </w:tr>
      <w:tr w:rsidR="008A1DEA" w:rsidTr="007D1CBA">
        <w:trPr>
          <w:trHeight w:val="691"/>
          <w:jc w:val="center"/>
        </w:trPr>
        <w:tc>
          <w:tcPr>
            <w:tcW w:w="1101" w:type="dxa"/>
            <w:vAlign w:val="center"/>
          </w:tcPr>
          <w:p w:rsidR="008A1DEA" w:rsidRDefault="00CB486C">
            <w:pPr>
              <w:jc w:val="center"/>
              <w:rPr>
                <w:rFonts w:ascii="宋体"/>
                <w:kern w:val="0"/>
                <w:sz w:val="18"/>
                <w:szCs w:val="18"/>
              </w:rPr>
            </w:pPr>
            <w:r>
              <w:rPr>
                <w:rFonts w:ascii="宋体" w:hint="eastAsia"/>
                <w:kern w:val="0"/>
                <w:sz w:val="18"/>
                <w:szCs w:val="18"/>
              </w:rPr>
              <w:t>702-2表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部门服务业事业单位财务状况</w:t>
            </w:r>
          </w:p>
        </w:tc>
        <w:tc>
          <w:tcPr>
            <w:tcW w:w="714" w:type="dxa"/>
            <w:vMerge/>
            <w:vAlign w:val="center"/>
          </w:tcPr>
          <w:p w:rsidR="008A1DEA" w:rsidRDefault="008A1DEA">
            <w:pPr>
              <w:widowControl/>
              <w:jc w:val="center"/>
              <w:rPr>
                <w:rFonts w:ascii="宋体" w:hAnsi="宋体" w:cs="宋体"/>
                <w:kern w:val="0"/>
                <w:sz w:val="18"/>
                <w:szCs w:val="18"/>
              </w:rPr>
            </w:pPr>
          </w:p>
        </w:tc>
        <w:tc>
          <w:tcPr>
            <w:tcW w:w="2444" w:type="dxa"/>
            <w:vAlign w:val="center"/>
          </w:tcPr>
          <w:p w:rsidR="008A1DEA" w:rsidRDefault="00CB486C">
            <w:pPr>
              <w:pStyle w:val="af7"/>
              <w:pBdr>
                <w:bottom w:val="none" w:sz="0" w:space="0" w:color="auto"/>
              </w:pBdr>
              <w:tabs>
                <w:tab w:val="clear" w:pos="4153"/>
                <w:tab w:val="clear" w:pos="8306"/>
              </w:tabs>
              <w:snapToGrid/>
              <w:jc w:val="both"/>
              <w:rPr>
                <w:lang w:val="en"/>
              </w:rPr>
            </w:pPr>
            <w:r>
              <w:rPr>
                <w:rFonts w:hint="eastAsia"/>
              </w:rPr>
              <w:t>气象服务业中</w:t>
            </w:r>
            <w:r>
              <w:rPr>
                <w:rFonts w:hint="eastAsia"/>
                <w:lang w:val="en"/>
              </w:rPr>
              <w:t>执行政府会计准则制度的事业单位</w:t>
            </w:r>
          </w:p>
        </w:tc>
        <w:tc>
          <w:tcPr>
            <w:tcW w:w="986" w:type="dxa"/>
            <w:vMerge/>
            <w:vAlign w:val="center"/>
          </w:tcPr>
          <w:p w:rsidR="008A1DEA" w:rsidRDefault="008A1DEA">
            <w:pPr>
              <w:widowControl/>
              <w:jc w:val="center"/>
              <w:rPr>
                <w:sz w:val="18"/>
              </w:rPr>
            </w:pPr>
          </w:p>
        </w:tc>
        <w:tc>
          <w:tcPr>
            <w:tcW w:w="1951" w:type="dxa"/>
            <w:vMerge/>
            <w:vAlign w:val="center"/>
          </w:tcPr>
          <w:p w:rsidR="008A1DEA" w:rsidRDefault="008A1DEA">
            <w:pPr>
              <w:jc w:val="center"/>
              <w:rPr>
                <w:rFonts w:ascii="宋体" w:hAnsi="宋体"/>
                <w:sz w:val="18"/>
                <w:szCs w:val="18"/>
              </w:rPr>
            </w:pPr>
          </w:p>
        </w:tc>
      </w:tr>
      <w:tr w:rsidR="008A1DEA" w:rsidTr="007D1CBA">
        <w:trPr>
          <w:trHeight w:val="681"/>
          <w:jc w:val="center"/>
        </w:trPr>
        <w:tc>
          <w:tcPr>
            <w:tcW w:w="1101" w:type="dxa"/>
            <w:vAlign w:val="center"/>
          </w:tcPr>
          <w:p w:rsidR="008A1DEA" w:rsidRDefault="00CB486C">
            <w:pPr>
              <w:jc w:val="center"/>
              <w:rPr>
                <w:rFonts w:ascii="宋体"/>
                <w:kern w:val="0"/>
                <w:sz w:val="18"/>
                <w:szCs w:val="18"/>
              </w:rPr>
            </w:pPr>
            <w:r>
              <w:rPr>
                <w:rFonts w:ascii="宋体" w:hint="eastAsia"/>
                <w:kern w:val="0"/>
                <w:sz w:val="18"/>
                <w:szCs w:val="18"/>
              </w:rPr>
              <w:t>701表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部门服务业企业财务状况</w:t>
            </w:r>
          </w:p>
        </w:tc>
        <w:tc>
          <w:tcPr>
            <w:tcW w:w="714"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444" w:type="dxa"/>
            <w:vAlign w:val="center"/>
          </w:tcPr>
          <w:p w:rsidR="008A1DEA" w:rsidRDefault="00CB486C">
            <w:pPr>
              <w:widowControl/>
              <w:rPr>
                <w:rFonts w:ascii="宋体" w:hAnsi="宋体" w:cs="宋体"/>
                <w:kern w:val="0"/>
                <w:sz w:val="18"/>
                <w:szCs w:val="18"/>
              </w:rPr>
            </w:pPr>
            <w:r>
              <w:rPr>
                <w:rFonts w:hint="eastAsia"/>
                <w:sz w:val="18"/>
              </w:rPr>
              <w:t>地震服务业中执行企业会计准则制度的单位</w:t>
            </w:r>
          </w:p>
        </w:tc>
        <w:tc>
          <w:tcPr>
            <w:tcW w:w="986" w:type="dxa"/>
            <w:vMerge w:val="restart"/>
            <w:vAlign w:val="center"/>
          </w:tcPr>
          <w:p w:rsidR="008A1DEA" w:rsidRDefault="00CB486C">
            <w:pPr>
              <w:widowControl/>
              <w:jc w:val="center"/>
              <w:rPr>
                <w:sz w:val="18"/>
              </w:rPr>
            </w:pPr>
            <w:r>
              <w:rPr>
                <w:rFonts w:hint="eastAsia"/>
                <w:sz w:val="18"/>
              </w:rPr>
              <w:t>中</w:t>
            </w:r>
            <w:r>
              <w:rPr>
                <w:rFonts w:hint="eastAsia"/>
                <w:sz w:val="18"/>
              </w:rPr>
              <w:t xml:space="preserve">  </w:t>
            </w:r>
            <w:r>
              <w:rPr>
                <w:sz w:val="18"/>
              </w:rPr>
              <w:t>国</w:t>
            </w:r>
            <w:r>
              <w:rPr>
                <w:rFonts w:hint="eastAsia"/>
                <w:sz w:val="18"/>
              </w:rPr>
              <w:t xml:space="preserve"> </w:t>
            </w:r>
            <w:r>
              <w:rPr>
                <w:rFonts w:hint="eastAsia"/>
                <w:sz w:val="18"/>
              </w:rPr>
              <w:t>地震局</w:t>
            </w:r>
          </w:p>
        </w:tc>
        <w:tc>
          <w:tcPr>
            <w:tcW w:w="1951" w:type="dxa"/>
            <w:vMerge w:val="restart"/>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604"/>
          <w:jc w:val="center"/>
        </w:trPr>
        <w:tc>
          <w:tcPr>
            <w:tcW w:w="1101" w:type="dxa"/>
            <w:vAlign w:val="center"/>
          </w:tcPr>
          <w:p w:rsidR="008A1DEA" w:rsidRDefault="00CB486C">
            <w:pPr>
              <w:jc w:val="center"/>
              <w:rPr>
                <w:rFonts w:ascii="宋体" w:hAnsi="宋体"/>
                <w:sz w:val="18"/>
                <w:szCs w:val="18"/>
              </w:rPr>
            </w:pPr>
            <w:r>
              <w:rPr>
                <w:rFonts w:ascii="宋体" w:hint="eastAsia"/>
                <w:kern w:val="0"/>
                <w:sz w:val="18"/>
                <w:szCs w:val="18"/>
              </w:rPr>
              <w:t>702-1表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部门服务业行政单位财务状况</w:t>
            </w:r>
          </w:p>
        </w:tc>
        <w:tc>
          <w:tcPr>
            <w:tcW w:w="714" w:type="dxa"/>
            <w:vMerge/>
            <w:vAlign w:val="center"/>
          </w:tcPr>
          <w:p w:rsidR="008A1DEA" w:rsidRDefault="008A1DEA">
            <w:pPr>
              <w:widowControl/>
              <w:jc w:val="center"/>
              <w:rPr>
                <w:rFonts w:ascii="宋体" w:hAnsi="宋体" w:cs="宋体"/>
                <w:kern w:val="0"/>
                <w:sz w:val="18"/>
                <w:szCs w:val="18"/>
              </w:rPr>
            </w:pPr>
          </w:p>
        </w:tc>
        <w:tc>
          <w:tcPr>
            <w:tcW w:w="2444" w:type="dxa"/>
            <w:vAlign w:val="center"/>
          </w:tcPr>
          <w:p w:rsidR="008A1DEA" w:rsidRDefault="00CB486C">
            <w:pPr>
              <w:widowControl/>
              <w:rPr>
                <w:sz w:val="18"/>
                <w:lang w:val="en"/>
              </w:rPr>
            </w:pPr>
            <w:r>
              <w:rPr>
                <w:rFonts w:hint="eastAsia"/>
                <w:sz w:val="18"/>
              </w:rPr>
              <w:t>地震服务业中</w:t>
            </w:r>
            <w:r>
              <w:rPr>
                <w:rFonts w:hint="eastAsia"/>
                <w:sz w:val="18"/>
                <w:lang w:val="en"/>
              </w:rPr>
              <w:t>执行政府会计准则制度的行政单位</w:t>
            </w:r>
          </w:p>
        </w:tc>
        <w:tc>
          <w:tcPr>
            <w:tcW w:w="986" w:type="dxa"/>
            <w:vMerge/>
            <w:vAlign w:val="center"/>
          </w:tcPr>
          <w:p w:rsidR="008A1DEA" w:rsidRDefault="008A1DEA">
            <w:pPr>
              <w:widowControl/>
              <w:jc w:val="center"/>
              <w:rPr>
                <w:sz w:val="18"/>
              </w:rPr>
            </w:pPr>
          </w:p>
        </w:tc>
        <w:tc>
          <w:tcPr>
            <w:tcW w:w="1951" w:type="dxa"/>
            <w:vMerge/>
            <w:vAlign w:val="center"/>
          </w:tcPr>
          <w:p w:rsidR="008A1DEA" w:rsidRDefault="008A1DEA">
            <w:pPr>
              <w:jc w:val="center"/>
              <w:rPr>
                <w:rFonts w:ascii="宋体" w:hAnsi="宋体"/>
                <w:sz w:val="18"/>
                <w:szCs w:val="18"/>
              </w:rPr>
            </w:pPr>
          </w:p>
        </w:tc>
      </w:tr>
      <w:tr w:rsidR="008A1DEA" w:rsidTr="007D1CBA">
        <w:trPr>
          <w:trHeight w:val="624"/>
          <w:jc w:val="center"/>
        </w:trPr>
        <w:tc>
          <w:tcPr>
            <w:tcW w:w="1101" w:type="dxa"/>
            <w:vAlign w:val="center"/>
          </w:tcPr>
          <w:p w:rsidR="008A1DEA" w:rsidRDefault="00CB486C">
            <w:pPr>
              <w:jc w:val="center"/>
              <w:rPr>
                <w:rFonts w:ascii="宋体"/>
                <w:kern w:val="0"/>
                <w:sz w:val="18"/>
                <w:szCs w:val="18"/>
              </w:rPr>
            </w:pPr>
            <w:r>
              <w:rPr>
                <w:rFonts w:ascii="宋体" w:hint="eastAsia"/>
                <w:kern w:val="0"/>
                <w:sz w:val="18"/>
                <w:szCs w:val="18"/>
              </w:rPr>
              <w:t>702-2表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部门服务业事业单位财务状况</w:t>
            </w:r>
          </w:p>
        </w:tc>
        <w:tc>
          <w:tcPr>
            <w:tcW w:w="714" w:type="dxa"/>
            <w:vMerge/>
            <w:vAlign w:val="center"/>
          </w:tcPr>
          <w:p w:rsidR="008A1DEA" w:rsidRDefault="008A1DEA">
            <w:pPr>
              <w:widowControl/>
              <w:jc w:val="center"/>
              <w:rPr>
                <w:rFonts w:ascii="宋体" w:hAnsi="宋体" w:cs="宋体"/>
                <w:kern w:val="0"/>
                <w:sz w:val="18"/>
                <w:szCs w:val="18"/>
              </w:rPr>
            </w:pPr>
          </w:p>
        </w:tc>
        <w:tc>
          <w:tcPr>
            <w:tcW w:w="2444" w:type="dxa"/>
            <w:vAlign w:val="center"/>
          </w:tcPr>
          <w:p w:rsidR="008A1DEA" w:rsidRDefault="00CB486C">
            <w:pPr>
              <w:widowControl/>
              <w:rPr>
                <w:sz w:val="18"/>
                <w:lang w:val="en"/>
              </w:rPr>
            </w:pPr>
            <w:r>
              <w:rPr>
                <w:rFonts w:hint="eastAsia"/>
                <w:sz w:val="18"/>
              </w:rPr>
              <w:t>地震服务业中</w:t>
            </w:r>
            <w:r>
              <w:rPr>
                <w:rFonts w:hint="eastAsia"/>
                <w:sz w:val="18"/>
                <w:lang w:val="en"/>
              </w:rPr>
              <w:t>执行政府会计准则制度的事业单位</w:t>
            </w:r>
          </w:p>
        </w:tc>
        <w:tc>
          <w:tcPr>
            <w:tcW w:w="986" w:type="dxa"/>
            <w:vMerge/>
            <w:vAlign w:val="center"/>
          </w:tcPr>
          <w:p w:rsidR="008A1DEA" w:rsidRDefault="008A1DEA">
            <w:pPr>
              <w:widowControl/>
              <w:jc w:val="center"/>
              <w:rPr>
                <w:sz w:val="18"/>
              </w:rPr>
            </w:pPr>
          </w:p>
        </w:tc>
        <w:tc>
          <w:tcPr>
            <w:tcW w:w="1951" w:type="dxa"/>
            <w:vMerge/>
            <w:vAlign w:val="center"/>
          </w:tcPr>
          <w:p w:rsidR="008A1DEA" w:rsidRDefault="008A1DEA">
            <w:pPr>
              <w:jc w:val="center"/>
              <w:rPr>
                <w:rFonts w:ascii="宋体" w:hAnsi="宋体"/>
                <w:sz w:val="18"/>
                <w:szCs w:val="18"/>
              </w:rPr>
            </w:pPr>
          </w:p>
        </w:tc>
      </w:tr>
      <w:tr w:rsidR="008A1DEA" w:rsidTr="007D1CBA">
        <w:trPr>
          <w:trHeight w:val="707"/>
          <w:jc w:val="center"/>
        </w:trPr>
        <w:tc>
          <w:tcPr>
            <w:tcW w:w="1101" w:type="dxa"/>
            <w:vAlign w:val="center"/>
          </w:tcPr>
          <w:p w:rsidR="008A1DEA" w:rsidRDefault="00CB486C">
            <w:pPr>
              <w:jc w:val="center"/>
              <w:rPr>
                <w:rFonts w:ascii="宋体" w:hAnsi="宋体"/>
                <w:sz w:val="18"/>
                <w:szCs w:val="18"/>
              </w:rPr>
            </w:pPr>
            <w:r>
              <w:rPr>
                <w:rFonts w:ascii="宋体" w:hint="eastAsia"/>
                <w:kern w:val="0"/>
                <w:sz w:val="18"/>
                <w:szCs w:val="18"/>
              </w:rPr>
              <w:t>701表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部门服务业企业财务状况</w:t>
            </w:r>
          </w:p>
        </w:tc>
        <w:tc>
          <w:tcPr>
            <w:tcW w:w="714"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444" w:type="dxa"/>
            <w:vAlign w:val="center"/>
          </w:tcPr>
          <w:p w:rsidR="008A1DEA" w:rsidRDefault="00CB486C">
            <w:pPr>
              <w:widowControl/>
              <w:rPr>
                <w:sz w:val="18"/>
              </w:rPr>
            </w:pPr>
            <w:r>
              <w:rPr>
                <w:rFonts w:hint="eastAsia"/>
                <w:sz w:val="18"/>
              </w:rPr>
              <w:t>海洋服务业中执行企业会计准则制度的单位</w:t>
            </w:r>
          </w:p>
        </w:tc>
        <w:tc>
          <w:tcPr>
            <w:tcW w:w="986" w:type="dxa"/>
            <w:vMerge w:val="restart"/>
            <w:vAlign w:val="center"/>
          </w:tcPr>
          <w:p w:rsidR="008A1DEA" w:rsidRDefault="00CB486C">
            <w:pPr>
              <w:widowControl/>
              <w:jc w:val="center"/>
              <w:rPr>
                <w:sz w:val="18"/>
              </w:rPr>
            </w:pPr>
            <w:r>
              <w:rPr>
                <w:rFonts w:hint="eastAsia"/>
                <w:sz w:val="18"/>
              </w:rPr>
              <w:t>自</w:t>
            </w:r>
            <w:r>
              <w:rPr>
                <w:rFonts w:hint="eastAsia"/>
                <w:sz w:val="18"/>
              </w:rPr>
              <w:t xml:space="preserve">  </w:t>
            </w:r>
            <w:r>
              <w:rPr>
                <w:rFonts w:hint="eastAsia"/>
                <w:sz w:val="18"/>
              </w:rPr>
              <w:t>然</w:t>
            </w:r>
            <w:r>
              <w:rPr>
                <w:rFonts w:hint="eastAsia"/>
                <w:sz w:val="18"/>
              </w:rPr>
              <w:t xml:space="preserve">   </w:t>
            </w:r>
            <w:r>
              <w:rPr>
                <w:rFonts w:hint="eastAsia"/>
                <w:sz w:val="18"/>
              </w:rPr>
              <w:t>资源部</w:t>
            </w:r>
          </w:p>
        </w:tc>
        <w:tc>
          <w:tcPr>
            <w:tcW w:w="1951" w:type="dxa"/>
            <w:vMerge w:val="restart"/>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694"/>
          <w:jc w:val="center"/>
        </w:trPr>
        <w:tc>
          <w:tcPr>
            <w:tcW w:w="1101" w:type="dxa"/>
            <w:vAlign w:val="center"/>
          </w:tcPr>
          <w:p w:rsidR="008A1DEA" w:rsidRDefault="00CB486C">
            <w:pPr>
              <w:jc w:val="center"/>
              <w:rPr>
                <w:rFonts w:ascii="宋体"/>
                <w:kern w:val="0"/>
                <w:sz w:val="18"/>
                <w:szCs w:val="18"/>
              </w:rPr>
            </w:pPr>
            <w:r>
              <w:rPr>
                <w:rFonts w:ascii="宋体" w:hint="eastAsia"/>
                <w:kern w:val="0"/>
                <w:sz w:val="18"/>
                <w:szCs w:val="18"/>
              </w:rPr>
              <w:t>702-2表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部门服务业事业单位财务状况</w:t>
            </w:r>
          </w:p>
        </w:tc>
        <w:tc>
          <w:tcPr>
            <w:tcW w:w="714" w:type="dxa"/>
            <w:vMerge/>
            <w:vAlign w:val="center"/>
          </w:tcPr>
          <w:p w:rsidR="008A1DEA" w:rsidRDefault="008A1DEA">
            <w:pPr>
              <w:widowControl/>
              <w:jc w:val="center"/>
              <w:rPr>
                <w:rFonts w:ascii="宋体" w:hAnsi="宋体" w:cs="宋体"/>
                <w:kern w:val="0"/>
                <w:sz w:val="18"/>
                <w:szCs w:val="18"/>
              </w:rPr>
            </w:pPr>
          </w:p>
        </w:tc>
        <w:tc>
          <w:tcPr>
            <w:tcW w:w="2444" w:type="dxa"/>
            <w:vAlign w:val="center"/>
          </w:tcPr>
          <w:p w:rsidR="008A1DEA" w:rsidRDefault="00CB486C">
            <w:pPr>
              <w:widowControl/>
              <w:rPr>
                <w:sz w:val="18"/>
                <w:lang w:val="en"/>
              </w:rPr>
            </w:pPr>
            <w:r>
              <w:rPr>
                <w:rFonts w:hint="eastAsia"/>
                <w:sz w:val="18"/>
              </w:rPr>
              <w:t>海洋服务业中</w:t>
            </w:r>
            <w:r>
              <w:rPr>
                <w:rFonts w:hint="eastAsia"/>
                <w:sz w:val="18"/>
                <w:lang w:val="en"/>
              </w:rPr>
              <w:t>执行政府会计准则制度的事业单位</w:t>
            </w:r>
          </w:p>
        </w:tc>
        <w:tc>
          <w:tcPr>
            <w:tcW w:w="986" w:type="dxa"/>
            <w:vMerge/>
            <w:vAlign w:val="center"/>
          </w:tcPr>
          <w:p w:rsidR="008A1DEA" w:rsidRDefault="008A1DEA">
            <w:pPr>
              <w:widowControl/>
              <w:jc w:val="center"/>
              <w:rPr>
                <w:sz w:val="18"/>
              </w:rPr>
            </w:pPr>
          </w:p>
        </w:tc>
        <w:tc>
          <w:tcPr>
            <w:tcW w:w="1951" w:type="dxa"/>
            <w:vMerge/>
            <w:vAlign w:val="center"/>
          </w:tcPr>
          <w:p w:rsidR="008A1DEA" w:rsidRDefault="008A1DEA">
            <w:pPr>
              <w:jc w:val="center"/>
              <w:rPr>
                <w:rFonts w:ascii="宋体" w:hAnsi="宋体"/>
                <w:sz w:val="18"/>
                <w:szCs w:val="18"/>
              </w:rPr>
            </w:pPr>
          </w:p>
        </w:tc>
      </w:tr>
      <w:tr w:rsidR="008A1DEA" w:rsidTr="007D1CBA">
        <w:trPr>
          <w:trHeight w:val="624"/>
          <w:jc w:val="center"/>
        </w:trPr>
        <w:tc>
          <w:tcPr>
            <w:tcW w:w="1101" w:type="dxa"/>
            <w:vAlign w:val="center"/>
          </w:tcPr>
          <w:p w:rsidR="008A1DEA" w:rsidRDefault="00CB486C">
            <w:pPr>
              <w:jc w:val="center"/>
              <w:rPr>
                <w:rFonts w:ascii="宋体" w:hAnsi="宋体"/>
                <w:sz w:val="18"/>
                <w:szCs w:val="18"/>
              </w:rPr>
            </w:pPr>
            <w:r>
              <w:rPr>
                <w:rFonts w:ascii="宋体" w:hint="eastAsia"/>
                <w:kern w:val="0"/>
                <w:sz w:val="18"/>
                <w:szCs w:val="18"/>
              </w:rPr>
              <w:t>701表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部门服务业企业财务状况</w:t>
            </w:r>
          </w:p>
        </w:tc>
        <w:tc>
          <w:tcPr>
            <w:tcW w:w="714"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444" w:type="dxa"/>
            <w:vAlign w:val="center"/>
          </w:tcPr>
          <w:p w:rsidR="008A1DEA" w:rsidRDefault="00CB486C">
            <w:pPr>
              <w:widowControl/>
              <w:rPr>
                <w:sz w:val="18"/>
              </w:rPr>
            </w:pPr>
            <w:r>
              <w:rPr>
                <w:rFonts w:hint="eastAsia"/>
                <w:sz w:val="18"/>
              </w:rPr>
              <w:t>测绘地理信息服务业中执行企业会计准则制度的单位</w:t>
            </w:r>
          </w:p>
        </w:tc>
        <w:tc>
          <w:tcPr>
            <w:tcW w:w="986" w:type="dxa"/>
            <w:vMerge w:val="restart"/>
            <w:vAlign w:val="center"/>
          </w:tcPr>
          <w:p w:rsidR="008A1DEA" w:rsidRDefault="00CB486C">
            <w:pPr>
              <w:widowControl/>
              <w:jc w:val="center"/>
              <w:rPr>
                <w:sz w:val="18"/>
              </w:rPr>
            </w:pPr>
            <w:r>
              <w:rPr>
                <w:rFonts w:hint="eastAsia"/>
                <w:sz w:val="18"/>
              </w:rPr>
              <w:t>自</w:t>
            </w:r>
            <w:r>
              <w:rPr>
                <w:rFonts w:hint="eastAsia"/>
                <w:sz w:val="18"/>
              </w:rPr>
              <w:t xml:space="preserve">  </w:t>
            </w:r>
            <w:r>
              <w:rPr>
                <w:rFonts w:hint="eastAsia"/>
                <w:sz w:val="18"/>
              </w:rPr>
              <w:t>然</w:t>
            </w:r>
            <w:r>
              <w:rPr>
                <w:rFonts w:hint="eastAsia"/>
                <w:sz w:val="18"/>
              </w:rPr>
              <w:t xml:space="preserve">   </w:t>
            </w:r>
            <w:r>
              <w:rPr>
                <w:rFonts w:hint="eastAsia"/>
                <w:sz w:val="18"/>
              </w:rPr>
              <w:t>资源部</w:t>
            </w:r>
          </w:p>
        </w:tc>
        <w:tc>
          <w:tcPr>
            <w:tcW w:w="1951" w:type="dxa"/>
            <w:vMerge w:val="restart"/>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671"/>
          <w:jc w:val="center"/>
        </w:trPr>
        <w:tc>
          <w:tcPr>
            <w:tcW w:w="1101" w:type="dxa"/>
            <w:vAlign w:val="center"/>
          </w:tcPr>
          <w:p w:rsidR="008A1DEA" w:rsidRDefault="00CB486C">
            <w:pPr>
              <w:jc w:val="center"/>
              <w:rPr>
                <w:rFonts w:ascii="宋体"/>
                <w:kern w:val="0"/>
                <w:sz w:val="18"/>
                <w:szCs w:val="18"/>
              </w:rPr>
            </w:pPr>
            <w:r>
              <w:rPr>
                <w:rFonts w:ascii="宋体" w:hint="eastAsia"/>
                <w:kern w:val="0"/>
                <w:sz w:val="18"/>
                <w:szCs w:val="18"/>
              </w:rPr>
              <w:t>702-2表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部门服务业事业单位财务状况</w:t>
            </w:r>
          </w:p>
        </w:tc>
        <w:tc>
          <w:tcPr>
            <w:tcW w:w="714" w:type="dxa"/>
            <w:vMerge/>
            <w:vAlign w:val="center"/>
          </w:tcPr>
          <w:p w:rsidR="008A1DEA" w:rsidRDefault="008A1DEA">
            <w:pPr>
              <w:widowControl/>
              <w:jc w:val="center"/>
              <w:rPr>
                <w:rFonts w:ascii="宋体" w:hAnsi="宋体" w:cs="宋体"/>
                <w:kern w:val="0"/>
                <w:sz w:val="18"/>
                <w:szCs w:val="18"/>
              </w:rPr>
            </w:pPr>
          </w:p>
        </w:tc>
        <w:tc>
          <w:tcPr>
            <w:tcW w:w="2444" w:type="dxa"/>
            <w:vAlign w:val="center"/>
          </w:tcPr>
          <w:p w:rsidR="008A1DEA" w:rsidRDefault="00CB486C">
            <w:pPr>
              <w:widowControl/>
              <w:rPr>
                <w:spacing w:val="-4"/>
                <w:sz w:val="18"/>
                <w:lang w:val="en"/>
              </w:rPr>
            </w:pPr>
            <w:r>
              <w:rPr>
                <w:rFonts w:hint="eastAsia"/>
                <w:spacing w:val="-6"/>
                <w:sz w:val="18"/>
              </w:rPr>
              <w:t>测绘地理信息服务业中</w:t>
            </w:r>
            <w:r>
              <w:rPr>
                <w:rFonts w:hint="eastAsia"/>
                <w:spacing w:val="-6"/>
                <w:sz w:val="18"/>
                <w:lang w:val="en"/>
              </w:rPr>
              <w:t>执行政府会计准则制度的事业单位</w:t>
            </w:r>
          </w:p>
        </w:tc>
        <w:tc>
          <w:tcPr>
            <w:tcW w:w="986" w:type="dxa"/>
            <w:vMerge/>
            <w:vAlign w:val="center"/>
          </w:tcPr>
          <w:p w:rsidR="008A1DEA" w:rsidRDefault="008A1DEA">
            <w:pPr>
              <w:widowControl/>
              <w:jc w:val="center"/>
              <w:rPr>
                <w:sz w:val="18"/>
              </w:rPr>
            </w:pPr>
          </w:p>
        </w:tc>
        <w:tc>
          <w:tcPr>
            <w:tcW w:w="1951" w:type="dxa"/>
            <w:vMerge/>
            <w:vAlign w:val="center"/>
          </w:tcPr>
          <w:p w:rsidR="008A1DEA" w:rsidRDefault="008A1DEA">
            <w:pPr>
              <w:jc w:val="center"/>
              <w:rPr>
                <w:rFonts w:ascii="宋体" w:hAnsi="宋体"/>
                <w:sz w:val="18"/>
                <w:szCs w:val="18"/>
              </w:rPr>
            </w:pPr>
          </w:p>
        </w:tc>
      </w:tr>
      <w:tr w:rsidR="008A1DEA" w:rsidTr="007D1CBA">
        <w:trPr>
          <w:trHeight w:val="831"/>
          <w:jc w:val="center"/>
        </w:trPr>
        <w:tc>
          <w:tcPr>
            <w:tcW w:w="1101" w:type="dxa"/>
            <w:vAlign w:val="center"/>
          </w:tcPr>
          <w:p w:rsidR="008A1DEA" w:rsidRDefault="00CB486C">
            <w:pPr>
              <w:jc w:val="center"/>
              <w:rPr>
                <w:rFonts w:ascii="宋体" w:hAnsi="宋体"/>
                <w:sz w:val="18"/>
                <w:szCs w:val="18"/>
              </w:rPr>
            </w:pPr>
            <w:r>
              <w:rPr>
                <w:rFonts w:ascii="宋体" w:hint="eastAsia"/>
                <w:kern w:val="0"/>
                <w:sz w:val="18"/>
                <w:szCs w:val="18"/>
              </w:rPr>
              <w:t>701表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部门服务业企业财务状况</w:t>
            </w:r>
          </w:p>
        </w:tc>
        <w:tc>
          <w:tcPr>
            <w:tcW w:w="714"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444" w:type="dxa"/>
            <w:vAlign w:val="center"/>
          </w:tcPr>
          <w:p w:rsidR="008A1DEA" w:rsidRDefault="00CB486C">
            <w:pPr>
              <w:rPr>
                <w:rFonts w:ascii="宋体" w:hAnsi="宋体"/>
                <w:sz w:val="18"/>
                <w:szCs w:val="18"/>
              </w:rPr>
            </w:pPr>
            <w:r>
              <w:rPr>
                <w:rFonts w:ascii="宋体" w:hAnsi="宋体" w:hint="eastAsia"/>
                <w:sz w:val="18"/>
                <w:szCs w:val="18"/>
              </w:rPr>
              <w:t>质检技术服务业中</w:t>
            </w:r>
            <w:r>
              <w:rPr>
                <w:rFonts w:hint="eastAsia"/>
                <w:sz w:val="18"/>
              </w:rPr>
              <w:t>执行企业会计准则制度的单位</w:t>
            </w:r>
          </w:p>
        </w:tc>
        <w:tc>
          <w:tcPr>
            <w:tcW w:w="986" w:type="dxa"/>
            <w:vMerge w:val="restart"/>
            <w:vAlign w:val="center"/>
          </w:tcPr>
          <w:p w:rsidR="008A1DEA" w:rsidRDefault="00CB486C">
            <w:pPr>
              <w:widowControl/>
              <w:jc w:val="center"/>
              <w:rPr>
                <w:sz w:val="18"/>
              </w:rPr>
            </w:pPr>
            <w:r>
              <w:rPr>
                <w:rFonts w:hint="eastAsia"/>
                <w:sz w:val="18"/>
              </w:rPr>
              <w:t>市场监管总</w:t>
            </w:r>
            <w:r>
              <w:rPr>
                <w:rFonts w:hint="eastAsia"/>
                <w:sz w:val="18"/>
              </w:rPr>
              <w:t xml:space="preserve">    </w:t>
            </w:r>
            <w:r>
              <w:rPr>
                <w:rFonts w:hint="eastAsia"/>
                <w:sz w:val="18"/>
              </w:rPr>
              <w:t>局</w:t>
            </w:r>
          </w:p>
        </w:tc>
        <w:tc>
          <w:tcPr>
            <w:tcW w:w="1951" w:type="dxa"/>
            <w:vMerge w:val="restart"/>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844"/>
          <w:jc w:val="center"/>
        </w:trPr>
        <w:tc>
          <w:tcPr>
            <w:tcW w:w="1101" w:type="dxa"/>
            <w:vAlign w:val="center"/>
          </w:tcPr>
          <w:p w:rsidR="008A1DEA" w:rsidRDefault="00CB486C">
            <w:pPr>
              <w:jc w:val="center"/>
              <w:rPr>
                <w:rFonts w:ascii="宋体" w:hAnsi="宋体"/>
                <w:sz w:val="18"/>
                <w:szCs w:val="18"/>
              </w:rPr>
            </w:pPr>
            <w:r>
              <w:rPr>
                <w:rFonts w:ascii="宋体" w:hint="eastAsia"/>
                <w:kern w:val="0"/>
                <w:sz w:val="18"/>
                <w:szCs w:val="18"/>
              </w:rPr>
              <w:t>702-1表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部门服务业行政单位财务状况</w:t>
            </w:r>
          </w:p>
        </w:tc>
        <w:tc>
          <w:tcPr>
            <w:tcW w:w="714" w:type="dxa"/>
            <w:vMerge/>
            <w:vAlign w:val="center"/>
          </w:tcPr>
          <w:p w:rsidR="008A1DEA" w:rsidRDefault="008A1DEA">
            <w:pPr>
              <w:widowControl/>
              <w:jc w:val="center"/>
              <w:rPr>
                <w:rFonts w:ascii="宋体" w:hAnsi="宋体" w:cs="宋体"/>
                <w:kern w:val="0"/>
                <w:sz w:val="18"/>
                <w:szCs w:val="18"/>
              </w:rPr>
            </w:pPr>
          </w:p>
        </w:tc>
        <w:tc>
          <w:tcPr>
            <w:tcW w:w="2444" w:type="dxa"/>
            <w:vAlign w:val="center"/>
          </w:tcPr>
          <w:p w:rsidR="008A1DEA" w:rsidRDefault="00CB486C">
            <w:pPr>
              <w:rPr>
                <w:rFonts w:ascii="宋体" w:hAnsi="宋体"/>
                <w:sz w:val="18"/>
                <w:szCs w:val="18"/>
                <w:lang w:val="en"/>
              </w:rPr>
            </w:pPr>
            <w:r>
              <w:rPr>
                <w:rFonts w:ascii="宋体" w:hAnsi="宋体" w:hint="eastAsia"/>
                <w:sz w:val="18"/>
                <w:szCs w:val="18"/>
              </w:rPr>
              <w:t>质检技术服务业中</w:t>
            </w:r>
            <w:r>
              <w:rPr>
                <w:rFonts w:hint="eastAsia"/>
                <w:sz w:val="18"/>
                <w:lang w:val="en"/>
              </w:rPr>
              <w:t>执行政府会计准则制度的行政单位</w:t>
            </w:r>
          </w:p>
        </w:tc>
        <w:tc>
          <w:tcPr>
            <w:tcW w:w="986" w:type="dxa"/>
            <w:vMerge/>
            <w:vAlign w:val="center"/>
          </w:tcPr>
          <w:p w:rsidR="008A1DEA" w:rsidRDefault="008A1DEA">
            <w:pPr>
              <w:widowControl/>
              <w:jc w:val="center"/>
              <w:rPr>
                <w:sz w:val="18"/>
              </w:rPr>
            </w:pPr>
          </w:p>
        </w:tc>
        <w:tc>
          <w:tcPr>
            <w:tcW w:w="1951" w:type="dxa"/>
            <w:vMerge/>
            <w:vAlign w:val="center"/>
          </w:tcPr>
          <w:p w:rsidR="008A1DEA" w:rsidRDefault="008A1DEA">
            <w:pPr>
              <w:jc w:val="center"/>
              <w:rPr>
                <w:rFonts w:ascii="宋体" w:hAnsi="宋体"/>
                <w:sz w:val="18"/>
                <w:szCs w:val="18"/>
              </w:rPr>
            </w:pPr>
          </w:p>
        </w:tc>
      </w:tr>
      <w:tr w:rsidR="008A1DEA" w:rsidTr="007D1CBA">
        <w:trPr>
          <w:trHeight w:val="813"/>
          <w:jc w:val="center"/>
        </w:trPr>
        <w:tc>
          <w:tcPr>
            <w:tcW w:w="1101" w:type="dxa"/>
            <w:vAlign w:val="center"/>
          </w:tcPr>
          <w:p w:rsidR="008A1DEA" w:rsidRDefault="00CB486C">
            <w:pPr>
              <w:jc w:val="center"/>
              <w:rPr>
                <w:rFonts w:ascii="宋体"/>
                <w:kern w:val="0"/>
                <w:sz w:val="18"/>
                <w:szCs w:val="18"/>
              </w:rPr>
            </w:pPr>
            <w:r>
              <w:rPr>
                <w:rFonts w:ascii="宋体" w:hint="eastAsia"/>
                <w:kern w:val="0"/>
                <w:sz w:val="18"/>
                <w:szCs w:val="18"/>
              </w:rPr>
              <w:t>702-2表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部门服务业事业单位财务状况</w:t>
            </w:r>
          </w:p>
        </w:tc>
        <w:tc>
          <w:tcPr>
            <w:tcW w:w="714" w:type="dxa"/>
            <w:vMerge/>
            <w:vAlign w:val="center"/>
          </w:tcPr>
          <w:p w:rsidR="008A1DEA" w:rsidRDefault="008A1DEA">
            <w:pPr>
              <w:widowControl/>
              <w:jc w:val="center"/>
              <w:rPr>
                <w:rFonts w:ascii="宋体" w:hAnsi="宋体" w:cs="宋体"/>
                <w:kern w:val="0"/>
                <w:sz w:val="18"/>
                <w:szCs w:val="18"/>
              </w:rPr>
            </w:pPr>
          </w:p>
        </w:tc>
        <w:tc>
          <w:tcPr>
            <w:tcW w:w="2444" w:type="dxa"/>
            <w:vAlign w:val="center"/>
          </w:tcPr>
          <w:p w:rsidR="008A1DEA" w:rsidRDefault="00CB486C">
            <w:pPr>
              <w:rPr>
                <w:rFonts w:ascii="宋体" w:hAnsi="宋体"/>
                <w:sz w:val="18"/>
                <w:szCs w:val="18"/>
                <w:lang w:val="en"/>
              </w:rPr>
            </w:pPr>
            <w:r>
              <w:rPr>
                <w:rFonts w:ascii="宋体" w:hAnsi="宋体" w:hint="eastAsia"/>
                <w:sz w:val="18"/>
                <w:szCs w:val="18"/>
              </w:rPr>
              <w:t>质检技术服务业中</w:t>
            </w:r>
            <w:r>
              <w:rPr>
                <w:rFonts w:hint="eastAsia"/>
                <w:sz w:val="18"/>
                <w:lang w:val="en"/>
              </w:rPr>
              <w:t>执行政府会计准则制度的事业单位</w:t>
            </w:r>
          </w:p>
        </w:tc>
        <w:tc>
          <w:tcPr>
            <w:tcW w:w="986" w:type="dxa"/>
            <w:vMerge/>
            <w:vAlign w:val="center"/>
          </w:tcPr>
          <w:p w:rsidR="008A1DEA" w:rsidRDefault="008A1DEA">
            <w:pPr>
              <w:widowControl/>
              <w:jc w:val="center"/>
              <w:rPr>
                <w:sz w:val="18"/>
              </w:rPr>
            </w:pPr>
          </w:p>
        </w:tc>
        <w:tc>
          <w:tcPr>
            <w:tcW w:w="1951" w:type="dxa"/>
            <w:vMerge/>
            <w:vAlign w:val="center"/>
          </w:tcPr>
          <w:p w:rsidR="008A1DEA" w:rsidRDefault="008A1DEA">
            <w:pPr>
              <w:jc w:val="center"/>
              <w:rPr>
                <w:rFonts w:ascii="宋体" w:hAnsi="宋体"/>
                <w:sz w:val="18"/>
                <w:szCs w:val="18"/>
              </w:rPr>
            </w:pPr>
          </w:p>
        </w:tc>
      </w:tr>
      <w:tr w:rsidR="008A1DEA" w:rsidTr="007D1CBA">
        <w:trPr>
          <w:trHeight w:val="624"/>
          <w:jc w:val="center"/>
        </w:trPr>
        <w:tc>
          <w:tcPr>
            <w:tcW w:w="1101" w:type="dxa"/>
            <w:vAlign w:val="center"/>
          </w:tcPr>
          <w:p w:rsidR="008A1DEA" w:rsidRDefault="00CB486C">
            <w:pPr>
              <w:jc w:val="center"/>
              <w:rPr>
                <w:rFonts w:ascii="宋体"/>
                <w:kern w:val="0"/>
                <w:sz w:val="18"/>
                <w:szCs w:val="18"/>
              </w:rPr>
            </w:pPr>
            <w:r>
              <w:rPr>
                <w:rFonts w:ascii="宋体" w:hint="eastAsia"/>
                <w:kern w:val="0"/>
                <w:sz w:val="18"/>
                <w:szCs w:val="18"/>
              </w:rPr>
              <w:t>701表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部门服务业企业财务状况</w:t>
            </w:r>
          </w:p>
        </w:tc>
        <w:tc>
          <w:tcPr>
            <w:tcW w:w="714"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444" w:type="dxa"/>
            <w:vAlign w:val="center"/>
          </w:tcPr>
          <w:p w:rsidR="008A1DEA" w:rsidRDefault="00CB486C">
            <w:pPr>
              <w:rPr>
                <w:rFonts w:ascii="宋体" w:hAnsi="宋体"/>
                <w:sz w:val="18"/>
                <w:szCs w:val="18"/>
              </w:rPr>
            </w:pPr>
            <w:r>
              <w:rPr>
                <w:rFonts w:ascii="宋体" w:hAnsi="宋体" w:hint="eastAsia"/>
                <w:sz w:val="18"/>
                <w:szCs w:val="18"/>
              </w:rPr>
              <w:t>环境</w:t>
            </w:r>
            <w:r>
              <w:rPr>
                <w:rFonts w:hint="eastAsia"/>
                <w:sz w:val="18"/>
              </w:rPr>
              <w:t>与生态监测检测服务业中执行企业会计准则制度的单位</w:t>
            </w:r>
          </w:p>
        </w:tc>
        <w:tc>
          <w:tcPr>
            <w:tcW w:w="986" w:type="dxa"/>
            <w:vMerge w:val="restart"/>
            <w:vAlign w:val="center"/>
          </w:tcPr>
          <w:p w:rsidR="008A1DEA" w:rsidRDefault="00CB486C">
            <w:pPr>
              <w:widowControl/>
              <w:jc w:val="center"/>
              <w:rPr>
                <w:sz w:val="18"/>
              </w:rPr>
            </w:pPr>
            <w:r>
              <w:rPr>
                <w:rFonts w:hint="eastAsia"/>
                <w:sz w:val="18"/>
              </w:rPr>
              <w:t>生</w:t>
            </w:r>
            <w:r>
              <w:rPr>
                <w:rFonts w:hint="eastAsia"/>
                <w:sz w:val="18"/>
              </w:rPr>
              <w:t xml:space="preserve">  </w:t>
            </w:r>
            <w:r>
              <w:rPr>
                <w:rFonts w:hint="eastAsia"/>
                <w:sz w:val="18"/>
              </w:rPr>
              <w:t>态</w:t>
            </w:r>
            <w:r>
              <w:rPr>
                <w:rFonts w:hint="eastAsia"/>
                <w:sz w:val="18"/>
              </w:rPr>
              <w:t xml:space="preserve"> </w:t>
            </w:r>
            <w:r>
              <w:rPr>
                <w:rFonts w:hint="eastAsia"/>
                <w:sz w:val="18"/>
              </w:rPr>
              <w:t>环境部</w:t>
            </w:r>
          </w:p>
        </w:tc>
        <w:tc>
          <w:tcPr>
            <w:tcW w:w="1951" w:type="dxa"/>
            <w:vMerge w:val="restart"/>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624"/>
          <w:jc w:val="center"/>
        </w:trPr>
        <w:tc>
          <w:tcPr>
            <w:tcW w:w="1101" w:type="dxa"/>
            <w:vAlign w:val="center"/>
          </w:tcPr>
          <w:p w:rsidR="008A1DEA" w:rsidRDefault="00CB486C">
            <w:pPr>
              <w:jc w:val="center"/>
              <w:rPr>
                <w:rFonts w:ascii="宋体"/>
                <w:kern w:val="0"/>
                <w:sz w:val="18"/>
                <w:szCs w:val="18"/>
              </w:rPr>
            </w:pPr>
            <w:r>
              <w:rPr>
                <w:rFonts w:ascii="宋体" w:hint="eastAsia"/>
                <w:kern w:val="0"/>
                <w:sz w:val="18"/>
                <w:szCs w:val="18"/>
              </w:rPr>
              <w:t>702-1表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部门服务业行政单位财务状况</w:t>
            </w:r>
          </w:p>
        </w:tc>
        <w:tc>
          <w:tcPr>
            <w:tcW w:w="714" w:type="dxa"/>
            <w:vMerge/>
            <w:vAlign w:val="center"/>
          </w:tcPr>
          <w:p w:rsidR="008A1DEA" w:rsidRDefault="008A1DEA">
            <w:pPr>
              <w:widowControl/>
              <w:jc w:val="center"/>
              <w:rPr>
                <w:rFonts w:ascii="宋体" w:hAnsi="宋体" w:cs="宋体"/>
                <w:kern w:val="0"/>
                <w:sz w:val="18"/>
                <w:szCs w:val="18"/>
              </w:rPr>
            </w:pPr>
          </w:p>
        </w:tc>
        <w:tc>
          <w:tcPr>
            <w:tcW w:w="2444" w:type="dxa"/>
            <w:vAlign w:val="center"/>
          </w:tcPr>
          <w:p w:rsidR="008A1DEA" w:rsidRDefault="00CB486C">
            <w:pPr>
              <w:rPr>
                <w:rFonts w:ascii="宋体" w:hAnsi="宋体"/>
                <w:sz w:val="18"/>
                <w:szCs w:val="18"/>
                <w:lang w:val="en"/>
              </w:rPr>
            </w:pPr>
            <w:r>
              <w:rPr>
                <w:rFonts w:ascii="宋体" w:hAnsi="宋体" w:hint="eastAsia"/>
                <w:sz w:val="18"/>
                <w:szCs w:val="18"/>
              </w:rPr>
              <w:t>环境与生态监测</w:t>
            </w:r>
            <w:r>
              <w:rPr>
                <w:rFonts w:hint="eastAsia"/>
                <w:sz w:val="18"/>
              </w:rPr>
              <w:t>检测服务</w:t>
            </w:r>
            <w:r>
              <w:rPr>
                <w:rFonts w:ascii="宋体" w:hAnsi="宋体" w:hint="eastAsia"/>
                <w:sz w:val="18"/>
                <w:szCs w:val="18"/>
              </w:rPr>
              <w:t>业中</w:t>
            </w:r>
            <w:r>
              <w:rPr>
                <w:rFonts w:hint="eastAsia"/>
                <w:sz w:val="18"/>
                <w:lang w:val="en"/>
              </w:rPr>
              <w:t>执行政府会计准则制度的行政单位</w:t>
            </w:r>
          </w:p>
        </w:tc>
        <w:tc>
          <w:tcPr>
            <w:tcW w:w="986" w:type="dxa"/>
            <w:vMerge/>
            <w:vAlign w:val="center"/>
          </w:tcPr>
          <w:p w:rsidR="008A1DEA" w:rsidRDefault="008A1DEA">
            <w:pPr>
              <w:widowControl/>
              <w:jc w:val="center"/>
              <w:rPr>
                <w:sz w:val="18"/>
              </w:rPr>
            </w:pPr>
          </w:p>
        </w:tc>
        <w:tc>
          <w:tcPr>
            <w:tcW w:w="1951" w:type="dxa"/>
            <w:vMerge/>
            <w:vAlign w:val="center"/>
          </w:tcPr>
          <w:p w:rsidR="008A1DEA" w:rsidRDefault="008A1DEA">
            <w:pPr>
              <w:jc w:val="center"/>
              <w:rPr>
                <w:rFonts w:ascii="宋体" w:hAnsi="宋体"/>
                <w:sz w:val="18"/>
                <w:szCs w:val="18"/>
              </w:rPr>
            </w:pPr>
          </w:p>
        </w:tc>
      </w:tr>
      <w:tr w:rsidR="008A1DEA" w:rsidTr="007D1CBA">
        <w:trPr>
          <w:trHeight w:val="534"/>
          <w:jc w:val="center"/>
        </w:trPr>
        <w:tc>
          <w:tcPr>
            <w:tcW w:w="1101" w:type="dxa"/>
            <w:vAlign w:val="center"/>
          </w:tcPr>
          <w:p w:rsidR="008A1DEA" w:rsidRDefault="00CB486C">
            <w:pPr>
              <w:jc w:val="center"/>
              <w:rPr>
                <w:rFonts w:ascii="宋体"/>
                <w:kern w:val="0"/>
                <w:sz w:val="18"/>
                <w:szCs w:val="18"/>
              </w:rPr>
            </w:pPr>
            <w:r>
              <w:rPr>
                <w:rFonts w:ascii="宋体" w:hint="eastAsia"/>
                <w:kern w:val="0"/>
                <w:sz w:val="18"/>
                <w:szCs w:val="18"/>
              </w:rPr>
              <w:t>702-2表</w:t>
            </w:r>
          </w:p>
        </w:tc>
        <w:tc>
          <w:tcPr>
            <w:tcW w:w="2268" w:type="dxa"/>
            <w:vAlign w:val="center"/>
          </w:tcPr>
          <w:p w:rsidR="008A1DEA" w:rsidRDefault="00CB486C">
            <w:pPr>
              <w:widowControl/>
              <w:rPr>
                <w:sz w:val="18"/>
                <w:szCs w:val="18"/>
              </w:rPr>
            </w:pPr>
            <w:r>
              <w:rPr>
                <w:rFonts w:ascii="宋体" w:hAnsi="宋体" w:cs="宋体" w:hint="eastAsia"/>
                <w:kern w:val="0"/>
                <w:sz w:val="18"/>
                <w:szCs w:val="18"/>
              </w:rPr>
              <w:t>部门服务业事业单位财务状况</w:t>
            </w:r>
          </w:p>
        </w:tc>
        <w:tc>
          <w:tcPr>
            <w:tcW w:w="714" w:type="dxa"/>
            <w:vMerge/>
            <w:vAlign w:val="center"/>
          </w:tcPr>
          <w:p w:rsidR="008A1DEA" w:rsidRDefault="008A1DEA">
            <w:pPr>
              <w:widowControl/>
              <w:jc w:val="center"/>
              <w:rPr>
                <w:sz w:val="18"/>
                <w:szCs w:val="18"/>
              </w:rPr>
            </w:pPr>
          </w:p>
        </w:tc>
        <w:tc>
          <w:tcPr>
            <w:tcW w:w="2444" w:type="dxa"/>
            <w:vAlign w:val="center"/>
          </w:tcPr>
          <w:p w:rsidR="008A1DEA" w:rsidRDefault="00CB486C">
            <w:pPr>
              <w:rPr>
                <w:sz w:val="18"/>
                <w:szCs w:val="18"/>
                <w:lang w:val="en"/>
              </w:rPr>
            </w:pPr>
            <w:r>
              <w:rPr>
                <w:rFonts w:ascii="宋体" w:hAnsi="宋体" w:hint="eastAsia"/>
                <w:sz w:val="18"/>
                <w:szCs w:val="18"/>
              </w:rPr>
              <w:t>环境与生态监测</w:t>
            </w:r>
            <w:r>
              <w:rPr>
                <w:rFonts w:hint="eastAsia"/>
                <w:sz w:val="18"/>
              </w:rPr>
              <w:t>检测服务</w:t>
            </w:r>
            <w:r>
              <w:rPr>
                <w:rFonts w:ascii="宋体" w:hAnsi="宋体" w:hint="eastAsia"/>
                <w:sz w:val="18"/>
                <w:szCs w:val="18"/>
              </w:rPr>
              <w:t>业中</w:t>
            </w:r>
            <w:r>
              <w:rPr>
                <w:rFonts w:hint="eastAsia"/>
                <w:sz w:val="18"/>
                <w:lang w:val="en"/>
              </w:rPr>
              <w:t>执行政府会计准则制度的事业单位</w:t>
            </w:r>
          </w:p>
        </w:tc>
        <w:tc>
          <w:tcPr>
            <w:tcW w:w="986" w:type="dxa"/>
            <w:vMerge/>
            <w:vAlign w:val="center"/>
          </w:tcPr>
          <w:p w:rsidR="008A1DEA" w:rsidRDefault="008A1DEA">
            <w:pPr>
              <w:jc w:val="center"/>
              <w:rPr>
                <w:sz w:val="18"/>
                <w:szCs w:val="18"/>
              </w:rPr>
            </w:pPr>
          </w:p>
        </w:tc>
        <w:tc>
          <w:tcPr>
            <w:tcW w:w="1951" w:type="dxa"/>
            <w:vMerge/>
            <w:vAlign w:val="center"/>
          </w:tcPr>
          <w:p w:rsidR="008A1DEA" w:rsidRDefault="008A1DEA">
            <w:pPr>
              <w:widowControl/>
              <w:jc w:val="center"/>
              <w:rPr>
                <w:sz w:val="18"/>
                <w:szCs w:val="18"/>
              </w:rPr>
            </w:pPr>
          </w:p>
        </w:tc>
      </w:tr>
    </w:tbl>
    <w:p w:rsidR="008A1DEA" w:rsidRDefault="00CB486C">
      <w:r>
        <w:br w:type="page"/>
      </w:r>
    </w:p>
    <w:tbl>
      <w:tblPr>
        <w:tblW w:w="9464" w:type="dxa"/>
        <w:jc w:val="center"/>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1101"/>
        <w:gridCol w:w="2268"/>
        <w:gridCol w:w="680"/>
        <w:gridCol w:w="2478"/>
        <w:gridCol w:w="986"/>
        <w:gridCol w:w="1951"/>
      </w:tblGrid>
      <w:tr w:rsidR="008A1DEA" w:rsidTr="007D1CBA">
        <w:trPr>
          <w:trHeight w:val="624"/>
          <w:jc w:val="center"/>
        </w:trPr>
        <w:tc>
          <w:tcPr>
            <w:tcW w:w="1101" w:type="dxa"/>
            <w:vAlign w:val="center"/>
          </w:tcPr>
          <w:p w:rsidR="008A1DEA" w:rsidRDefault="00CB486C">
            <w:pPr>
              <w:jc w:val="center"/>
              <w:rPr>
                <w:rFonts w:ascii="宋体"/>
                <w:kern w:val="0"/>
                <w:sz w:val="18"/>
                <w:szCs w:val="18"/>
              </w:rPr>
            </w:pPr>
            <w:r>
              <w:rPr>
                <w:rFonts w:ascii="宋体" w:hint="eastAsia"/>
                <w:kern w:val="0"/>
                <w:sz w:val="18"/>
                <w:szCs w:val="18"/>
              </w:rPr>
              <w:lastRenderedPageBreak/>
              <w:t>表号</w:t>
            </w:r>
          </w:p>
        </w:tc>
        <w:tc>
          <w:tcPr>
            <w:tcW w:w="2268" w:type="dxa"/>
            <w:vAlign w:val="center"/>
          </w:tcPr>
          <w:p w:rsidR="008A1DEA" w:rsidRDefault="00CB486C">
            <w:pPr>
              <w:widowControl/>
              <w:jc w:val="center"/>
              <w:rPr>
                <w:rFonts w:ascii="宋体" w:hAnsi="宋体" w:cs="宋体"/>
                <w:kern w:val="0"/>
                <w:sz w:val="18"/>
                <w:szCs w:val="18"/>
              </w:rPr>
            </w:pPr>
            <w:r>
              <w:rPr>
                <w:rFonts w:hint="eastAsia"/>
                <w:sz w:val="18"/>
                <w:szCs w:val="18"/>
              </w:rPr>
              <w:t>表名</w:t>
            </w:r>
          </w:p>
        </w:tc>
        <w:tc>
          <w:tcPr>
            <w:tcW w:w="680" w:type="dxa"/>
            <w:vAlign w:val="center"/>
          </w:tcPr>
          <w:p w:rsidR="008A1DEA" w:rsidRDefault="00CB486C">
            <w:pPr>
              <w:widowControl/>
              <w:jc w:val="center"/>
              <w:rPr>
                <w:sz w:val="18"/>
                <w:szCs w:val="18"/>
              </w:rPr>
            </w:pPr>
            <w:r>
              <w:rPr>
                <w:rFonts w:hint="eastAsia"/>
                <w:sz w:val="18"/>
                <w:szCs w:val="18"/>
              </w:rPr>
              <w:t>报告</w:t>
            </w:r>
          </w:p>
          <w:p w:rsidR="008A1DEA" w:rsidRDefault="00CB486C">
            <w:pPr>
              <w:widowControl/>
              <w:jc w:val="center"/>
              <w:rPr>
                <w:rFonts w:ascii="宋体" w:hAnsi="宋体" w:cs="宋体"/>
                <w:kern w:val="0"/>
                <w:sz w:val="18"/>
                <w:szCs w:val="18"/>
              </w:rPr>
            </w:pPr>
            <w:r>
              <w:rPr>
                <w:rFonts w:hint="eastAsia"/>
                <w:sz w:val="18"/>
                <w:szCs w:val="18"/>
              </w:rPr>
              <w:t>期别</w:t>
            </w:r>
          </w:p>
        </w:tc>
        <w:tc>
          <w:tcPr>
            <w:tcW w:w="2478" w:type="dxa"/>
            <w:vAlign w:val="center"/>
          </w:tcPr>
          <w:p w:rsidR="008A1DEA" w:rsidRDefault="00CB486C">
            <w:pPr>
              <w:jc w:val="center"/>
              <w:rPr>
                <w:rFonts w:ascii="宋体" w:hAnsi="宋体"/>
                <w:sz w:val="18"/>
                <w:szCs w:val="18"/>
              </w:rPr>
            </w:pPr>
            <w:r>
              <w:rPr>
                <w:rFonts w:hint="eastAsia"/>
                <w:sz w:val="18"/>
                <w:szCs w:val="18"/>
              </w:rPr>
              <w:t>统计范围</w:t>
            </w:r>
          </w:p>
        </w:tc>
        <w:tc>
          <w:tcPr>
            <w:tcW w:w="986" w:type="dxa"/>
            <w:vAlign w:val="center"/>
          </w:tcPr>
          <w:p w:rsidR="008A1DEA" w:rsidRDefault="00CB486C">
            <w:pPr>
              <w:jc w:val="center"/>
              <w:rPr>
                <w:sz w:val="18"/>
                <w:szCs w:val="18"/>
              </w:rPr>
            </w:pPr>
            <w:r>
              <w:rPr>
                <w:rFonts w:hint="eastAsia"/>
                <w:sz w:val="18"/>
                <w:szCs w:val="18"/>
              </w:rPr>
              <w:t>报送</w:t>
            </w:r>
          </w:p>
          <w:p w:rsidR="008A1DEA" w:rsidRDefault="00CB486C">
            <w:pPr>
              <w:widowControl/>
              <w:jc w:val="center"/>
              <w:rPr>
                <w:sz w:val="18"/>
              </w:rPr>
            </w:pPr>
            <w:r>
              <w:rPr>
                <w:rFonts w:hint="eastAsia"/>
                <w:sz w:val="18"/>
                <w:szCs w:val="18"/>
              </w:rPr>
              <w:t>单位</w:t>
            </w:r>
          </w:p>
        </w:tc>
        <w:tc>
          <w:tcPr>
            <w:tcW w:w="1951" w:type="dxa"/>
            <w:vAlign w:val="center"/>
          </w:tcPr>
          <w:p w:rsidR="008A1DEA" w:rsidRDefault="00CB486C">
            <w:pPr>
              <w:widowControl/>
              <w:jc w:val="center"/>
              <w:rPr>
                <w:sz w:val="18"/>
                <w:szCs w:val="18"/>
              </w:rPr>
            </w:pPr>
            <w:r>
              <w:rPr>
                <w:rFonts w:hint="eastAsia"/>
                <w:sz w:val="18"/>
                <w:szCs w:val="18"/>
              </w:rPr>
              <w:t>报送日期</w:t>
            </w:r>
          </w:p>
          <w:p w:rsidR="008A1DEA" w:rsidRDefault="00CB486C">
            <w:pPr>
              <w:widowControl/>
              <w:jc w:val="center"/>
              <w:rPr>
                <w:sz w:val="18"/>
                <w:szCs w:val="18"/>
              </w:rPr>
            </w:pPr>
            <w:r>
              <w:rPr>
                <w:rFonts w:hint="eastAsia"/>
                <w:sz w:val="18"/>
                <w:szCs w:val="18"/>
              </w:rPr>
              <w:t>及</w:t>
            </w:r>
            <w:r>
              <w:rPr>
                <w:rFonts w:hint="eastAsia"/>
                <w:sz w:val="18"/>
                <w:szCs w:val="18"/>
              </w:rPr>
              <w:t xml:space="preserve"> </w:t>
            </w:r>
            <w:r>
              <w:rPr>
                <w:rFonts w:hint="eastAsia"/>
                <w:sz w:val="18"/>
                <w:szCs w:val="18"/>
              </w:rPr>
              <w:t>方</w:t>
            </w:r>
            <w:r>
              <w:rPr>
                <w:rFonts w:hint="eastAsia"/>
                <w:sz w:val="18"/>
                <w:szCs w:val="18"/>
              </w:rPr>
              <w:t xml:space="preserve"> </w:t>
            </w:r>
            <w:r>
              <w:rPr>
                <w:rFonts w:hint="eastAsia"/>
                <w:sz w:val="18"/>
                <w:szCs w:val="18"/>
              </w:rPr>
              <w:t>式</w:t>
            </w:r>
          </w:p>
        </w:tc>
      </w:tr>
      <w:tr w:rsidR="008A1DEA" w:rsidTr="007D1CBA">
        <w:trPr>
          <w:trHeight w:val="624"/>
          <w:jc w:val="center"/>
        </w:trPr>
        <w:tc>
          <w:tcPr>
            <w:tcW w:w="1101" w:type="dxa"/>
            <w:vAlign w:val="center"/>
          </w:tcPr>
          <w:p w:rsidR="008A1DEA" w:rsidRDefault="00CB486C">
            <w:pPr>
              <w:jc w:val="center"/>
              <w:rPr>
                <w:rFonts w:ascii="宋体"/>
                <w:b/>
                <w:kern w:val="0"/>
                <w:sz w:val="18"/>
                <w:szCs w:val="18"/>
              </w:rPr>
            </w:pPr>
            <w:r>
              <w:rPr>
                <w:rFonts w:ascii="宋体" w:hint="eastAsia"/>
                <w:kern w:val="0"/>
                <w:sz w:val="18"/>
                <w:szCs w:val="18"/>
              </w:rPr>
              <w:t>701表</w:t>
            </w:r>
          </w:p>
        </w:tc>
        <w:tc>
          <w:tcPr>
            <w:tcW w:w="2268" w:type="dxa"/>
            <w:vAlign w:val="center"/>
          </w:tcPr>
          <w:p w:rsidR="008A1DEA" w:rsidRDefault="00CB486C">
            <w:pPr>
              <w:widowControl/>
              <w:rPr>
                <w:rFonts w:ascii="宋体" w:hAnsi="宋体" w:cs="宋体"/>
                <w:b/>
                <w:kern w:val="0"/>
                <w:sz w:val="18"/>
                <w:szCs w:val="18"/>
              </w:rPr>
            </w:pPr>
            <w:r>
              <w:rPr>
                <w:rFonts w:ascii="宋体" w:hAnsi="宋体" w:hint="eastAsia"/>
                <w:sz w:val="18"/>
                <w:szCs w:val="18"/>
              </w:rPr>
              <w:t>部门服务业企业财务状况</w:t>
            </w:r>
          </w:p>
        </w:tc>
        <w:tc>
          <w:tcPr>
            <w:tcW w:w="680" w:type="dxa"/>
            <w:vMerge w:val="restart"/>
            <w:vAlign w:val="center"/>
          </w:tcPr>
          <w:p w:rsidR="008A1DEA" w:rsidRDefault="00CB486C">
            <w:pPr>
              <w:widowControl/>
              <w:jc w:val="center"/>
              <w:rPr>
                <w:rFonts w:ascii="宋体" w:hAnsi="宋体" w:cs="宋体"/>
                <w:b/>
                <w:kern w:val="0"/>
                <w:sz w:val="18"/>
                <w:szCs w:val="18"/>
              </w:rPr>
            </w:pPr>
            <w:r>
              <w:rPr>
                <w:rFonts w:ascii="宋体" w:hAnsi="宋体" w:hint="eastAsia"/>
                <w:sz w:val="18"/>
                <w:szCs w:val="18"/>
              </w:rPr>
              <w:t>年报</w:t>
            </w:r>
          </w:p>
        </w:tc>
        <w:tc>
          <w:tcPr>
            <w:tcW w:w="2478" w:type="dxa"/>
            <w:vAlign w:val="center"/>
          </w:tcPr>
          <w:p w:rsidR="008A1DEA" w:rsidRDefault="00CB486C">
            <w:pPr>
              <w:rPr>
                <w:rFonts w:ascii="宋体" w:hAnsi="宋体"/>
                <w:b/>
                <w:sz w:val="18"/>
                <w:szCs w:val="18"/>
              </w:rPr>
            </w:pPr>
            <w:r>
              <w:rPr>
                <w:rFonts w:ascii="宋体" w:hAnsi="宋体" w:hint="eastAsia"/>
                <w:sz w:val="18"/>
                <w:szCs w:val="18"/>
              </w:rPr>
              <w:t>地质勘查业中执行企业会计准则制度的单位</w:t>
            </w:r>
          </w:p>
        </w:tc>
        <w:tc>
          <w:tcPr>
            <w:tcW w:w="986" w:type="dxa"/>
            <w:vMerge w:val="restart"/>
            <w:vAlign w:val="center"/>
          </w:tcPr>
          <w:p w:rsidR="008A1DEA" w:rsidRDefault="00CB486C">
            <w:pPr>
              <w:widowControl/>
              <w:jc w:val="center"/>
              <w:rPr>
                <w:b/>
                <w:sz w:val="18"/>
              </w:rPr>
            </w:pPr>
            <w:r>
              <w:rPr>
                <w:rFonts w:ascii="宋体" w:hAnsi="宋体" w:hint="eastAsia"/>
                <w:sz w:val="18"/>
                <w:szCs w:val="18"/>
              </w:rPr>
              <w:t>自  然 资源部</w:t>
            </w:r>
          </w:p>
        </w:tc>
        <w:tc>
          <w:tcPr>
            <w:tcW w:w="1951" w:type="dxa"/>
            <w:vMerge w:val="restart"/>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624"/>
          <w:jc w:val="center"/>
        </w:trPr>
        <w:tc>
          <w:tcPr>
            <w:tcW w:w="1101" w:type="dxa"/>
            <w:vAlign w:val="center"/>
          </w:tcPr>
          <w:p w:rsidR="008A1DEA" w:rsidRDefault="00CB486C">
            <w:pPr>
              <w:jc w:val="center"/>
              <w:rPr>
                <w:rFonts w:ascii="宋体"/>
                <w:b/>
                <w:kern w:val="0"/>
                <w:sz w:val="18"/>
                <w:szCs w:val="18"/>
              </w:rPr>
            </w:pPr>
            <w:r>
              <w:rPr>
                <w:rFonts w:ascii="宋体" w:hint="eastAsia"/>
                <w:kern w:val="0"/>
                <w:sz w:val="18"/>
                <w:szCs w:val="18"/>
              </w:rPr>
              <w:t>702-2表</w:t>
            </w:r>
          </w:p>
        </w:tc>
        <w:tc>
          <w:tcPr>
            <w:tcW w:w="2268" w:type="dxa"/>
            <w:vAlign w:val="center"/>
          </w:tcPr>
          <w:p w:rsidR="008A1DEA" w:rsidRDefault="00CB486C">
            <w:pPr>
              <w:widowControl/>
              <w:rPr>
                <w:rFonts w:ascii="宋体" w:hAnsi="宋体" w:cs="宋体"/>
                <w:b/>
                <w:kern w:val="0"/>
                <w:sz w:val="18"/>
                <w:szCs w:val="18"/>
              </w:rPr>
            </w:pPr>
            <w:r>
              <w:rPr>
                <w:rFonts w:ascii="宋体" w:hAnsi="宋体" w:cs="宋体" w:hint="eastAsia"/>
                <w:kern w:val="0"/>
                <w:sz w:val="18"/>
                <w:szCs w:val="18"/>
              </w:rPr>
              <w:t>部门服务业事业单位财务状况</w:t>
            </w:r>
          </w:p>
        </w:tc>
        <w:tc>
          <w:tcPr>
            <w:tcW w:w="680" w:type="dxa"/>
            <w:vMerge/>
            <w:vAlign w:val="center"/>
          </w:tcPr>
          <w:p w:rsidR="008A1DEA" w:rsidRDefault="008A1DEA">
            <w:pPr>
              <w:widowControl/>
              <w:jc w:val="center"/>
              <w:rPr>
                <w:rFonts w:ascii="宋体" w:hAnsi="宋体" w:cs="宋体"/>
                <w:b/>
                <w:kern w:val="0"/>
                <w:sz w:val="18"/>
                <w:szCs w:val="18"/>
              </w:rPr>
            </w:pPr>
          </w:p>
        </w:tc>
        <w:tc>
          <w:tcPr>
            <w:tcW w:w="2478" w:type="dxa"/>
            <w:vAlign w:val="center"/>
          </w:tcPr>
          <w:p w:rsidR="008A1DEA" w:rsidRDefault="00CB486C">
            <w:pPr>
              <w:rPr>
                <w:rFonts w:ascii="宋体" w:hAnsi="宋体"/>
                <w:b/>
                <w:sz w:val="18"/>
                <w:szCs w:val="18"/>
                <w:lang w:val="en"/>
              </w:rPr>
            </w:pPr>
            <w:r>
              <w:rPr>
                <w:rFonts w:ascii="宋体" w:hAnsi="宋体" w:hint="eastAsia"/>
                <w:sz w:val="18"/>
                <w:szCs w:val="18"/>
              </w:rPr>
              <w:t>地质勘查业中</w:t>
            </w:r>
            <w:r>
              <w:rPr>
                <w:rFonts w:ascii="宋体" w:hAnsi="宋体" w:hint="eastAsia"/>
                <w:sz w:val="18"/>
                <w:szCs w:val="18"/>
                <w:lang w:val="en"/>
              </w:rPr>
              <w:t>执行政府会计准则制度的事业单位</w:t>
            </w:r>
          </w:p>
        </w:tc>
        <w:tc>
          <w:tcPr>
            <w:tcW w:w="986" w:type="dxa"/>
            <w:vMerge/>
            <w:vAlign w:val="center"/>
          </w:tcPr>
          <w:p w:rsidR="008A1DEA" w:rsidRDefault="008A1DEA">
            <w:pPr>
              <w:widowControl/>
              <w:jc w:val="center"/>
              <w:rPr>
                <w:b/>
                <w:sz w:val="18"/>
              </w:rPr>
            </w:pPr>
          </w:p>
        </w:tc>
        <w:tc>
          <w:tcPr>
            <w:tcW w:w="1951" w:type="dxa"/>
            <w:vMerge/>
            <w:vAlign w:val="center"/>
          </w:tcPr>
          <w:p w:rsidR="008A1DEA" w:rsidRDefault="008A1DEA">
            <w:pPr>
              <w:jc w:val="center"/>
              <w:rPr>
                <w:rFonts w:ascii="宋体" w:hAnsi="宋体"/>
                <w:b/>
                <w:sz w:val="18"/>
                <w:szCs w:val="18"/>
              </w:rPr>
            </w:pPr>
          </w:p>
        </w:tc>
      </w:tr>
      <w:tr w:rsidR="008A1DEA" w:rsidTr="007D1CBA">
        <w:trPr>
          <w:trHeight w:val="624"/>
          <w:jc w:val="center"/>
        </w:trPr>
        <w:tc>
          <w:tcPr>
            <w:tcW w:w="1101" w:type="dxa"/>
            <w:vAlign w:val="center"/>
          </w:tcPr>
          <w:p w:rsidR="008A1DEA" w:rsidRDefault="00CB486C">
            <w:pPr>
              <w:jc w:val="center"/>
              <w:rPr>
                <w:rFonts w:ascii="宋体"/>
                <w:b/>
                <w:kern w:val="0"/>
                <w:sz w:val="18"/>
                <w:szCs w:val="18"/>
              </w:rPr>
            </w:pPr>
            <w:r>
              <w:rPr>
                <w:rFonts w:ascii="宋体" w:hint="eastAsia"/>
                <w:kern w:val="0"/>
                <w:sz w:val="18"/>
                <w:szCs w:val="18"/>
              </w:rPr>
              <w:t>701表</w:t>
            </w:r>
          </w:p>
        </w:tc>
        <w:tc>
          <w:tcPr>
            <w:tcW w:w="2268" w:type="dxa"/>
            <w:vAlign w:val="center"/>
          </w:tcPr>
          <w:p w:rsidR="008A1DEA" w:rsidRDefault="00CB486C">
            <w:pPr>
              <w:widowControl/>
              <w:rPr>
                <w:rFonts w:ascii="宋体" w:hAnsi="宋体" w:cs="宋体"/>
                <w:b/>
                <w:kern w:val="0"/>
                <w:sz w:val="18"/>
                <w:szCs w:val="18"/>
              </w:rPr>
            </w:pPr>
            <w:r>
              <w:rPr>
                <w:rFonts w:ascii="宋体" w:hAnsi="宋体" w:cs="宋体" w:hint="eastAsia"/>
                <w:kern w:val="0"/>
                <w:sz w:val="18"/>
                <w:szCs w:val="18"/>
              </w:rPr>
              <w:t>部门服务业企业财务状况</w:t>
            </w:r>
          </w:p>
        </w:tc>
        <w:tc>
          <w:tcPr>
            <w:tcW w:w="680" w:type="dxa"/>
            <w:vMerge w:val="restart"/>
            <w:vAlign w:val="center"/>
          </w:tcPr>
          <w:p w:rsidR="008A1DEA" w:rsidRDefault="00CB486C">
            <w:pPr>
              <w:widowControl/>
              <w:jc w:val="center"/>
              <w:rPr>
                <w:rFonts w:ascii="宋体" w:hAnsi="宋体" w:cs="宋体"/>
                <w:b/>
                <w:kern w:val="0"/>
                <w:sz w:val="18"/>
                <w:szCs w:val="18"/>
              </w:rPr>
            </w:pPr>
            <w:r>
              <w:rPr>
                <w:rFonts w:ascii="宋体" w:hAnsi="宋体" w:cs="宋体" w:hint="eastAsia"/>
                <w:kern w:val="0"/>
                <w:sz w:val="18"/>
                <w:szCs w:val="18"/>
              </w:rPr>
              <w:t>年报</w:t>
            </w:r>
          </w:p>
        </w:tc>
        <w:tc>
          <w:tcPr>
            <w:tcW w:w="2478" w:type="dxa"/>
            <w:vAlign w:val="center"/>
          </w:tcPr>
          <w:p w:rsidR="008A1DEA" w:rsidRDefault="00CB486C">
            <w:pPr>
              <w:rPr>
                <w:rFonts w:ascii="宋体" w:hAnsi="宋体"/>
                <w:b/>
                <w:sz w:val="18"/>
                <w:szCs w:val="18"/>
              </w:rPr>
            </w:pPr>
            <w:r>
              <w:rPr>
                <w:rFonts w:ascii="宋体" w:hAnsi="宋体" w:hint="eastAsia"/>
                <w:sz w:val="18"/>
                <w:szCs w:val="18"/>
              </w:rPr>
              <w:t>工程技术与设计服务业中执行企业会计准则制度的单位</w:t>
            </w:r>
          </w:p>
        </w:tc>
        <w:tc>
          <w:tcPr>
            <w:tcW w:w="986" w:type="dxa"/>
            <w:vMerge w:val="restart"/>
            <w:vAlign w:val="center"/>
          </w:tcPr>
          <w:p w:rsidR="008A1DEA" w:rsidRDefault="00CB486C">
            <w:pPr>
              <w:widowControl/>
              <w:jc w:val="center"/>
              <w:rPr>
                <w:b/>
                <w:sz w:val="18"/>
              </w:rPr>
            </w:pPr>
            <w:r>
              <w:rPr>
                <w:rFonts w:hint="eastAsia"/>
                <w:sz w:val="18"/>
              </w:rPr>
              <w:t>住房城乡建</w:t>
            </w:r>
            <w:r>
              <w:rPr>
                <w:rFonts w:hint="eastAsia"/>
                <w:sz w:val="18"/>
              </w:rPr>
              <w:t xml:space="preserve"> </w:t>
            </w:r>
            <w:r>
              <w:rPr>
                <w:rFonts w:hint="eastAsia"/>
                <w:sz w:val="18"/>
              </w:rPr>
              <w:t>设</w:t>
            </w:r>
            <w:r>
              <w:rPr>
                <w:rFonts w:hint="eastAsia"/>
                <w:sz w:val="18"/>
              </w:rPr>
              <w:t xml:space="preserve"> </w:t>
            </w:r>
            <w:r>
              <w:rPr>
                <w:rFonts w:hint="eastAsia"/>
                <w:sz w:val="18"/>
              </w:rPr>
              <w:t>部</w:t>
            </w:r>
          </w:p>
        </w:tc>
        <w:tc>
          <w:tcPr>
            <w:tcW w:w="1951" w:type="dxa"/>
            <w:vMerge w:val="restart"/>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624"/>
          <w:jc w:val="center"/>
        </w:trPr>
        <w:tc>
          <w:tcPr>
            <w:tcW w:w="1101" w:type="dxa"/>
            <w:vAlign w:val="center"/>
          </w:tcPr>
          <w:p w:rsidR="008A1DEA" w:rsidRDefault="00CB486C">
            <w:pPr>
              <w:jc w:val="center"/>
              <w:rPr>
                <w:rFonts w:ascii="宋体"/>
                <w:b/>
                <w:kern w:val="0"/>
                <w:sz w:val="18"/>
                <w:szCs w:val="18"/>
              </w:rPr>
            </w:pPr>
            <w:r>
              <w:rPr>
                <w:rFonts w:ascii="宋体" w:hint="eastAsia"/>
                <w:kern w:val="0"/>
                <w:sz w:val="18"/>
                <w:szCs w:val="18"/>
              </w:rPr>
              <w:t>702-1表</w:t>
            </w:r>
          </w:p>
        </w:tc>
        <w:tc>
          <w:tcPr>
            <w:tcW w:w="2268" w:type="dxa"/>
            <w:vAlign w:val="center"/>
          </w:tcPr>
          <w:p w:rsidR="008A1DEA" w:rsidRDefault="00CB486C">
            <w:pPr>
              <w:widowControl/>
              <w:rPr>
                <w:rFonts w:ascii="宋体" w:hAnsi="宋体" w:cs="宋体"/>
                <w:b/>
                <w:kern w:val="0"/>
                <w:sz w:val="18"/>
                <w:szCs w:val="18"/>
              </w:rPr>
            </w:pPr>
            <w:r>
              <w:rPr>
                <w:rFonts w:ascii="宋体" w:hAnsi="宋体" w:cs="宋体" w:hint="eastAsia"/>
                <w:kern w:val="0"/>
                <w:sz w:val="18"/>
                <w:szCs w:val="18"/>
              </w:rPr>
              <w:t>部门服务业行政单位财务状况</w:t>
            </w:r>
          </w:p>
        </w:tc>
        <w:tc>
          <w:tcPr>
            <w:tcW w:w="680" w:type="dxa"/>
            <w:vMerge/>
            <w:vAlign w:val="center"/>
          </w:tcPr>
          <w:p w:rsidR="008A1DEA" w:rsidRDefault="008A1DEA">
            <w:pPr>
              <w:widowControl/>
              <w:jc w:val="center"/>
              <w:rPr>
                <w:rFonts w:ascii="宋体" w:hAnsi="宋体" w:cs="宋体"/>
                <w:b/>
                <w:kern w:val="0"/>
                <w:sz w:val="18"/>
                <w:szCs w:val="18"/>
              </w:rPr>
            </w:pPr>
          </w:p>
        </w:tc>
        <w:tc>
          <w:tcPr>
            <w:tcW w:w="2478" w:type="dxa"/>
            <w:vAlign w:val="center"/>
          </w:tcPr>
          <w:p w:rsidR="008A1DEA" w:rsidRDefault="00CB486C">
            <w:pPr>
              <w:rPr>
                <w:rFonts w:ascii="宋体" w:hAnsi="宋体"/>
                <w:b/>
                <w:sz w:val="18"/>
                <w:szCs w:val="18"/>
              </w:rPr>
            </w:pPr>
            <w:r>
              <w:rPr>
                <w:rFonts w:ascii="宋体" w:hAnsi="宋体" w:hint="eastAsia"/>
                <w:sz w:val="18"/>
                <w:szCs w:val="18"/>
              </w:rPr>
              <w:t>工程技术与设计服务业中</w:t>
            </w:r>
            <w:r>
              <w:rPr>
                <w:rFonts w:ascii="宋体" w:hAnsi="宋体" w:hint="eastAsia"/>
                <w:sz w:val="18"/>
                <w:szCs w:val="18"/>
                <w:lang w:val="en"/>
              </w:rPr>
              <w:t>执行政府会计准则制度的行政单位</w:t>
            </w:r>
            <w:r>
              <w:rPr>
                <w:rFonts w:ascii="宋体" w:hAnsi="宋体" w:hint="eastAsia"/>
                <w:sz w:val="18"/>
                <w:szCs w:val="18"/>
              </w:rPr>
              <w:t xml:space="preserve"> </w:t>
            </w:r>
          </w:p>
        </w:tc>
        <w:tc>
          <w:tcPr>
            <w:tcW w:w="986" w:type="dxa"/>
            <w:vMerge/>
            <w:vAlign w:val="center"/>
          </w:tcPr>
          <w:p w:rsidR="008A1DEA" w:rsidRDefault="008A1DEA">
            <w:pPr>
              <w:widowControl/>
              <w:jc w:val="center"/>
              <w:rPr>
                <w:b/>
                <w:sz w:val="18"/>
              </w:rPr>
            </w:pPr>
          </w:p>
        </w:tc>
        <w:tc>
          <w:tcPr>
            <w:tcW w:w="1951" w:type="dxa"/>
            <w:vMerge/>
            <w:vAlign w:val="center"/>
          </w:tcPr>
          <w:p w:rsidR="008A1DEA" w:rsidRDefault="008A1DEA">
            <w:pPr>
              <w:jc w:val="center"/>
              <w:rPr>
                <w:rFonts w:ascii="宋体" w:hAnsi="宋体"/>
                <w:b/>
                <w:sz w:val="18"/>
                <w:szCs w:val="18"/>
              </w:rPr>
            </w:pPr>
          </w:p>
        </w:tc>
      </w:tr>
      <w:tr w:rsidR="008A1DEA" w:rsidTr="007D1CBA">
        <w:trPr>
          <w:trHeight w:val="624"/>
          <w:jc w:val="center"/>
        </w:trPr>
        <w:tc>
          <w:tcPr>
            <w:tcW w:w="1101" w:type="dxa"/>
            <w:vAlign w:val="center"/>
          </w:tcPr>
          <w:p w:rsidR="008A1DEA" w:rsidRDefault="00CB486C">
            <w:pPr>
              <w:jc w:val="center"/>
              <w:rPr>
                <w:rFonts w:ascii="宋体"/>
                <w:b/>
                <w:kern w:val="0"/>
                <w:sz w:val="18"/>
                <w:szCs w:val="18"/>
              </w:rPr>
            </w:pPr>
            <w:r>
              <w:rPr>
                <w:rFonts w:ascii="宋体" w:hint="eastAsia"/>
                <w:kern w:val="0"/>
                <w:sz w:val="18"/>
                <w:szCs w:val="18"/>
              </w:rPr>
              <w:t>702-2表</w:t>
            </w:r>
          </w:p>
        </w:tc>
        <w:tc>
          <w:tcPr>
            <w:tcW w:w="2268" w:type="dxa"/>
            <w:vAlign w:val="center"/>
          </w:tcPr>
          <w:p w:rsidR="008A1DEA" w:rsidRDefault="00CB486C">
            <w:pPr>
              <w:widowControl/>
              <w:rPr>
                <w:rFonts w:ascii="宋体" w:hAnsi="宋体" w:cs="宋体"/>
                <w:b/>
                <w:kern w:val="0"/>
                <w:sz w:val="18"/>
                <w:szCs w:val="18"/>
              </w:rPr>
            </w:pPr>
            <w:r>
              <w:rPr>
                <w:rFonts w:ascii="宋体" w:hAnsi="宋体" w:cs="宋体" w:hint="eastAsia"/>
                <w:kern w:val="0"/>
                <w:sz w:val="18"/>
                <w:szCs w:val="18"/>
              </w:rPr>
              <w:t>部门服务业事业单位财务状况</w:t>
            </w:r>
          </w:p>
        </w:tc>
        <w:tc>
          <w:tcPr>
            <w:tcW w:w="680" w:type="dxa"/>
            <w:vMerge/>
            <w:vAlign w:val="center"/>
          </w:tcPr>
          <w:p w:rsidR="008A1DEA" w:rsidRDefault="008A1DEA">
            <w:pPr>
              <w:widowControl/>
              <w:jc w:val="center"/>
              <w:rPr>
                <w:rFonts w:ascii="宋体" w:hAnsi="宋体" w:cs="宋体"/>
                <w:b/>
                <w:kern w:val="0"/>
                <w:sz w:val="18"/>
                <w:szCs w:val="18"/>
              </w:rPr>
            </w:pPr>
          </w:p>
        </w:tc>
        <w:tc>
          <w:tcPr>
            <w:tcW w:w="2478" w:type="dxa"/>
            <w:vAlign w:val="center"/>
          </w:tcPr>
          <w:p w:rsidR="008A1DEA" w:rsidRDefault="00CB486C">
            <w:pPr>
              <w:rPr>
                <w:rFonts w:ascii="宋体" w:hAnsi="宋体"/>
                <w:b/>
                <w:sz w:val="18"/>
                <w:szCs w:val="18"/>
                <w:lang w:val="en"/>
              </w:rPr>
            </w:pPr>
            <w:r>
              <w:rPr>
                <w:rFonts w:ascii="宋体" w:hAnsi="宋体" w:hint="eastAsia"/>
                <w:sz w:val="18"/>
                <w:szCs w:val="18"/>
              </w:rPr>
              <w:t>工程技术与设计服务业中</w:t>
            </w:r>
            <w:r>
              <w:rPr>
                <w:rFonts w:ascii="宋体" w:hAnsi="宋体" w:hint="eastAsia"/>
                <w:sz w:val="18"/>
                <w:szCs w:val="18"/>
                <w:lang w:val="en"/>
              </w:rPr>
              <w:t>执行政府会计准则制度的事业单位</w:t>
            </w:r>
          </w:p>
        </w:tc>
        <w:tc>
          <w:tcPr>
            <w:tcW w:w="986" w:type="dxa"/>
            <w:vMerge/>
            <w:vAlign w:val="center"/>
          </w:tcPr>
          <w:p w:rsidR="008A1DEA" w:rsidRDefault="008A1DEA">
            <w:pPr>
              <w:widowControl/>
              <w:jc w:val="center"/>
              <w:rPr>
                <w:b/>
                <w:sz w:val="18"/>
              </w:rPr>
            </w:pPr>
          </w:p>
        </w:tc>
        <w:tc>
          <w:tcPr>
            <w:tcW w:w="1951" w:type="dxa"/>
            <w:vMerge/>
            <w:vAlign w:val="center"/>
          </w:tcPr>
          <w:p w:rsidR="008A1DEA" w:rsidRDefault="008A1DEA">
            <w:pPr>
              <w:jc w:val="center"/>
              <w:rPr>
                <w:rFonts w:ascii="宋体" w:hAnsi="宋体"/>
                <w:b/>
                <w:sz w:val="18"/>
                <w:szCs w:val="18"/>
              </w:rPr>
            </w:pPr>
          </w:p>
        </w:tc>
      </w:tr>
      <w:tr w:rsidR="008A1DEA" w:rsidTr="007D1CBA">
        <w:trPr>
          <w:trHeight w:val="624"/>
          <w:jc w:val="center"/>
        </w:trPr>
        <w:tc>
          <w:tcPr>
            <w:tcW w:w="1101" w:type="dxa"/>
            <w:vAlign w:val="center"/>
          </w:tcPr>
          <w:p w:rsidR="008A1DEA" w:rsidRDefault="00CB486C">
            <w:pPr>
              <w:jc w:val="center"/>
              <w:rPr>
                <w:rFonts w:ascii="宋体"/>
                <w:b/>
                <w:kern w:val="0"/>
                <w:sz w:val="18"/>
                <w:szCs w:val="18"/>
              </w:rPr>
            </w:pPr>
            <w:r>
              <w:rPr>
                <w:rFonts w:ascii="宋体" w:hint="eastAsia"/>
                <w:kern w:val="0"/>
                <w:sz w:val="18"/>
                <w:szCs w:val="18"/>
              </w:rPr>
              <w:t>701表</w:t>
            </w:r>
          </w:p>
        </w:tc>
        <w:tc>
          <w:tcPr>
            <w:tcW w:w="2268" w:type="dxa"/>
            <w:vAlign w:val="center"/>
          </w:tcPr>
          <w:p w:rsidR="008A1DEA" w:rsidRDefault="00CB486C">
            <w:pPr>
              <w:widowControl/>
              <w:rPr>
                <w:rFonts w:ascii="宋体" w:hAnsi="宋体" w:cs="宋体"/>
                <w:b/>
                <w:kern w:val="0"/>
                <w:sz w:val="18"/>
                <w:szCs w:val="18"/>
              </w:rPr>
            </w:pPr>
            <w:r>
              <w:rPr>
                <w:rFonts w:ascii="宋体" w:hAnsi="宋体" w:cs="宋体" w:hint="eastAsia"/>
                <w:kern w:val="0"/>
                <w:sz w:val="18"/>
                <w:szCs w:val="18"/>
              </w:rPr>
              <w:t>部门服务业企业财务状况</w:t>
            </w:r>
          </w:p>
        </w:tc>
        <w:tc>
          <w:tcPr>
            <w:tcW w:w="680" w:type="dxa"/>
            <w:vMerge w:val="restart"/>
            <w:vAlign w:val="center"/>
          </w:tcPr>
          <w:p w:rsidR="008A1DEA" w:rsidRDefault="00CB486C">
            <w:pPr>
              <w:widowControl/>
              <w:jc w:val="center"/>
              <w:rPr>
                <w:rFonts w:ascii="宋体" w:hAnsi="宋体" w:cs="宋体"/>
                <w:b/>
                <w:kern w:val="0"/>
                <w:sz w:val="18"/>
                <w:szCs w:val="18"/>
              </w:rPr>
            </w:pPr>
            <w:r>
              <w:rPr>
                <w:rFonts w:ascii="宋体" w:hAnsi="宋体" w:cs="宋体" w:hint="eastAsia"/>
                <w:kern w:val="0"/>
                <w:sz w:val="18"/>
                <w:szCs w:val="18"/>
              </w:rPr>
              <w:t>年报</w:t>
            </w:r>
          </w:p>
        </w:tc>
        <w:tc>
          <w:tcPr>
            <w:tcW w:w="2478" w:type="dxa"/>
            <w:vAlign w:val="center"/>
          </w:tcPr>
          <w:p w:rsidR="008A1DEA" w:rsidRDefault="00CB486C">
            <w:pPr>
              <w:rPr>
                <w:rFonts w:ascii="宋体" w:hAnsi="宋体"/>
                <w:b/>
                <w:sz w:val="18"/>
                <w:szCs w:val="18"/>
              </w:rPr>
            </w:pPr>
            <w:r>
              <w:rPr>
                <w:rFonts w:ascii="宋体" w:hAnsi="宋体" w:hint="eastAsia"/>
                <w:sz w:val="18"/>
                <w:szCs w:val="18"/>
              </w:rPr>
              <w:t>从事动漫及</w:t>
            </w:r>
            <w:r>
              <w:rPr>
                <w:rFonts w:ascii="宋体" w:hAnsi="宋体"/>
                <w:sz w:val="18"/>
                <w:szCs w:val="18"/>
              </w:rPr>
              <w:t>衍生产品设计服务</w:t>
            </w:r>
            <w:r>
              <w:rPr>
                <w:rFonts w:ascii="宋体" w:hAnsi="宋体" w:hint="eastAsia"/>
                <w:sz w:val="18"/>
                <w:szCs w:val="18"/>
              </w:rPr>
              <w:t>中</w:t>
            </w:r>
            <w:r>
              <w:rPr>
                <w:rFonts w:hint="eastAsia"/>
                <w:sz w:val="18"/>
              </w:rPr>
              <w:t>执行企业会计准则制度的单位</w:t>
            </w:r>
          </w:p>
        </w:tc>
        <w:tc>
          <w:tcPr>
            <w:tcW w:w="986" w:type="dxa"/>
            <w:vMerge w:val="restart"/>
            <w:vAlign w:val="center"/>
          </w:tcPr>
          <w:p w:rsidR="008A1DEA" w:rsidRDefault="00CB486C">
            <w:pPr>
              <w:widowControl/>
              <w:jc w:val="center"/>
              <w:rPr>
                <w:b/>
                <w:sz w:val="18"/>
              </w:rPr>
            </w:pPr>
            <w:r>
              <w:rPr>
                <w:rFonts w:ascii="宋体" w:hAnsi="宋体" w:hint="eastAsia"/>
                <w:sz w:val="18"/>
                <w:szCs w:val="18"/>
              </w:rPr>
              <w:t>文化和 旅游部</w:t>
            </w:r>
          </w:p>
        </w:tc>
        <w:tc>
          <w:tcPr>
            <w:tcW w:w="1951" w:type="dxa"/>
            <w:vMerge w:val="restart"/>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624"/>
          <w:jc w:val="center"/>
        </w:trPr>
        <w:tc>
          <w:tcPr>
            <w:tcW w:w="1101" w:type="dxa"/>
            <w:vAlign w:val="center"/>
          </w:tcPr>
          <w:p w:rsidR="008A1DEA" w:rsidRDefault="00CB486C">
            <w:pPr>
              <w:jc w:val="center"/>
              <w:rPr>
                <w:rFonts w:ascii="宋体"/>
                <w:b/>
                <w:kern w:val="0"/>
                <w:sz w:val="18"/>
                <w:szCs w:val="18"/>
              </w:rPr>
            </w:pPr>
            <w:r>
              <w:rPr>
                <w:rFonts w:ascii="宋体" w:hint="eastAsia"/>
                <w:kern w:val="0"/>
                <w:sz w:val="18"/>
                <w:szCs w:val="18"/>
              </w:rPr>
              <w:t>702-1表</w:t>
            </w:r>
          </w:p>
        </w:tc>
        <w:tc>
          <w:tcPr>
            <w:tcW w:w="2268" w:type="dxa"/>
            <w:vAlign w:val="center"/>
          </w:tcPr>
          <w:p w:rsidR="008A1DEA" w:rsidRDefault="00CB486C">
            <w:pPr>
              <w:widowControl/>
              <w:rPr>
                <w:rFonts w:ascii="宋体" w:hAnsi="宋体" w:cs="宋体"/>
                <w:b/>
                <w:kern w:val="0"/>
                <w:sz w:val="18"/>
                <w:szCs w:val="18"/>
              </w:rPr>
            </w:pPr>
            <w:r>
              <w:rPr>
                <w:rFonts w:ascii="宋体" w:hAnsi="宋体" w:cs="宋体" w:hint="eastAsia"/>
                <w:kern w:val="0"/>
                <w:sz w:val="18"/>
                <w:szCs w:val="18"/>
              </w:rPr>
              <w:t>部门服务业行政单位财务状况</w:t>
            </w:r>
          </w:p>
        </w:tc>
        <w:tc>
          <w:tcPr>
            <w:tcW w:w="680" w:type="dxa"/>
            <w:vMerge/>
            <w:vAlign w:val="center"/>
          </w:tcPr>
          <w:p w:rsidR="008A1DEA" w:rsidRDefault="008A1DEA">
            <w:pPr>
              <w:widowControl/>
              <w:jc w:val="center"/>
              <w:rPr>
                <w:rFonts w:ascii="宋体" w:hAnsi="宋体" w:cs="宋体"/>
                <w:b/>
                <w:kern w:val="0"/>
                <w:sz w:val="18"/>
                <w:szCs w:val="18"/>
              </w:rPr>
            </w:pPr>
          </w:p>
        </w:tc>
        <w:tc>
          <w:tcPr>
            <w:tcW w:w="2478" w:type="dxa"/>
            <w:vAlign w:val="center"/>
          </w:tcPr>
          <w:p w:rsidR="008A1DEA" w:rsidRDefault="00CB486C">
            <w:pPr>
              <w:rPr>
                <w:rFonts w:ascii="宋体" w:hAnsi="宋体"/>
                <w:b/>
                <w:sz w:val="18"/>
                <w:szCs w:val="18"/>
              </w:rPr>
            </w:pPr>
            <w:r>
              <w:rPr>
                <w:rFonts w:ascii="宋体" w:hAnsi="宋体" w:hint="eastAsia"/>
                <w:sz w:val="18"/>
                <w:szCs w:val="18"/>
              </w:rPr>
              <w:t>从事动漫及</w:t>
            </w:r>
            <w:r>
              <w:rPr>
                <w:rFonts w:ascii="宋体" w:hAnsi="宋体"/>
                <w:sz w:val="18"/>
                <w:szCs w:val="18"/>
              </w:rPr>
              <w:t>衍生产品设计服务</w:t>
            </w:r>
            <w:r>
              <w:rPr>
                <w:rFonts w:ascii="宋体" w:hAnsi="宋体" w:hint="eastAsia"/>
                <w:sz w:val="18"/>
                <w:szCs w:val="18"/>
              </w:rPr>
              <w:t>中</w:t>
            </w:r>
            <w:r>
              <w:rPr>
                <w:rFonts w:hint="eastAsia"/>
                <w:sz w:val="18"/>
                <w:lang w:val="en"/>
              </w:rPr>
              <w:t>执行政府会计准则制度的行政单位</w:t>
            </w:r>
            <w:r>
              <w:rPr>
                <w:rFonts w:hint="eastAsia"/>
                <w:sz w:val="18"/>
              </w:rPr>
              <w:t xml:space="preserve"> </w:t>
            </w:r>
          </w:p>
        </w:tc>
        <w:tc>
          <w:tcPr>
            <w:tcW w:w="986" w:type="dxa"/>
            <w:vMerge/>
            <w:vAlign w:val="center"/>
          </w:tcPr>
          <w:p w:rsidR="008A1DEA" w:rsidRDefault="008A1DEA">
            <w:pPr>
              <w:widowControl/>
              <w:jc w:val="center"/>
              <w:rPr>
                <w:b/>
                <w:sz w:val="18"/>
              </w:rPr>
            </w:pPr>
          </w:p>
        </w:tc>
        <w:tc>
          <w:tcPr>
            <w:tcW w:w="1951" w:type="dxa"/>
            <w:vMerge/>
            <w:vAlign w:val="center"/>
          </w:tcPr>
          <w:p w:rsidR="008A1DEA" w:rsidRDefault="008A1DEA">
            <w:pPr>
              <w:jc w:val="center"/>
              <w:rPr>
                <w:rFonts w:ascii="宋体" w:hAnsi="宋体"/>
                <w:b/>
                <w:sz w:val="18"/>
                <w:szCs w:val="18"/>
              </w:rPr>
            </w:pPr>
          </w:p>
        </w:tc>
      </w:tr>
      <w:tr w:rsidR="008A1DEA" w:rsidTr="007D1CBA">
        <w:trPr>
          <w:trHeight w:val="624"/>
          <w:jc w:val="center"/>
        </w:trPr>
        <w:tc>
          <w:tcPr>
            <w:tcW w:w="1101" w:type="dxa"/>
            <w:vAlign w:val="center"/>
          </w:tcPr>
          <w:p w:rsidR="008A1DEA" w:rsidRDefault="00CB486C">
            <w:pPr>
              <w:jc w:val="center"/>
              <w:rPr>
                <w:rFonts w:ascii="宋体"/>
                <w:b/>
                <w:kern w:val="0"/>
                <w:sz w:val="18"/>
                <w:szCs w:val="18"/>
              </w:rPr>
            </w:pPr>
            <w:r>
              <w:rPr>
                <w:rFonts w:ascii="宋体" w:hint="eastAsia"/>
                <w:kern w:val="0"/>
                <w:sz w:val="18"/>
                <w:szCs w:val="18"/>
              </w:rPr>
              <w:t>702-2表</w:t>
            </w:r>
          </w:p>
        </w:tc>
        <w:tc>
          <w:tcPr>
            <w:tcW w:w="2268" w:type="dxa"/>
            <w:vAlign w:val="center"/>
          </w:tcPr>
          <w:p w:rsidR="008A1DEA" w:rsidRDefault="00CB486C">
            <w:pPr>
              <w:widowControl/>
              <w:rPr>
                <w:rFonts w:ascii="宋体" w:hAnsi="宋体" w:cs="宋体"/>
                <w:b/>
                <w:kern w:val="0"/>
                <w:sz w:val="18"/>
                <w:szCs w:val="18"/>
              </w:rPr>
            </w:pPr>
            <w:r>
              <w:rPr>
                <w:rFonts w:ascii="宋体" w:hAnsi="宋体" w:cs="宋体" w:hint="eastAsia"/>
                <w:kern w:val="0"/>
                <w:sz w:val="18"/>
                <w:szCs w:val="18"/>
              </w:rPr>
              <w:t>部门服务业事业单位财务状况</w:t>
            </w:r>
          </w:p>
        </w:tc>
        <w:tc>
          <w:tcPr>
            <w:tcW w:w="680" w:type="dxa"/>
            <w:vMerge/>
            <w:vAlign w:val="center"/>
          </w:tcPr>
          <w:p w:rsidR="008A1DEA" w:rsidRDefault="008A1DEA">
            <w:pPr>
              <w:widowControl/>
              <w:jc w:val="center"/>
              <w:rPr>
                <w:rFonts w:ascii="宋体" w:hAnsi="宋体" w:cs="宋体"/>
                <w:b/>
                <w:kern w:val="0"/>
                <w:sz w:val="18"/>
                <w:szCs w:val="18"/>
              </w:rPr>
            </w:pPr>
          </w:p>
        </w:tc>
        <w:tc>
          <w:tcPr>
            <w:tcW w:w="2478" w:type="dxa"/>
            <w:vAlign w:val="center"/>
          </w:tcPr>
          <w:p w:rsidR="008A1DEA" w:rsidRDefault="00CB486C">
            <w:pPr>
              <w:rPr>
                <w:rFonts w:ascii="宋体" w:hAnsi="宋体"/>
                <w:b/>
                <w:sz w:val="18"/>
                <w:szCs w:val="18"/>
                <w:lang w:val="en"/>
              </w:rPr>
            </w:pPr>
            <w:r>
              <w:rPr>
                <w:rFonts w:ascii="宋体" w:hAnsi="宋体" w:hint="eastAsia"/>
                <w:sz w:val="18"/>
                <w:szCs w:val="18"/>
              </w:rPr>
              <w:t>从事动漫及</w:t>
            </w:r>
            <w:r>
              <w:rPr>
                <w:rFonts w:ascii="宋体" w:hAnsi="宋体"/>
                <w:sz w:val="18"/>
                <w:szCs w:val="18"/>
              </w:rPr>
              <w:t>衍生产品设计服务</w:t>
            </w:r>
            <w:r>
              <w:rPr>
                <w:rFonts w:ascii="宋体" w:hAnsi="宋体" w:hint="eastAsia"/>
                <w:sz w:val="18"/>
                <w:szCs w:val="18"/>
              </w:rPr>
              <w:t>中</w:t>
            </w:r>
            <w:r>
              <w:rPr>
                <w:rFonts w:hint="eastAsia"/>
                <w:sz w:val="18"/>
                <w:lang w:val="en"/>
              </w:rPr>
              <w:t>执行政府会计准则制度的事业单位</w:t>
            </w:r>
          </w:p>
        </w:tc>
        <w:tc>
          <w:tcPr>
            <w:tcW w:w="986" w:type="dxa"/>
            <w:vMerge/>
            <w:vAlign w:val="center"/>
          </w:tcPr>
          <w:p w:rsidR="008A1DEA" w:rsidRDefault="008A1DEA">
            <w:pPr>
              <w:widowControl/>
              <w:jc w:val="center"/>
              <w:rPr>
                <w:b/>
                <w:sz w:val="18"/>
              </w:rPr>
            </w:pPr>
          </w:p>
        </w:tc>
        <w:tc>
          <w:tcPr>
            <w:tcW w:w="1951" w:type="dxa"/>
            <w:vMerge/>
            <w:vAlign w:val="center"/>
          </w:tcPr>
          <w:p w:rsidR="008A1DEA" w:rsidRDefault="008A1DEA">
            <w:pPr>
              <w:jc w:val="center"/>
              <w:rPr>
                <w:rFonts w:ascii="宋体" w:hAnsi="宋体"/>
                <w:b/>
                <w:sz w:val="18"/>
                <w:szCs w:val="18"/>
              </w:rPr>
            </w:pPr>
          </w:p>
        </w:tc>
      </w:tr>
      <w:tr w:rsidR="008A1DEA" w:rsidTr="007D1CBA">
        <w:trPr>
          <w:trHeight w:val="624"/>
          <w:jc w:val="center"/>
        </w:trPr>
        <w:tc>
          <w:tcPr>
            <w:tcW w:w="1101" w:type="dxa"/>
            <w:vAlign w:val="center"/>
          </w:tcPr>
          <w:p w:rsidR="008A1DEA" w:rsidRDefault="00CB486C">
            <w:pPr>
              <w:jc w:val="center"/>
              <w:rPr>
                <w:rFonts w:ascii="宋体"/>
                <w:kern w:val="0"/>
                <w:sz w:val="18"/>
                <w:szCs w:val="18"/>
              </w:rPr>
            </w:pPr>
            <w:r>
              <w:rPr>
                <w:rFonts w:ascii="宋体" w:hint="eastAsia"/>
                <w:kern w:val="0"/>
                <w:sz w:val="18"/>
                <w:szCs w:val="18"/>
              </w:rPr>
              <w:t>701</w:t>
            </w:r>
            <w:r>
              <w:rPr>
                <w:rFonts w:ascii="宋体" w:hAnsi="宋体" w:hint="eastAsia"/>
                <w:sz w:val="18"/>
                <w:szCs w:val="18"/>
              </w:rPr>
              <w:t>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部门服务业企业财务状况</w:t>
            </w:r>
          </w:p>
        </w:tc>
        <w:tc>
          <w:tcPr>
            <w:tcW w:w="680"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478" w:type="dxa"/>
            <w:vAlign w:val="center"/>
          </w:tcPr>
          <w:p w:rsidR="008A1DEA" w:rsidRDefault="00CB486C">
            <w:pPr>
              <w:rPr>
                <w:rFonts w:ascii="宋体" w:hAnsi="宋体"/>
                <w:sz w:val="18"/>
                <w:szCs w:val="18"/>
              </w:rPr>
            </w:pPr>
            <w:r>
              <w:rPr>
                <w:rFonts w:ascii="宋体" w:hAnsi="宋体" w:hint="eastAsia"/>
                <w:sz w:val="18"/>
                <w:szCs w:val="18"/>
              </w:rPr>
              <w:t>知识产权服务业中执行企业会计准则制度的单位</w:t>
            </w:r>
          </w:p>
        </w:tc>
        <w:tc>
          <w:tcPr>
            <w:tcW w:w="986" w:type="dxa"/>
            <w:vMerge w:val="restart"/>
            <w:vAlign w:val="center"/>
          </w:tcPr>
          <w:p w:rsidR="008A1DEA" w:rsidRDefault="00CB486C">
            <w:pPr>
              <w:widowControl/>
              <w:jc w:val="center"/>
              <w:rPr>
                <w:sz w:val="18"/>
              </w:rPr>
            </w:pPr>
            <w:r>
              <w:rPr>
                <w:rFonts w:hint="eastAsia"/>
                <w:sz w:val="18"/>
              </w:rPr>
              <w:t>国</w:t>
            </w:r>
            <w:r>
              <w:rPr>
                <w:sz w:val="18"/>
              </w:rPr>
              <w:t>家</w:t>
            </w:r>
            <w:r>
              <w:rPr>
                <w:rFonts w:hint="eastAsia"/>
                <w:sz w:val="18"/>
              </w:rPr>
              <w:t>知识</w:t>
            </w:r>
          </w:p>
          <w:p w:rsidR="008A1DEA" w:rsidRDefault="00CB486C">
            <w:pPr>
              <w:widowControl/>
              <w:jc w:val="center"/>
              <w:rPr>
                <w:sz w:val="18"/>
              </w:rPr>
            </w:pPr>
            <w:r>
              <w:rPr>
                <w:rFonts w:hint="eastAsia"/>
                <w:sz w:val="18"/>
              </w:rPr>
              <w:t>产权局</w:t>
            </w:r>
          </w:p>
        </w:tc>
        <w:tc>
          <w:tcPr>
            <w:tcW w:w="1951" w:type="dxa"/>
            <w:vMerge w:val="restart"/>
            <w:tcBorders>
              <w:right w:val="nil"/>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624"/>
          <w:jc w:val="center"/>
        </w:trPr>
        <w:tc>
          <w:tcPr>
            <w:tcW w:w="1101" w:type="dxa"/>
            <w:vAlign w:val="center"/>
          </w:tcPr>
          <w:p w:rsidR="008A1DEA" w:rsidRDefault="00CB486C">
            <w:pPr>
              <w:jc w:val="center"/>
              <w:rPr>
                <w:rFonts w:ascii="宋体"/>
                <w:kern w:val="0"/>
                <w:sz w:val="18"/>
                <w:szCs w:val="18"/>
              </w:rPr>
            </w:pPr>
            <w:r>
              <w:rPr>
                <w:rFonts w:ascii="宋体" w:hint="eastAsia"/>
                <w:kern w:val="0"/>
                <w:sz w:val="18"/>
                <w:szCs w:val="18"/>
              </w:rPr>
              <w:t>702-1表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部门服务业行政单位财务状况</w:t>
            </w:r>
          </w:p>
        </w:tc>
        <w:tc>
          <w:tcPr>
            <w:tcW w:w="680" w:type="dxa"/>
            <w:vMerge/>
            <w:vAlign w:val="center"/>
          </w:tcPr>
          <w:p w:rsidR="008A1DEA" w:rsidRDefault="008A1DEA">
            <w:pPr>
              <w:widowControl/>
              <w:jc w:val="center"/>
              <w:rPr>
                <w:rFonts w:ascii="宋体" w:hAnsi="宋体" w:cs="宋体"/>
                <w:kern w:val="0"/>
                <w:sz w:val="18"/>
                <w:szCs w:val="18"/>
              </w:rPr>
            </w:pPr>
          </w:p>
        </w:tc>
        <w:tc>
          <w:tcPr>
            <w:tcW w:w="2478" w:type="dxa"/>
            <w:vAlign w:val="center"/>
          </w:tcPr>
          <w:p w:rsidR="008A1DEA" w:rsidRDefault="00CB486C">
            <w:pPr>
              <w:rPr>
                <w:rFonts w:ascii="宋体" w:hAnsi="宋体"/>
                <w:sz w:val="18"/>
                <w:szCs w:val="18"/>
                <w:lang w:val="en"/>
              </w:rPr>
            </w:pPr>
            <w:r>
              <w:rPr>
                <w:rFonts w:ascii="宋体" w:hAnsi="宋体" w:hint="eastAsia"/>
                <w:sz w:val="18"/>
                <w:szCs w:val="18"/>
              </w:rPr>
              <w:t>知识产权服务业中</w:t>
            </w:r>
            <w:r>
              <w:rPr>
                <w:rFonts w:ascii="宋体" w:hAnsi="宋体" w:hint="eastAsia"/>
                <w:sz w:val="18"/>
                <w:szCs w:val="18"/>
                <w:lang w:val="en"/>
              </w:rPr>
              <w:t>执行政府会计准则制度的行政单位</w:t>
            </w:r>
          </w:p>
        </w:tc>
        <w:tc>
          <w:tcPr>
            <w:tcW w:w="986" w:type="dxa"/>
            <w:vMerge/>
            <w:vAlign w:val="center"/>
          </w:tcPr>
          <w:p w:rsidR="008A1DEA" w:rsidRDefault="008A1DEA">
            <w:pPr>
              <w:widowControl/>
              <w:jc w:val="center"/>
              <w:rPr>
                <w:sz w:val="18"/>
              </w:rPr>
            </w:pPr>
          </w:p>
        </w:tc>
        <w:tc>
          <w:tcPr>
            <w:tcW w:w="1951" w:type="dxa"/>
            <w:vMerge/>
            <w:tcBorders>
              <w:right w:val="nil"/>
            </w:tcBorders>
            <w:vAlign w:val="center"/>
          </w:tcPr>
          <w:p w:rsidR="008A1DEA" w:rsidRDefault="008A1DEA">
            <w:pPr>
              <w:jc w:val="center"/>
              <w:rPr>
                <w:rFonts w:ascii="宋体" w:hAnsi="宋体"/>
                <w:sz w:val="18"/>
                <w:szCs w:val="18"/>
              </w:rPr>
            </w:pPr>
          </w:p>
        </w:tc>
      </w:tr>
      <w:tr w:rsidR="008A1DEA" w:rsidTr="007D1CBA">
        <w:trPr>
          <w:trHeight w:val="624"/>
          <w:jc w:val="center"/>
        </w:trPr>
        <w:tc>
          <w:tcPr>
            <w:tcW w:w="1101" w:type="dxa"/>
            <w:vAlign w:val="center"/>
          </w:tcPr>
          <w:p w:rsidR="008A1DEA" w:rsidRDefault="00CB486C">
            <w:pPr>
              <w:jc w:val="center"/>
              <w:rPr>
                <w:rFonts w:ascii="宋体"/>
                <w:kern w:val="0"/>
                <w:sz w:val="18"/>
                <w:szCs w:val="18"/>
              </w:rPr>
            </w:pPr>
            <w:r>
              <w:rPr>
                <w:rFonts w:ascii="宋体" w:hint="eastAsia"/>
                <w:kern w:val="0"/>
                <w:sz w:val="18"/>
                <w:szCs w:val="18"/>
              </w:rPr>
              <w:t>702-2表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部门服务业事业单位财务状况</w:t>
            </w:r>
          </w:p>
        </w:tc>
        <w:tc>
          <w:tcPr>
            <w:tcW w:w="680" w:type="dxa"/>
            <w:vMerge/>
            <w:vAlign w:val="center"/>
          </w:tcPr>
          <w:p w:rsidR="008A1DEA" w:rsidRDefault="008A1DEA">
            <w:pPr>
              <w:widowControl/>
              <w:jc w:val="center"/>
              <w:rPr>
                <w:rFonts w:ascii="宋体" w:hAnsi="宋体" w:cs="宋体"/>
                <w:kern w:val="0"/>
                <w:sz w:val="18"/>
                <w:szCs w:val="18"/>
              </w:rPr>
            </w:pPr>
          </w:p>
        </w:tc>
        <w:tc>
          <w:tcPr>
            <w:tcW w:w="2478" w:type="dxa"/>
            <w:vAlign w:val="center"/>
          </w:tcPr>
          <w:p w:rsidR="008A1DEA" w:rsidRDefault="00CB486C">
            <w:pPr>
              <w:rPr>
                <w:rFonts w:ascii="宋体" w:hAnsi="宋体"/>
                <w:sz w:val="18"/>
                <w:szCs w:val="18"/>
                <w:lang w:val="en"/>
              </w:rPr>
            </w:pPr>
            <w:r>
              <w:rPr>
                <w:rFonts w:ascii="宋体" w:hAnsi="宋体" w:hint="eastAsia"/>
                <w:sz w:val="18"/>
                <w:szCs w:val="18"/>
              </w:rPr>
              <w:t>知识产权服务业中</w:t>
            </w:r>
            <w:r>
              <w:rPr>
                <w:rFonts w:ascii="宋体" w:hAnsi="宋体" w:hint="eastAsia"/>
                <w:sz w:val="18"/>
                <w:szCs w:val="18"/>
                <w:lang w:val="en"/>
              </w:rPr>
              <w:t>执行政府会计准则制度的事业单位</w:t>
            </w:r>
          </w:p>
        </w:tc>
        <w:tc>
          <w:tcPr>
            <w:tcW w:w="986" w:type="dxa"/>
            <w:vMerge/>
            <w:vAlign w:val="center"/>
          </w:tcPr>
          <w:p w:rsidR="008A1DEA" w:rsidRDefault="008A1DEA">
            <w:pPr>
              <w:widowControl/>
              <w:jc w:val="center"/>
              <w:rPr>
                <w:sz w:val="18"/>
              </w:rPr>
            </w:pPr>
          </w:p>
        </w:tc>
        <w:tc>
          <w:tcPr>
            <w:tcW w:w="1951" w:type="dxa"/>
            <w:vMerge/>
            <w:tcBorders>
              <w:right w:val="nil"/>
            </w:tcBorders>
            <w:vAlign w:val="center"/>
          </w:tcPr>
          <w:p w:rsidR="008A1DEA" w:rsidRDefault="008A1DEA">
            <w:pPr>
              <w:jc w:val="center"/>
              <w:rPr>
                <w:rFonts w:ascii="宋体" w:hAnsi="宋体"/>
                <w:sz w:val="18"/>
                <w:szCs w:val="18"/>
              </w:rPr>
            </w:pPr>
          </w:p>
        </w:tc>
      </w:tr>
      <w:tr w:rsidR="008A1DEA" w:rsidTr="007D1CBA">
        <w:trPr>
          <w:trHeight w:val="454"/>
          <w:jc w:val="center"/>
        </w:trPr>
        <w:tc>
          <w:tcPr>
            <w:tcW w:w="9464" w:type="dxa"/>
            <w:gridSpan w:val="6"/>
            <w:tcBorders>
              <w:right w:val="nil"/>
            </w:tcBorders>
            <w:vAlign w:val="center"/>
          </w:tcPr>
          <w:p w:rsidR="008A1DEA" w:rsidRDefault="00CB486C">
            <w:pPr>
              <w:widowControl/>
              <w:rPr>
                <w:rFonts w:ascii="黑体" w:eastAsia="黑体" w:hAnsi="宋体"/>
                <w:sz w:val="18"/>
              </w:rPr>
            </w:pPr>
            <w:r>
              <w:rPr>
                <w:rFonts w:ascii="黑体" w:eastAsia="黑体" w:hAnsi="宋体" w:hint="eastAsia"/>
                <w:sz w:val="18"/>
              </w:rPr>
              <w:t>（七）水利、环境和公共设施管理业综合年报表</w:t>
            </w:r>
          </w:p>
        </w:tc>
      </w:tr>
      <w:tr w:rsidR="008A1DEA" w:rsidTr="007D1CBA">
        <w:trPr>
          <w:trHeight w:val="680"/>
          <w:jc w:val="center"/>
        </w:trPr>
        <w:tc>
          <w:tcPr>
            <w:tcW w:w="1101" w:type="dxa"/>
            <w:vAlign w:val="center"/>
          </w:tcPr>
          <w:p w:rsidR="008A1DEA" w:rsidRDefault="00CB486C">
            <w:pPr>
              <w:jc w:val="center"/>
            </w:pPr>
            <w:r>
              <w:rPr>
                <w:rFonts w:ascii="宋体" w:hint="eastAsia"/>
                <w:kern w:val="0"/>
                <w:sz w:val="18"/>
                <w:szCs w:val="18"/>
              </w:rPr>
              <w:t>701表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部门服务业企业财务状况</w:t>
            </w:r>
          </w:p>
        </w:tc>
        <w:tc>
          <w:tcPr>
            <w:tcW w:w="680"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478" w:type="dxa"/>
            <w:vAlign w:val="center"/>
          </w:tcPr>
          <w:p w:rsidR="008A1DEA" w:rsidRDefault="00CB486C">
            <w:pPr>
              <w:rPr>
                <w:rFonts w:ascii="宋体" w:hAnsi="宋体"/>
                <w:sz w:val="18"/>
                <w:szCs w:val="18"/>
              </w:rPr>
            </w:pPr>
            <w:r>
              <w:rPr>
                <w:rFonts w:ascii="宋体" w:hAnsi="宋体" w:hint="eastAsia"/>
                <w:sz w:val="18"/>
                <w:szCs w:val="18"/>
              </w:rPr>
              <w:t>水利管理业中</w:t>
            </w:r>
            <w:r>
              <w:rPr>
                <w:rFonts w:hint="eastAsia"/>
                <w:sz w:val="18"/>
              </w:rPr>
              <w:t>执行企业会计准则制度的单位</w:t>
            </w:r>
          </w:p>
        </w:tc>
        <w:tc>
          <w:tcPr>
            <w:tcW w:w="986" w:type="dxa"/>
            <w:vMerge w:val="restart"/>
            <w:vAlign w:val="center"/>
          </w:tcPr>
          <w:p w:rsidR="008A1DEA" w:rsidRDefault="00CB486C">
            <w:pPr>
              <w:jc w:val="center"/>
              <w:rPr>
                <w:rFonts w:ascii="宋体" w:hAnsi="宋体"/>
                <w:sz w:val="18"/>
                <w:szCs w:val="18"/>
              </w:rPr>
            </w:pPr>
            <w:r>
              <w:rPr>
                <w:rFonts w:ascii="宋体" w:hAnsi="宋体" w:hint="eastAsia"/>
                <w:sz w:val="18"/>
                <w:szCs w:val="18"/>
              </w:rPr>
              <w:t>水利部</w:t>
            </w:r>
          </w:p>
        </w:tc>
        <w:tc>
          <w:tcPr>
            <w:tcW w:w="1951" w:type="dxa"/>
            <w:vMerge w:val="restart"/>
            <w:tcBorders>
              <w:right w:val="nil"/>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630"/>
          <w:jc w:val="center"/>
        </w:trPr>
        <w:tc>
          <w:tcPr>
            <w:tcW w:w="1101" w:type="dxa"/>
            <w:vAlign w:val="center"/>
          </w:tcPr>
          <w:p w:rsidR="008A1DEA" w:rsidRDefault="00CB486C">
            <w:pPr>
              <w:jc w:val="center"/>
              <w:rPr>
                <w:rFonts w:ascii="宋体" w:hAnsi="宋体"/>
                <w:sz w:val="18"/>
                <w:szCs w:val="18"/>
              </w:rPr>
            </w:pPr>
            <w:r>
              <w:rPr>
                <w:rFonts w:ascii="宋体" w:hint="eastAsia"/>
                <w:kern w:val="0"/>
                <w:sz w:val="18"/>
                <w:szCs w:val="18"/>
              </w:rPr>
              <w:t>702-1表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部门服务业行政单位财务状况</w:t>
            </w:r>
          </w:p>
        </w:tc>
        <w:tc>
          <w:tcPr>
            <w:tcW w:w="680" w:type="dxa"/>
            <w:vMerge/>
            <w:vAlign w:val="center"/>
          </w:tcPr>
          <w:p w:rsidR="008A1DEA" w:rsidRDefault="008A1DEA">
            <w:pPr>
              <w:widowControl/>
              <w:jc w:val="center"/>
              <w:rPr>
                <w:rFonts w:ascii="宋体" w:hAnsi="宋体" w:cs="宋体"/>
                <w:kern w:val="0"/>
                <w:sz w:val="18"/>
                <w:szCs w:val="18"/>
              </w:rPr>
            </w:pPr>
          </w:p>
        </w:tc>
        <w:tc>
          <w:tcPr>
            <w:tcW w:w="2478" w:type="dxa"/>
            <w:vAlign w:val="center"/>
          </w:tcPr>
          <w:p w:rsidR="008A1DEA" w:rsidRDefault="00CB486C">
            <w:pPr>
              <w:rPr>
                <w:rFonts w:ascii="宋体" w:hAnsi="宋体"/>
                <w:sz w:val="18"/>
                <w:szCs w:val="18"/>
                <w:lang w:val="en"/>
              </w:rPr>
            </w:pPr>
            <w:r>
              <w:rPr>
                <w:rFonts w:ascii="宋体" w:hAnsi="宋体" w:hint="eastAsia"/>
                <w:sz w:val="18"/>
                <w:szCs w:val="18"/>
              </w:rPr>
              <w:t>水利管理业中</w:t>
            </w:r>
            <w:r>
              <w:rPr>
                <w:rFonts w:hint="eastAsia"/>
                <w:sz w:val="18"/>
                <w:lang w:val="en"/>
              </w:rPr>
              <w:t>执行政府会计准则制度的行政单位</w:t>
            </w:r>
          </w:p>
        </w:tc>
        <w:tc>
          <w:tcPr>
            <w:tcW w:w="986" w:type="dxa"/>
            <w:vMerge/>
            <w:vAlign w:val="center"/>
          </w:tcPr>
          <w:p w:rsidR="008A1DEA" w:rsidRDefault="008A1DEA">
            <w:pPr>
              <w:jc w:val="center"/>
              <w:rPr>
                <w:rFonts w:ascii="宋体" w:hAnsi="宋体"/>
                <w:sz w:val="18"/>
                <w:szCs w:val="18"/>
              </w:rPr>
            </w:pPr>
          </w:p>
        </w:tc>
        <w:tc>
          <w:tcPr>
            <w:tcW w:w="1951" w:type="dxa"/>
            <w:vMerge/>
            <w:tcBorders>
              <w:right w:val="nil"/>
            </w:tcBorders>
            <w:vAlign w:val="center"/>
          </w:tcPr>
          <w:p w:rsidR="008A1DEA" w:rsidRDefault="008A1DEA">
            <w:pPr>
              <w:jc w:val="center"/>
              <w:rPr>
                <w:rFonts w:ascii="宋体" w:hAnsi="宋体"/>
                <w:sz w:val="18"/>
                <w:szCs w:val="18"/>
              </w:rPr>
            </w:pPr>
          </w:p>
        </w:tc>
      </w:tr>
      <w:tr w:rsidR="008A1DEA" w:rsidTr="007D1CBA">
        <w:trPr>
          <w:trHeight w:val="630"/>
          <w:jc w:val="center"/>
        </w:trPr>
        <w:tc>
          <w:tcPr>
            <w:tcW w:w="1101" w:type="dxa"/>
            <w:vAlign w:val="center"/>
          </w:tcPr>
          <w:p w:rsidR="008A1DEA" w:rsidRDefault="00CB486C">
            <w:pPr>
              <w:jc w:val="center"/>
              <w:rPr>
                <w:rFonts w:ascii="宋体"/>
                <w:kern w:val="0"/>
                <w:sz w:val="18"/>
                <w:szCs w:val="18"/>
              </w:rPr>
            </w:pPr>
            <w:r>
              <w:rPr>
                <w:rFonts w:ascii="宋体" w:hint="eastAsia"/>
                <w:kern w:val="0"/>
                <w:sz w:val="18"/>
                <w:szCs w:val="18"/>
              </w:rPr>
              <w:t>702-2表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部门服务业事业单位财务状况</w:t>
            </w:r>
          </w:p>
        </w:tc>
        <w:tc>
          <w:tcPr>
            <w:tcW w:w="680" w:type="dxa"/>
            <w:vMerge/>
            <w:vAlign w:val="center"/>
          </w:tcPr>
          <w:p w:rsidR="008A1DEA" w:rsidRDefault="008A1DEA">
            <w:pPr>
              <w:widowControl/>
              <w:jc w:val="center"/>
              <w:rPr>
                <w:rFonts w:ascii="宋体" w:hAnsi="宋体" w:cs="宋体"/>
                <w:kern w:val="0"/>
                <w:sz w:val="18"/>
                <w:szCs w:val="18"/>
              </w:rPr>
            </w:pPr>
          </w:p>
        </w:tc>
        <w:tc>
          <w:tcPr>
            <w:tcW w:w="2478" w:type="dxa"/>
            <w:vAlign w:val="center"/>
          </w:tcPr>
          <w:p w:rsidR="008A1DEA" w:rsidRDefault="00CB486C">
            <w:pPr>
              <w:rPr>
                <w:rFonts w:ascii="宋体" w:hAnsi="宋体"/>
                <w:sz w:val="18"/>
                <w:szCs w:val="18"/>
                <w:lang w:val="en"/>
              </w:rPr>
            </w:pPr>
            <w:r>
              <w:rPr>
                <w:rFonts w:ascii="宋体" w:hAnsi="宋体" w:hint="eastAsia"/>
                <w:sz w:val="18"/>
                <w:szCs w:val="18"/>
              </w:rPr>
              <w:t>水利管理业中</w:t>
            </w:r>
            <w:r>
              <w:rPr>
                <w:rFonts w:hint="eastAsia"/>
                <w:sz w:val="18"/>
                <w:lang w:val="en"/>
              </w:rPr>
              <w:t>执行政府会计准则制度的事业单位</w:t>
            </w:r>
          </w:p>
        </w:tc>
        <w:tc>
          <w:tcPr>
            <w:tcW w:w="986" w:type="dxa"/>
            <w:vMerge/>
            <w:vAlign w:val="center"/>
          </w:tcPr>
          <w:p w:rsidR="008A1DEA" w:rsidRDefault="008A1DEA">
            <w:pPr>
              <w:jc w:val="center"/>
              <w:rPr>
                <w:rFonts w:ascii="宋体" w:hAnsi="宋体"/>
                <w:sz w:val="18"/>
                <w:szCs w:val="18"/>
              </w:rPr>
            </w:pPr>
          </w:p>
        </w:tc>
        <w:tc>
          <w:tcPr>
            <w:tcW w:w="1951" w:type="dxa"/>
            <w:vMerge/>
            <w:tcBorders>
              <w:right w:val="nil"/>
            </w:tcBorders>
            <w:vAlign w:val="center"/>
          </w:tcPr>
          <w:p w:rsidR="008A1DEA" w:rsidRDefault="008A1DEA">
            <w:pPr>
              <w:jc w:val="center"/>
              <w:rPr>
                <w:rFonts w:ascii="宋体" w:hAnsi="宋体"/>
                <w:sz w:val="18"/>
                <w:szCs w:val="18"/>
              </w:rPr>
            </w:pPr>
          </w:p>
        </w:tc>
      </w:tr>
      <w:tr w:rsidR="008A1DEA" w:rsidTr="007D1CBA">
        <w:trPr>
          <w:trHeight w:val="680"/>
          <w:jc w:val="center"/>
        </w:trPr>
        <w:tc>
          <w:tcPr>
            <w:tcW w:w="1101" w:type="dxa"/>
            <w:vAlign w:val="center"/>
          </w:tcPr>
          <w:p w:rsidR="008A1DEA" w:rsidRDefault="00CB486C">
            <w:pPr>
              <w:jc w:val="center"/>
              <w:rPr>
                <w:rFonts w:ascii="宋体" w:hAnsi="宋体"/>
                <w:sz w:val="18"/>
                <w:szCs w:val="18"/>
              </w:rPr>
            </w:pPr>
            <w:r>
              <w:rPr>
                <w:rFonts w:ascii="宋体" w:hint="eastAsia"/>
                <w:kern w:val="0"/>
                <w:sz w:val="18"/>
                <w:szCs w:val="18"/>
              </w:rPr>
              <w:t>701表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部门服务业企业财务状况</w:t>
            </w:r>
          </w:p>
        </w:tc>
        <w:tc>
          <w:tcPr>
            <w:tcW w:w="680"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478" w:type="dxa"/>
            <w:vAlign w:val="center"/>
          </w:tcPr>
          <w:p w:rsidR="008A1DEA" w:rsidRDefault="00CB486C">
            <w:pPr>
              <w:rPr>
                <w:rFonts w:ascii="宋体" w:hAnsi="宋体"/>
                <w:sz w:val="18"/>
                <w:szCs w:val="18"/>
              </w:rPr>
            </w:pPr>
            <w:r>
              <w:rPr>
                <w:rFonts w:ascii="宋体" w:hAnsi="宋体" w:hint="eastAsia"/>
                <w:sz w:val="18"/>
                <w:szCs w:val="18"/>
              </w:rPr>
              <w:t>生态保护和环境治理业中执行企业会计准则制度的单位</w:t>
            </w:r>
          </w:p>
        </w:tc>
        <w:tc>
          <w:tcPr>
            <w:tcW w:w="986" w:type="dxa"/>
            <w:vMerge w:val="restart"/>
            <w:vAlign w:val="center"/>
          </w:tcPr>
          <w:p w:rsidR="008A1DEA" w:rsidRDefault="00CB486C">
            <w:pPr>
              <w:jc w:val="center"/>
              <w:rPr>
                <w:rFonts w:ascii="宋体" w:hAnsi="宋体"/>
                <w:sz w:val="18"/>
                <w:szCs w:val="18"/>
                <w:vertAlign w:val="superscript"/>
              </w:rPr>
            </w:pPr>
            <w:r>
              <w:rPr>
                <w:rFonts w:hint="eastAsia"/>
                <w:sz w:val="18"/>
              </w:rPr>
              <w:t>生</w:t>
            </w:r>
            <w:r>
              <w:rPr>
                <w:rFonts w:hint="eastAsia"/>
                <w:sz w:val="18"/>
              </w:rPr>
              <w:t xml:space="preserve">  </w:t>
            </w:r>
            <w:r>
              <w:rPr>
                <w:rFonts w:hint="eastAsia"/>
                <w:sz w:val="18"/>
              </w:rPr>
              <w:t>态</w:t>
            </w:r>
            <w:r>
              <w:rPr>
                <w:rFonts w:hint="eastAsia"/>
                <w:sz w:val="18"/>
              </w:rPr>
              <w:t xml:space="preserve"> </w:t>
            </w:r>
            <w:r>
              <w:rPr>
                <w:rFonts w:hint="eastAsia"/>
                <w:sz w:val="18"/>
              </w:rPr>
              <w:t>环境部</w:t>
            </w:r>
          </w:p>
        </w:tc>
        <w:tc>
          <w:tcPr>
            <w:tcW w:w="1951" w:type="dxa"/>
            <w:vMerge w:val="restart"/>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771"/>
          <w:jc w:val="center"/>
        </w:trPr>
        <w:tc>
          <w:tcPr>
            <w:tcW w:w="1101" w:type="dxa"/>
            <w:vAlign w:val="center"/>
          </w:tcPr>
          <w:p w:rsidR="008A1DEA" w:rsidRDefault="00CB486C">
            <w:pPr>
              <w:jc w:val="center"/>
              <w:rPr>
                <w:rFonts w:ascii="宋体" w:hAnsi="宋体"/>
                <w:sz w:val="18"/>
                <w:szCs w:val="18"/>
              </w:rPr>
            </w:pPr>
            <w:r>
              <w:rPr>
                <w:rFonts w:ascii="宋体" w:hint="eastAsia"/>
                <w:kern w:val="0"/>
                <w:sz w:val="18"/>
                <w:szCs w:val="18"/>
              </w:rPr>
              <w:t>702-1表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部门服务业行政单位财务状况</w:t>
            </w:r>
          </w:p>
        </w:tc>
        <w:tc>
          <w:tcPr>
            <w:tcW w:w="680" w:type="dxa"/>
            <w:vMerge/>
            <w:vAlign w:val="center"/>
          </w:tcPr>
          <w:p w:rsidR="008A1DEA" w:rsidRDefault="008A1DEA">
            <w:pPr>
              <w:widowControl/>
              <w:jc w:val="center"/>
              <w:rPr>
                <w:rFonts w:ascii="宋体" w:hAnsi="宋体" w:cs="宋体"/>
                <w:kern w:val="0"/>
                <w:sz w:val="18"/>
                <w:szCs w:val="18"/>
              </w:rPr>
            </w:pPr>
          </w:p>
        </w:tc>
        <w:tc>
          <w:tcPr>
            <w:tcW w:w="2478" w:type="dxa"/>
            <w:vAlign w:val="center"/>
          </w:tcPr>
          <w:p w:rsidR="008A1DEA" w:rsidRDefault="00CB486C">
            <w:pPr>
              <w:rPr>
                <w:rFonts w:ascii="宋体" w:hAnsi="宋体"/>
                <w:sz w:val="18"/>
                <w:szCs w:val="18"/>
              </w:rPr>
            </w:pPr>
            <w:r>
              <w:rPr>
                <w:rFonts w:ascii="宋体" w:hAnsi="宋体" w:hint="eastAsia"/>
                <w:sz w:val="18"/>
                <w:szCs w:val="18"/>
              </w:rPr>
              <w:t>生态保护和环境治理业中</w:t>
            </w:r>
            <w:r>
              <w:rPr>
                <w:rFonts w:ascii="宋体" w:hAnsi="宋体" w:hint="eastAsia"/>
                <w:sz w:val="18"/>
                <w:szCs w:val="18"/>
                <w:lang w:val="en"/>
              </w:rPr>
              <w:t>执行政府会计准则制度的行政单位</w:t>
            </w:r>
            <w:r>
              <w:rPr>
                <w:rFonts w:ascii="宋体" w:hAnsi="宋体" w:hint="eastAsia"/>
                <w:sz w:val="18"/>
                <w:szCs w:val="18"/>
              </w:rPr>
              <w:t xml:space="preserve"> </w:t>
            </w:r>
          </w:p>
        </w:tc>
        <w:tc>
          <w:tcPr>
            <w:tcW w:w="986" w:type="dxa"/>
            <w:vMerge/>
            <w:vAlign w:val="center"/>
          </w:tcPr>
          <w:p w:rsidR="008A1DEA" w:rsidRDefault="008A1DEA">
            <w:pPr>
              <w:jc w:val="center"/>
              <w:rPr>
                <w:rFonts w:ascii="宋体" w:hAnsi="宋体"/>
                <w:sz w:val="18"/>
                <w:szCs w:val="18"/>
              </w:rPr>
            </w:pPr>
          </w:p>
        </w:tc>
        <w:tc>
          <w:tcPr>
            <w:tcW w:w="1951" w:type="dxa"/>
            <w:vMerge/>
            <w:vAlign w:val="center"/>
          </w:tcPr>
          <w:p w:rsidR="008A1DEA" w:rsidRDefault="008A1DEA">
            <w:pPr>
              <w:jc w:val="center"/>
              <w:rPr>
                <w:rFonts w:ascii="宋体" w:hAnsi="宋体"/>
                <w:sz w:val="18"/>
                <w:szCs w:val="18"/>
              </w:rPr>
            </w:pPr>
          </w:p>
        </w:tc>
      </w:tr>
      <w:tr w:rsidR="008A1DEA" w:rsidTr="007D1CBA">
        <w:trPr>
          <w:trHeight w:val="726"/>
          <w:jc w:val="center"/>
        </w:trPr>
        <w:tc>
          <w:tcPr>
            <w:tcW w:w="1101" w:type="dxa"/>
            <w:vAlign w:val="center"/>
          </w:tcPr>
          <w:p w:rsidR="008A1DEA" w:rsidRDefault="00CB486C">
            <w:pPr>
              <w:jc w:val="center"/>
              <w:rPr>
                <w:rFonts w:ascii="宋体"/>
                <w:kern w:val="0"/>
                <w:sz w:val="18"/>
                <w:szCs w:val="18"/>
              </w:rPr>
            </w:pPr>
            <w:r>
              <w:rPr>
                <w:rFonts w:ascii="宋体" w:hint="eastAsia"/>
                <w:kern w:val="0"/>
                <w:sz w:val="18"/>
                <w:szCs w:val="18"/>
              </w:rPr>
              <w:t>702-2表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部门服务业事业单位财务状况</w:t>
            </w:r>
          </w:p>
        </w:tc>
        <w:tc>
          <w:tcPr>
            <w:tcW w:w="680" w:type="dxa"/>
            <w:vMerge/>
            <w:vAlign w:val="center"/>
          </w:tcPr>
          <w:p w:rsidR="008A1DEA" w:rsidRDefault="008A1DEA">
            <w:pPr>
              <w:widowControl/>
              <w:spacing w:line="260" w:lineRule="exact"/>
              <w:jc w:val="center"/>
              <w:rPr>
                <w:rFonts w:ascii="宋体" w:hAnsi="宋体" w:cs="宋体"/>
                <w:kern w:val="0"/>
                <w:sz w:val="18"/>
                <w:szCs w:val="18"/>
              </w:rPr>
            </w:pPr>
          </w:p>
        </w:tc>
        <w:tc>
          <w:tcPr>
            <w:tcW w:w="2478" w:type="dxa"/>
            <w:vAlign w:val="center"/>
          </w:tcPr>
          <w:p w:rsidR="008A1DEA" w:rsidRDefault="00CB486C">
            <w:pPr>
              <w:rPr>
                <w:rFonts w:ascii="宋体" w:hAnsi="宋体"/>
                <w:sz w:val="18"/>
                <w:szCs w:val="18"/>
                <w:lang w:val="en"/>
              </w:rPr>
            </w:pPr>
            <w:r>
              <w:rPr>
                <w:rFonts w:ascii="宋体" w:hAnsi="宋体" w:hint="eastAsia"/>
                <w:sz w:val="18"/>
                <w:szCs w:val="18"/>
              </w:rPr>
              <w:t>生态保护和环境治理业中</w:t>
            </w:r>
            <w:r>
              <w:rPr>
                <w:rFonts w:ascii="宋体" w:hAnsi="宋体" w:hint="eastAsia"/>
                <w:sz w:val="18"/>
                <w:szCs w:val="18"/>
                <w:lang w:val="en"/>
              </w:rPr>
              <w:t>执行政府会计准则制度的事业单位</w:t>
            </w:r>
          </w:p>
        </w:tc>
        <w:tc>
          <w:tcPr>
            <w:tcW w:w="986" w:type="dxa"/>
            <w:vMerge/>
            <w:vAlign w:val="center"/>
          </w:tcPr>
          <w:p w:rsidR="008A1DEA" w:rsidRDefault="008A1DEA">
            <w:pPr>
              <w:jc w:val="center"/>
              <w:rPr>
                <w:rFonts w:ascii="宋体" w:hAnsi="宋体"/>
                <w:sz w:val="18"/>
                <w:szCs w:val="18"/>
              </w:rPr>
            </w:pPr>
          </w:p>
        </w:tc>
        <w:tc>
          <w:tcPr>
            <w:tcW w:w="1951" w:type="dxa"/>
            <w:vMerge/>
            <w:vAlign w:val="center"/>
          </w:tcPr>
          <w:p w:rsidR="008A1DEA" w:rsidRDefault="008A1DEA">
            <w:pPr>
              <w:jc w:val="center"/>
              <w:rPr>
                <w:rFonts w:ascii="宋体" w:hAnsi="宋体"/>
                <w:sz w:val="18"/>
                <w:szCs w:val="18"/>
              </w:rPr>
            </w:pPr>
          </w:p>
        </w:tc>
      </w:tr>
      <w:tr w:rsidR="008A1DEA" w:rsidTr="007D1CBA">
        <w:trPr>
          <w:trHeight w:val="853"/>
          <w:jc w:val="center"/>
        </w:trPr>
        <w:tc>
          <w:tcPr>
            <w:tcW w:w="1101" w:type="dxa"/>
            <w:vAlign w:val="center"/>
          </w:tcPr>
          <w:p w:rsidR="008A1DEA" w:rsidRDefault="00CB486C">
            <w:pPr>
              <w:jc w:val="center"/>
              <w:rPr>
                <w:rFonts w:ascii="宋体"/>
                <w:kern w:val="0"/>
                <w:sz w:val="18"/>
                <w:szCs w:val="18"/>
              </w:rPr>
            </w:pPr>
            <w:r>
              <w:rPr>
                <w:rFonts w:ascii="宋体" w:hint="eastAsia"/>
                <w:kern w:val="0"/>
                <w:sz w:val="18"/>
                <w:szCs w:val="18"/>
              </w:rPr>
              <w:t>701表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部门服务业企业财务状况</w:t>
            </w:r>
          </w:p>
        </w:tc>
        <w:tc>
          <w:tcPr>
            <w:tcW w:w="680" w:type="dxa"/>
            <w:vAlign w:val="center"/>
          </w:tcPr>
          <w:p w:rsidR="008A1DEA" w:rsidRDefault="00CB486C">
            <w:pPr>
              <w:widowControl/>
              <w:spacing w:line="260" w:lineRule="exact"/>
              <w:jc w:val="center"/>
              <w:rPr>
                <w:rFonts w:ascii="宋体" w:hAnsi="宋体" w:cs="宋体"/>
                <w:kern w:val="0"/>
                <w:sz w:val="18"/>
                <w:szCs w:val="18"/>
              </w:rPr>
            </w:pPr>
            <w:r>
              <w:rPr>
                <w:rFonts w:ascii="宋体" w:hAnsi="宋体" w:cs="宋体" w:hint="eastAsia"/>
                <w:kern w:val="0"/>
                <w:sz w:val="18"/>
                <w:szCs w:val="18"/>
              </w:rPr>
              <w:t>年报</w:t>
            </w:r>
          </w:p>
        </w:tc>
        <w:tc>
          <w:tcPr>
            <w:tcW w:w="2478" w:type="dxa"/>
            <w:vAlign w:val="center"/>
          </w:tcPr>
          <w:p w:rsidR="00250960" w:rsidRDefault="00CB486C" w:rsidP="00250960">
            <w:pPr>
              <w:jc w:val="distribute"/>
              <w:rPr>
                <w:spacing w:val="4"/>
                <w:sz w:val="18"/>
              </w:rPr>
            </w:pPr>
            <w:r w:rsidRPr="00250960">
              <w:rPr>
                <w:rFonts w:ascii="宋体" w:hAnsi="宋体" w:hint="eastAsia"/>
                <w:spacing w:val="4"/>
                <w:sz w:val="18"/>
                <w:szCs w:val="18"/>
              </w:rPr>
              <w:t>自然</w:t>
            </w:r>
            <w:r w:rsidRPr="00250960">
              <w:rPr>
                <w:rFonts w:ascii="宋体" w:hAnsi="宋体"/>
                <w:spacing w:val="4"/>
                <w:sz w:val="18"/>
                <w:szCs w:val="18"/>
              </w:rPr>
              <w:t>生态系统保护管理</w:t>
            </w:r>
            <w:r w:rsidRPr="00250960">
              <w:rPr>
                <w:rFonts w:ascii="宋体" w:hAnsi="宋体" w:hint="eastAsia"/>
                <w:spacing w:val="4"/>
                <w:sz w:val="18"/>
                <w:szCs w:val="18"/>
              </w:rPr>
              <w:t>业中</w:t>
            </w:r>
            <w:r w:rsidRPr="00250960">
              <w:rPr>
                <w:rFonts w:hint="eastAsia"/>
                <w:spacing w:val="4"/>
                <w:sz w:val="18"/>
              </w:rPr>
              <w:t>执行企业会计准则制度的</w:t>
            </w:r>
          </w:p>
          <w:p w:rsidR="008A1DEA" w:rsidRPr="00250960" w:rsidRDefault="00CB486C">
            <w:pPr>
              <w:rPr>
                <w:rFonts w:ascii="宋体" w:hAnsi="宋体"/>
                <w:spacing w:val="4"/>
                <w:sz w:val="18"/>
                <w:szCs w:val="18"/>
              </w:rPr>
            </w:pPr>
            <w:r w:rsidRPr="00250960">
              <w:rPr>
                <w:rFonts w:hint="eastAsia"/>
                <w:spacing w:val="4"/>
                <w:sz w:val="18"/>
              </w:rPr>
              <w:t>单位</w:t>
            </w:r>
          </w:p>
        </w:tc>
        <w:tc>
          <w:tcPr>
            <w:tcW w:w="986" w:type="dxa"/>
            <w:vAlign w:val="center"/>
          </w:tcPr>
          <w:p w:rsidR="008A1DEA" w:rsidRDefault="00CB486C">
            <w:pPr>
              <w:jc w:val="center"/>
              <w:rPr>
                <w:rFonts w:ascii="宋体" w:hAnsi="宋体"/>
                <w:sz w:val="18"/>
                <w:szCs w:val="18"/>
              </w:rPr>
            </w:pPr>
            <w:r>
              <w:rPr>
                <w:rFonts w:ascii="宋体" w:hAnsi="宋体" w:hint="eastAsia"/>
                <w:sz w:val="18"/>
                <w:szCs w:val="18"/>
              </w:rPr>
              <w:t xml:space="preserve">国  </w:t>
            </w:r>
            <w:r>
              <w:rPr>
                <w:rFonts w:ascii="宋体" w:hAnsi="宋体"/>
                <w:sz w:val="18"/>
                <w:szCs w:val="18"/>
              </w:rPr>
              <w:t>家</w:t>
            </w:r>
          </w:p>
          <w:p w:rsidR="008A1DEA" w:rsidRDefault="00CB486C">
            <w:pPr>
              <w:jc w:val="center"/>
              <w:rPr>
                <w:rFonts w:ascii="宋体" w:hAnsi="宋体"/>
                <w:sz w:val="18"/>
                <w:szCs w:val="18"/>
              </w:rPr>
            </w:pPr>
            <w:r>
              <w:rPr>
                <w:rFonts w:ascii="宋体" w:hAnsi="宋体" w:hint="eastAsia"/>
                <w:sz w:val="18"/>
                <w:szCs w:val="18"/>
              </w:rPr>
              <w:t>林草局</w:t>
            </w:r>
          </w:p>
        </w:tc>
        <w:tc>
          <w:tcPr>
            <w:tcW w:w="1951" w:type="dxa"/>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同上</w:t>
            </w:r>
          </w:p>
        </w:tc>
      </w:tr>
    </w:tbl>
    <w:p w:rsidR="008A1DEA" w:rsidRDefault="00CB486C">
      <w:r>
        <w:br w:type="page"/>
      </w:r>
    </w:p>
    <w:p w:rsidR="008A1DEA" w:rsidRDefault="008A1DEA"/>
    <w:tbl>
      <w:tblPr>
        <w:tblW w:w="9469" w:type="dxa"/>
        <w:jc w:val="center"/>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1130"/>
        <w:gridCol w:w="2261"/>
        <w:gridCol w:w="645"/>
        <w:gridCol w:w="2471"/>
        <w:gridCol w:w="983"/>
        <w:gridCol w:w="1979"/>
      </w:tblGrid>
      <w:tr w:rsidR="008A1DEA" w:rsidTr="007D1CBA">
        <w:trPr>
          <w:trHeight w:val="624"/>
          <w:jc w:val="center"/>
        </w:trPr>
        <w:tc>
          <w:tcPr>
            <w:tcW w:w="1134" w:type="dxa"/>
            <w:vAlign w:val="center"/>
          </w:tcPr>
          <w:p w:rsidR="008A1DEA" w:rsidRDefault="00CB486C">
            <w:pPr>
              <w:widowControl/>
              <w:ind w:right="91"/>
              <w:jc w:val="center"/>
              <w:rPr>
                <w:rFonts w:ascii="宋体"/>
                <w:kern w:val="0"/>
                <w:sz w:val="18"/>
                <w:szCs w:val="18"/>
              </w:rPr>
            </w:pPr>
            <w:r>
              <w:rPr>
                <w:rFonts w:ascii="宋体" w:hint="eastAsia"/>
                <w:kern w:val="0"/>
                <w:sz w:val="18"/>
                <w:szCs w:val="18"/>
              </w:rPr>
              <w:t>表号</w:t>
            </w:r>
          </w:p>
        </w:tc>
        <w:tc>
          <w:tcPr>
            <w:tcW w:w="2268" w:type="dxa"/>
            <w:vAlign w:val="center"/>
          </w:tcPr>
          <w:p w:rsidR="008A1DEA" w:rsidRDefault="00CB486C">
            <w:pPr>
              <w:widowControl/>
              <w:jc w:val="center"/>
              <w:rPr>
                <w:sz w:val="18"/>
                <w:szCs w:val="18"/>
              </w:rPr>
            </w:pPr>
            <w:r>
              <w:rPr>
                <w:rFonts w:hint="eastAsia"/>
                <w:sz w:val="18"/>
                <w:szCs w:val="18"/>
              </w:rPr>
              <w:t>表名</w:t>
            </w:r>
          </w:p>
        </w:tc>
        <w:tc>
          <w:tcPr>
            <w:tcW w:w="646" w:type="dxa"/>
            <w:vAlign w:val="center"/>
          </w:tcPr>
          <w:p w:rsidR="008A1DEA" w:rsidRDefault="00CB486C">
            <w:pPr>
              <w:widowControl/>
              <w:jc w:val="center"/>
              <w:rPr>
                <w:sz w:val="18"/>
                <w:szCs w:val="18"/>
              </w:rPr>
            </w:pPr>
            <w:r>
              <w:rPr>
                <w:rFonts w:hint="eastAsia"/>
                <w:sz w:val="18"/>
                <w:szCs w:val="18"/>
              </w:rPr>
              <w:t>报告</w:t>
            </w:r>
          </w:p>
          <w:p w:rsidR="008A1DEA" w:rsidRDefault="00CB486C">
            <w:pPr>
              <w:widowControl/>
              <w:jc w:val="center"/>
              <w:rPr>
                <w:sz w:val="18"/>
                <w:szCs w:val="18"/>
              </w:rPr>
            </w:pPr>
            <w:r>
              <w:rPr>
                <w:rFonts w:hint="eastAsia"/>
                <w:sz w:val="18"/>
                <w:szCs w:val="18"/>
              </w:rPr>
              <w:t>期别</w:t>
            </w:r>
          </w:p>
        </w:tc>
        <w:tc>
          <w:tcPr>
            <w:tcW w:w="2479" w:type="dxa"/>
            <w:vAlign w:val="center"/>
          </w:tcPr>
          <w:p w:rsidR="008A1DEA" w:rsidRDefault="00CB486C">
            <w:pPr>
              <w:widowControl/>
              <w:jc w:val="center"/>
              <w:rPr>
                <w:sz w:val="18"/>
                <w:szCs w:val="18"/>
              </w:rPr>
            </w:pPr>
            <w:r>
              <w:rPr>
                <w:rFonts w:hint="eastAsia"/>
                <w:sz w:val="18"/>
                <w:szCs w:val="18"/>
              </w:rPr>
              <w:t>统计范围</w:t>
            </w:r>
          </w:p>
        </w:tc>
        <w:tc>
          <w:tcPr>
            <w:tcW w:w="986" w:type="dxa"/>
            <w:vAlign w:val="center"/>
          </w:tcPr>
          <w:p w:rsidR="008A1DEA" w:rsidRDefault="00CB486C">
            <w:pPr>
              <w:jc w:val="center"/>
              <w:rPr>
                <w:sz w:val="18"/>
                <w:szCs w:val="18"/>
              </w:rPr>
            </w:pPr>
            <w:r>
              <w:rPr>
                <w:rFonts w:hint="eastAsia"/>
                <w:sz w:val="18"/>
                <w:szCs w:val="18"/>
              </w:rPr>
              <w:t>报送</w:t>
            </w:r>
          </w:p>
          <w:p w:rsidR="008A1DEA" w:rsidRDefault="00CB486C">
            <w:pPr>
              <w:jc w:val="center"/>
              <w:rPr>
                <w:sz w:val="18"/>
                <w:szCs w:val="18"/>
              </w:rPr>
            </w:pPr>
            <w:r>
              <w:rPr>
                <w:rFonts w:hint="eastAsia"/>
                <w:sz w:val="18"/>
                <w:szCs w:val="18"/>
              </w:rPr>
              <w:t>单位</w:t>
            </w:r>
          </w:p>
        </w:tc>
        <w:tc>
          <w:tcPr>
            <w:tcW w:w="1985" w:type="dxa"/>
            <w:vAlign w:val="center"/>
          </w:tcPr>
          <w:p w:rsidR="008A1DEA" w:rsidRDefault="00CB486C">
            <w:pPr>
              <w:widowControl/>
              <w:jc w:val="center"/>
              <w:rPr>
                <w:sz w:val="18"/>
                <w:szCs w:val="18"/>
              </w:rPr>
            </w:pPr>
            <w:r>
              <w:rPr>
                <w:rFonts w:hint="eastAsia"/>
                <w:sz w:val="18"/>
                <w:szCs w:val="18"/>
              </w:rPr>
              <w:t>报送日期</w:t>
            </w:r>
          </w:p>
          <w:p w:rsidR="008A1DEA" w:rsidRDefault="00CB486C">
            <w:pPr>
              <w:widowControl/>
              <w:jc w:val="center"/>
              <w:rPr>
                <w:sz w:val="18"/>
                <w:szCs w:val="18"/>
              </w:rPr>
            </w:pPr>
            <w:r>
              <w:rPr>
                <w:rFonts w:hint="eastAsia"/>
                <w:sz w:val="18"/>
                <w:szCs w:val="18"/>
              </w:rPr>
              <w:t>及</w:t>
            </w:r>
            <w:r>
              <w:rPr>
                <w:rFonts w:hint="eastAsia"/>
                <w:sz w:val="18"/>
                <w:szCs w:val="18"/>
              </w:rPr>
              <w:t xml:space="preserve"> </w:t>
            </w:r>
            <w:r>
              <w:rPr>
                <w:rFonts w:hint="eastAsia"/>
                <w:sz w:val="18"/>
                <w:szCs w:val="18"/>
              </w:rPr>
              <w:t>方</w:t>
            </w:r>
            <w:r>
              <w:rPr>
                <w:rFonts w:hint="eastAsia"/>
                <w:sz w:val="18"/>
                <w:szCs w:val="18"/>
              </w:rPr>
              <w:t xml:space="preserve"> </w:t>
            </w:r>
            <w:r>
              <w:rPr>
                <w:rFonts w:hint="eastAsia"/>
                <w:sz w:val="18"/>
                <w:szCs w:val="18"/>
              </w:rPr>
              <w:t>式</w:t>
            </w:r>
          </w:p>
        </w:tc>
      </w:tr>
      <w:tr w:rsidR="008A1DEA" w:rsidTr="007D1CBA">
        <w:trPr>
          <w:trHeight w:val="90"/>
          <w:jc w:val="center"/>
        </w:trPr>
        <w:tc>
          <w:tcPr>
            <w:tcW w:w="1134" w:type="dxa"/>
            <w:vAlign w:val="center"/>
          </w:tcPr>
          <w:p w:rsidR="008A1DEA" w:rsidRDefault="00CB486C">
            <w:pPr>
              <w:jc w:val="center"/>
              <w:rPr>
                <w:rFonts w:ascii="宋体" w:hAnsi="宋体"/>
                <w:sz w:val="18"/>
                <w:szCs w:val="18"/>
              </w:rPr>
            </w:pPr>
            <w:r>
              <w:rPr>
                <w:rFonts w:ascii="宋体" w:hint="eastAsia"/>
                <w:kern w:val="0"/>
                <w:sz w:val="18"/>
                <w:szCs w:val="18"/>
              </w:rPr>
              <w:t>702-1表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部门服务业行政单位财务状况</w:t>
            </w:r>
          </w:p>
        </w:tc>
        <w:tc>
          <w:tcPr>
            <w:tcW w:w="646" w:type="dxa"/>
            <w:vMerge w:val="restart"/>
            <w:vAlign w:val="center"/>
          </w:tcPr>
          <w:p w:rsidR="008A1DEA" w:rsidRDefault="008A1DEA">
            <w:pPr>
              <w:jc w:val="center"/>
              <w:rPr>
                <w:rFonts w:ascii="宋体" w:hAnsi="宋体" w:cs="宋体"/>
                <w:kern w:val="0"/>
                <w:sz w:val="18"/>
                <w:szCs w:val="18"/>
              </w:rPr>
            </w:pPr>
          </w:p>
        </w:tc>
        <w:tc>
          <w:tcPr>
            <w:tcW w:w="2479" w:type="dxa"/>
            <w:vAlign w:val="center"/>
          </w:tcPr>
          <w:p w:rsidR="008A1DEA" w:rsidRDefault="00CB486C">
            <w:pPr>
              <w:rPr>
                <w:rFonts w:ascii="宋体" w:hAnsi="宋体"/>
                <w:sz w:val="18"/>
                <w:szCs w:val="18"/>
                <w:lang w:val="en"/>
              </w:rPr>
            </w:pPr>
            <w:r>
              <w:rPr>
                <w:rFonts w:ascii="宋体" w:hAnsi="宋体" w:hint="eastAsia"/>
                <w:sz w:val="18"/>
                <w:szCs w:val="18"/>
              </w:rPr>
              <w:t>自然</w:t>
            </w:r>
            <w:r>
              <w:rPr>
                <w:rFonts w:ascii="宋体" w:hAnsi="宋体"/>
                <w:sz w:val="18"/>
                <w:szCs w:val="18"/>
              </w:rPr>
              <w:t>生态系统保护管理</w:t>
            </w:r>
            <w:r>
              <w:rPr>
                <w:rFonts w:ascii="宋体" w:hAnsi="宋体" w:hint="eastAsia"/>
                <w:sz w:val="18"/>
                <w:szCs w:val="18"/>
              </w:rPr>
              <w:t>业中</w:t>
            </w:r>
            <w:r>
              <w:rPr>
                <w:rFonts w:hint="eastAsia"/>
                <w:sz w:val="18"/>
                <w:lang w:val="en"/>
              </w:rPr>
              <w:t>执行政府会计准则制度的行政单位</w:t>
            </w:r>
          </w:p>
        </w:tc>
        <w:tc>
          <w:tcPr>
            <w:tcW w:w="986" w:type="dxa"/>
            <w:vMerge w:val="restart"/>
            <w:vAlign w:val="center"/>
          </w:tcPr>
          <w:p w:rsidR="008A1DEA" w:rsidRDefault="00CB486C">
            <w:pPr>
              <w:jc w:val="center"/>
              <w:rPr>
                <w:rFonts w:ascii="宋体" w:hAnsi="宋体"/>
                <w:sz w:val="18"/>
                <w:szCs w:val="18"/>
              </w:rPr>
            </w:pPr>
            <w:r>
              <w:rPr>
                <w:rFonts w:ascii="宋体" w:hAnsi="宋体" w:hint="eastAsia"/>
                <w:sz w:val="18"/>
                <w:szCs w:val="18"/>
              </w:rPr>
              <w:t xml:space="preserve">国  </w:t>
            </w:r>
            <w:r>
              <w:rPr>
                <w:rFonts w:ascii="宋体" w:hAnsi="宋体"/>
                <w:sz w:val="18"/>
                <w:szCs w:val="18"/>
              </w:rPr>
              <w:t>家</w:t>
            </w:r>
          </w:p>
          <w:p w:rsidR="008A1DEA" w:rsidRDefault="00CB486C">
            <w:pPr>
              <w:jc w:val="center"/>
              <w:rPr>
                <w:rFonts w:ascii="宋体" w:hAnsi="宋体"/>
                <w:sz w:val="18"/>
                <w:szCs w:val="18"/>
              </w:rPr>
            </w:pPr>
            <w:r>
              <w:rPr>
                <w:rFonts w:ascii="宋体" w:hAnsi="宋体" w:hint="eastAsia"/>
                <w:sz w:val="18"/>
                <w:szCs w:val="18"/>
              </w:rPr>
              <w:t>林草局</w:t>
            </w:r>
          </w:p>
        </w:tc>
        <w:tc>
          <w:tcPr>
            <w:tcW w:w="1985" w:type="dxa"/>
            <w:vMerge w:val="restart"/>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796"/>
          <w:jc w:val="center"/>
        </w:trPr>
        <w:tc>
          <w:tcPr>
            <w:tcW w:w="1134" w:type="dxa"/>
            <w:vAlign w:val="center"/>
          </w:tcPr>
          <w:p w:rsidR="008A1DEA" w:rsidRDefault="00CB486C">
            <w:pPr>
              <w:jc w:val="center"/>
              <w:rPr>
                <w:rFonts w:ascii="宋体"/>
                <w:kern w:val="0"/>
                <w:sz w:val="18"/>
                <w:szCs w:val="18"/>
              </w:rPr>
            </w:pPr>
            <w:r>
              <w:rPr>
                <w:rFonts w:ascii="宋体" w:hint="eastAsia"/>
                <w:kern w:val="0"/>
                <w:sz w:val="18"/>
                <w:szCs w:val="18"/>
              </w:rPr>
              <w:t>702-2表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部门服务业事业单位财务状况</w:t>
            </w:r>
          </w:p>
        </w:tc>
        <w:tc>
          <w:tcPr>
            <w:tcW w:w="646" w:type="dxa"/>
            <w:vMerge/>
            <w:vAlign w:val="center"/>
          </w:tcPr>
          <w:p w:rsidR="008A1DEA" w:rsidRDefault="008A1DEA">
            <w:pPr>
              <w:jc w:val="center"/>
              <w:rPr>
                <w:rFonts w:ascii="宋体" w:hAnsi="宋体" w:cs="宋体"/>
                <w:kern w:val="0"/>
                <w:sz w:val="18"/>
                <w:szCs w:val="18"/>
              </w:rPr>
            </w:pPr>
          </w:p>
        </w:tc>
        <w:tc>
          <w:tcPr>
            <w:tcW w:w="2479" w:type="dxa"/>
            <w:vAlign w:val="center"/>
          </w:tcPr>
          <w:p w:rsidR="008A1DEA" w:rsidRDefault="00CB486C">
            <w:pPr>
              <w:rPr>
                <w:rFonts w:ascii="宋体" w:hAnsi="宋体"/>
                <w:sz w:val="18"/>
                <w:szCs w:val="18"/>
                <w:lang w:val="en"/>
              </w:rPr>
            </w:pPr>
            <w:r>
              <w:rPr>
                <w:rFonts w:ascii="宋体" w:hAnsi="宋体" w:hint="eastAsia"/>
                <w:sz w:val="18"/>
                <w:szCs w:val="18"/>
              </w:rPr>
              <w:t>自然</w:t>
            </w:r>
            <w:r>
              <w:rPr>
                <w:rFonts w:ascii="宋体" w:hAnsi="宋体"/>
                <w:sz w:val="18"/>
                <w:szCs w:val="18"/>
              </w:rPr>
              <w:t>生态系统保护管理</w:t>
            </w:r>
            <w:r>
              <w:rPr>
                <w:rFonts w:ascii="宋体" w:hAnsi="宋体" w:hint="eastAsia"/>
                <w:sz w:val="18"/>
                <w:szCs w:val="18"/>
              </w:rPr>
              <w:t>业中</w:t>
            </w:r>
            <w:r>
              <w:rPr>
                <w:rFonts w:hint="eastAsia"/>
                <w:sz w:val="18"/>
                <w:lang w:val="en"/>
              </w:rPr>
              <w:t>执行政府会计准则制度的事业单位</w:t>
            </w:r>
          </w:p>
        </w:tc>
        <w:tc>
          <w:tcPr>
            <w:tcW w:w="986" w:type="dxa"/>
            <w:vMerge/>
            <w:vAlign w:val="center"/>
          </w:tcPr>
          <w:p w:rsidR="008A1DEA" w:rsidRDefault="008A1DEA">
            <w:pPr>
              <w:jc w:val="center"/>
              <w:rPr>
                <w:rFonts w:ascii="宋体" w:hAnsi="宋体"/>
                <w:sz w:val="18"/>
                <w:szCs w:val="18"/>
              </w:rPr>
            </w:pPr>
          </w:p>
        </w:tc>
        <w:tc>
          <w:tcPr>
            <w:tcW w:w="1985" w:type="dxa"/>
            <w:vMerge/>
            <w:vAlign w:val="center"/>
          </w:tcPr>
          <w:p w:rsidR="008A1DEA" w:rsidRDefault="008A1DEA">
            <w:pPr>
              <w:jc w:val="center"/>
              <w:rPr>
                <w:rFonts w:ascii="宋体" w:hAnsi="宋体"/>
                <w:sz w:val="18"/>
                <w:szCs w:val="18"/>
              </w:rPr>
            </w:pPr>
          </w:p>
        </w:tc>
      </w:tr>
      <w:tr w:rsidR="008A1DEA" w:rsidTr="007D1CBA">
        <w:trPr>
          <w:trHeight w:val="595"/>
          <w:jc w:val="center"/>
        </w:trPr>
        <w:tc>
          <w:tcPr>
            <w:tcW w:w="1134" w:type="dxa"/>
            <w:vAlign w:val="center"/>
          </w:tcPr>
          <w:p w:rsidR="008A1DEA" w:rsidRDefault="00CB486C">
            <w:pPr>
              <w:jc w:val="center"/>
            </w:pPr>
            <w:r>
              <w:rPr>
                <w:rFonts w:ascii="宋体" w:hint="eastAsia"/>
                <w:kern w:val="0"/>
                <w:sz w:val="18"/>
                <w:szCs w:val="18"/>
              </w:rPr>
              <w:t>701表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部门服务业企业财务状况</w:t>
            </w:r>
          </w:p>
        </w:tc>
        <w:tc>
          <w:tcPr>
            <w:tcW w:w="646"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479" w:type="dxa"/>
            <w:vAlign w:val="center"/>
          </w:tcPr>
          <w:p w:rsidR="008A1DEA" w:rsidRDefault="00CB486C">
            <w:pPr>
              <w:rPr>
                <w:rFonts w:ascii="宋体" w:hAnsi="宋体"/>
                <w:sz w:val="18"/>
                <w:szCs w:val="18"/>
              </w:rPr>
            </w:pPr>
            <w:r>
              <w:rPr>
                <w:rFonts w:ascii="宋体" w:hAnsi="宋体" w:hint="eastAsia"/>
                <w:sz w:val="18"/>
                <w:szCs w:val="18"/>
              </w:rPr>
              <w:t>野生动物保护业中</w:t>
            </w:r>
            <w:r>
              <w:rPr>
                <w:rFonts w:hint="eastAsia"/>
                <w:sz w:val="18"/>
              </w:rPr>
              <w:t>执行企业会计准则制度的单位</w:t>
            </w:r>
          </w:p>
        </w:tc>
        <w:tc>
          <w:tcPr>
            <w:tcW w:w="986" w:type="dxa"/>
            <w:vMerge/>
            <w:vAlign w:val="center"/>
          </w:tcPr>
          <w:p w:rsidR="008A1DEA" w:rsidRDefault="008A1DEA">
            <w:pPr>
              <w:jc w:val="center"/>
              <w:rPr>
                <w:rFonts w:ascii="宋体" w:hAnsi="宋体"/>
                <w:sz w:val="18"/>
                <w:szCs w:val="18"/>
              </w:rPr>
            </w:pPr>
          </w:p>
        </w:tc>
        <w:tc>
          <w:tcPr>
            <w:tcW w:w="1985" w:type="dxa"/>
            <w:vMerge/>
            <w:vAlign w:val="center"/>
          </w:tcPr>
          <w:p w:rsidR="008A1DEA" w:rsidRDefault="008A1DEA">
            <w:pPr>
              <w:jc w:val="center"/>
              <w:rPr>
                <w:rFonts w:ascii="宋体" w:hAnsi="宋体"/>
                <w:sz w:val="18"/>
                <w:szCs w:val="18"/>
              </w:rPr>
            </w:pPr>
          </w:p>
        </w:tc>
      </w:tr>
      <w:tr w:rsidR="008A1DEA" w:rsidTr="007D1CBA">
        <w:trPr>
          <w:trHeight w:val="595"/>
          <w:jc w:val="center"/>
        </w:trPr>
        <w:tc>
          <w:tcPr>
            <w:tcW w:w="1134" w:type="dxa"/>
            <w:vAlign w:val="center"/>
          </w:tcPr>
          <w:p w:rsidR="008A1DEA" w:rsidRDefault="00CB486C">
            <w:pPr>
              <w:jc w:val="center"/>
              <w:rPr>
                <w:rFonts w:ascii="宋体" w:hAnsi="宋体"/>
                <w:sz w:val="18"/>
                <w:szCs w:val="18"/>
              </w:rPr>
            </w:pPr>
            <w:r>
              <w:rPr>
                <w:rFonts w:ascii="宋体" w:hint="eastAsia"/>
                <w:kern w:val="0"/>
                <w:sz w:val="18"/>
                <w:szCs w:val="18"/>
              </w:rPr>
              <w:t>702-1表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部门服务业行政单位财务状况</w:t>
            </w:r>
          </w:p>
        </w:tc>
        <w:tc>
          <w:tcPr>
            <w:tcW w:w="646" w:type="dxa"/>
            <w:vMerge/>
            <w:vAlign w:val="center"/>
          </w:tcPr>
          <w:p w:rsidR="008A1DEA" w:rsidRDefault="008A1DEA">
            <w:pPr>
              <w:widowControl/>
              <w:jc w:val="center"/>
              <w:rPr>
                <w:rFonts w:ascii="宋体" w:hAnsi="宋体" w:cs="宋体"/>
                <w:kern w:val="0"/>
                <w:sz w:val="18"/>
                <w:szCs w:val="18"/>
              </w:rPr>
            </w:pPr>
          </w:p>
        </w:tc>
        <w:tc>
          <w:tcPr>
            <w:tcW w:w="2479" w:type="dxa"/>
            <w:vAlign w:val="center"/>
          </w:tcPr>
          <w:p w:rsidR="008A1DEA" w:rsidRDefault="00CB486C">
            <w:pPr>
              <w:rPr>
                <w:rFonts w:ascii="宋体" w:hAnsi="宋体"/>
                <w:sz w:val="18"/>
                <w:szCs w:val="18"/>
                <w:lang w:val="en"/>
              </w:rPr>
            </w:pPr>
            <w:r>
              <w:rPr>
                <w:rFonts w:ascii="宋体" w:hAnsi="宋体" w:hint="eastAsia"/>
                <w:sz w:val="18"/>
                <w:szCs w:val="18"/>
              </w:rPr>
              <w:t>野生动物保护业中</w:t>
            </w:r>
            <w:r>
              <w:rPr>
                <w:rFonts w:hint="eastAsia"/>
                <w:sz w:val="18"/>
                <w:lang w:val="en"/>
              </w:rPr>
              <w:t>执行政府会计准则制度的行政单位</w:t>
            </w:r>
          </w:p>
        </w:tc>
        <w:tc>
          <w:tcPr>
            <w:tcW w:w="986" w:type="dxa"/>
            <w:vMerge/>
            <w:vAlign w:val="center"/>
          </w:tcPr>
          <w:p w:rsidR="008A1DEA" w:rsidRDefault="008A1DEA">
            <w:pPr>
              <w:jc w:val="center"/>
              <w:rPr>
                <w:rFonts w:ascii="宋体" w:hAnsi="宋体"/>
                <w:sz w:val="18"/>
                <w:szCs w:val="18"/>
              </w:rPr>
            </w:pPr>
          </w:p>
        </w:tc>
        <w:tc>
          <w:tcPr>
            <w:tcW w:w="1985" w:type="dxa"/>
            <w:vMerge/>
            <w:vAlign w:val="center"/>
          </w:tcPr>
          <w:p w:rsidR="008A1DEA" w:rsidRDefault="008A1DEA">
            <w:pPr>
              <w:jc w:val="center"/>
              <w:rPr>
                <w:rFonts w:ascii="宋体" w:hAnsi="宋体"/>
                <w:sz w:val="18"/>
                <w:szCs w:val="18"/>
              </w:rPr>
            </w:pPr>
          </w:p>
        </w:tc>
      </w:tr>
      <w:tr w:rsidR="008A1DEA" w:rsidTr="007D1CBA">
        <w:trPr>
          <w:trHeight w:val="595"/>
          <w:jc w:val="center"/>
        </w:trPr>
        <w:tc>
          <w:tcPr>
            <w:tcW w:w="1134" w:type="dxa"/>
            <w:vAlign w:val="center"/>
          </w:tcPr>
          <w:p w:rsidR="008A1DEA" w:rsidRDefault="00CB486C">
            <w:pPr>
              <w:jc w:val="center"/>
              <w:rPr>
                <w:rFonts w:ascii="宋体"/>
                <w:kern w:val="0"/>
                <w:sz w:val="18"/>
                <w:szCs w:val="18"/>
              </w:rPr>
            </w:pPr>
            <w:r>
              <w:rPr>
                <w:rFonts w:ascii="宋体" w:hint="eastAsia"/>
                <w:kern w:val="0"/>
                <w:sz w:val="18"/>
                <w:szCs w:val="18"/>
              </w:rPr>
              <w:t>702-2表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部门服务业事业单位财务状况</w:t>
            </w:r>
          </w:p>
        </w:tc>
        <w:tc>
          <w:tcPr>
            <w:tcW w:w="646" w:type="dxa"/>
            <w:vMerge/>
            <w:vAlign w:val="center"/>
          </w:tcPr>
          <w:p w:rsidR="008A1DEA" w:rsidRDefault="008A1DEA">
            <w:pPr>
              <w:widowControl/>
              <w:jc w:val="center"/>
              <w:rPr>
                <w:rFonts w:ascii="宋体" w:hAnsi="宋体" w:cs="宋体"/>
                <w:kern w:val="0"/>
                <w:sz w:val="18"/>
                <w:szCs w:val="18"/>
              </w:rPr>
            </w:pPr>
          </w:p>
        </w:tc>
        <w:tc>
          <w:tcPr>
            <w:tcW w:w="2479" w:type="dxa"/>
            <w:vAlign w:val="center"/>
          </w:tcPr>
          <w:p w:rsidR="008A1DEA" w:rsidRDefault="00CB486C">
            <w:pPr>
              <w:rPr>
                <w:rFonts w:ascii="宋体" w:hAnsi="宋体"/>
                <w:sz w:val="18"/>
                <w:szCs w:val="18"/>
                <w:lang w:val="en"/>
              </w:rPr>
            </w:pPr>
            <w:r>
              <w:rPr>
                <w:rFonts w:ascii="宋体" w:hAnsi="宋体" w:hint="eastAsia"/>
                <w:sz w:val="18"/>
                <w:szCs w:val="18"/>
              </w:rPr>
              <w:t>野生动物保护业中</w:t>
            </w:r>
            <w:r>
              <w:rPr>
                <w:rFonts w:hint="eastAsia"/>
                <w:sz w:val="18"/>
                <w:lang w:val="en"/>
              </w:rPr>
              <w:t>执行政府会计准则制度的事业单位</w:t>
            </w:r>
          </w:p>
        </w:tc>
        <w:tc>
          <w:tcPr>
            <w:tcW w:w="986" w:type="dxa"/>
            <w:vMerge/>
            <w:vAlign w:val="center"/>
          </w:tcPr>
          <w:p w:rsidR="008A1DEA" w:rsidRDefault="008A1DEA">
            <w:pPr>
              <w:jc w:val="center"/>
              <w:rPr>
                <w:rFonts w:ascii="宋体" w:hAnsi="宋体"/>
                <w:sz w:val="18"/>
                <w:szCs w:val="18"/>
              </w:rPr>
            </w:pPr>
          </w:p>
        </w:tc>
        <w:tc>
          <w:tcPr>
            <w:tcW w:w="1985" w:type="dxa"/>
            <w:vMerge/>
            <w:vAlign w:val="center"/>
          </w:tcPr>
          <w:p w:rsidR="008A1DEA" w:rsidRDefault="008A1DEA">
            <w:pPr>
              <w:jc w:val="center"/>
              <w:rPr>
                <w:rFonts w:ascii="宋体" w:hAnsi="宋体"/>
                <w:sz w:val="18"/>
                <w:szCs w:val="18"/>
              </w:rPr>
            </w:pPr>
          </w:p>
        </w:tc>
      </w:tr>
      <w:tr w:rsidR="008A1DEA" w:rsidTr="007D1CBA">
        <w:trPr>
          <w:trHeight w:val="595"/>
          <w:jc w:val="center"/>
        </w:trPr>
        <w:tc>
          <w:tcPr>
            <w:tcW w:w="1134" w:type="dxa"/>
            <w:vAlign w:val="center"/>
          </w:tcPr>
          <w:p w:rsidR="008A1DEA" w:rsidRDefault="00CB486C">
            <w:pPr>
              <w:jc w:val="center"/>
            </w:pPr>
            <w:r>
              <w:rPr>
                <w:rFonts w:ascii="宋体" w:hint="eastAsia"/>
                <w:kern w:val="0"/>
                <w:sz w:val="18"/>
                <w:szCs w:val="18"/>
              </w:rPr>
              <w:t>701表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部门服务业企业财务状况</w:t>
            </w:r>
          </w:p>
        </w:tc>
        <w:tc>
          <w:tcPr>
            <w:tcW w:w="646"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479" w:type="dxa"/>
            <w:vAlign w:val="center"/>
          </w:tcPr>
          <w:p w:rsidR="008A1DEA" w:rsidRDefault="00CB486C">
            <w:pPr>
              <w:rPr>
                <w:rFonts w:ascii="宋体" w:hAnsi="宋体"/>
                <w:sz w:val="18"/>
                <w:szCs w:val="18"/>
              </w:rPr>
            </w:pPr>
            <w:r>
              <w:rPr>
                <w:rFonts w:ascii="宋体" w:hAnsi="宋体" w:hint="eastAsia"/>
                <w:sz w:val="18"/>
                <w:szCs w:val="18"/>
              </w:rPr>
              <w:t>野生植物保护业中</w:t>
            </w:r>
            <w:r>
              <w:rPr>
                <w:rFonts w:hint="eastAsia"/>
                <w:sz w:val="18"/>
              </w:rPr>
              <w:t>执行企业会计准则制度的单位</w:t>
            </w:r>
          </w:p>
        </w:tc>
        <w:tc>
          <w:tcPr>
            <w:tcW w:w="986" w:type="dxa"/>
            <w:vMerge/>
            <w:vAlign w:val="center"/>
          </w:tcPr>
          <w:p w:rsidR="008A1DEA" w:rsidRDefault="008A1DEA">
            <w:pPr>
              <w:jc w:val="center"/>
              <w:rPr>
                <w:rFonts w:ascii="宋体" w:hAnsi="宋体"/>
                <w:sz w:val="18"/>
                <w:szCs w:val="18"/>
              </w:rPr>
            </w:pPr>
          </w:p>
        </w:tc>
        <w:tc>
          <w:tcPr>
            <w:tcW w:w="1985" w:type="dxa"/>
            <w:vMerge/>
            <w:vAlign w:val="center"/>
          </w:tcPr>
          <w:p w:rsidR="008A1DEA" w:rsidRDefault="008A1DEA">
            <w:pPr>
              <w:jc w:val="center"/>
              <w:rPr>
                <w:rFonts w:ascii="宋体" w:hAnsi="宋体"/>
                <w:sz w:val="18"/>
                <w:szCs w:val="18"/>
              </w:rPr>
            </w:pPr>
          </w:p>
        </w:tc>
      </w:tr>
      <w:tr w:rsidR="008A1DEA" w:rsidTr="007D1CBA">
        <w:trPr>
          <w:trHeight w:val="595"/>
          <w:jc w:val="center"/>
        </w:trPr>
        <w:tc>
          <w:tcPr>
            <w:tcW w:w="1134" w:type="dxa"/>
            <w:vAlign w:val="center"/>
          </w:tcPr>
          <w:p w:rsidR="008A1DEA" w:rsidRDefault="00CB486C">
            <w:pPr>
              <w:jc w:val="center"/>
              <w:rPr>
                <w:rFonts w:ascii="宋体" w:hAnsi="宋体"/>
                <w:sz w:val="18"/>
                <w:szCs w:val="18"/>
              </w:rPr>
            </w:pPr>
            <w:r>
              <w:rPr>
                <w:rFonts w:ascii="宋体" w:hint="eastAsia"/>
                <w:kern w:val="0"/>
                <w:sz w:val="18"/>
                <w:szCs w:val="18"/>
              </w:rPr>
              <w:t>702-1表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部门服务业行政单位财务状况</w:t>
            </w:r>
          </w:p>
        </w:tc>
        <w:tc>
          <w:tcPr>
            <w:tcW w:w="646" w:type="dxa"/>
            <w:vMerge/>
            <w:vAlign w:val="center"/>
          </w:tcPr>
          <w:p w:rsidR="008A1DEA" w:rsidRDefault="008A1DEA">
            <w:pPr>
              <w:widowControl/>
              <w:jc w:val="center"/>
              <w:rPr>
                <w:rFonts w:ascii="宋体" w:hAnsi="宋体" w:cs="宋体"/>
                <w:kern w:val="0"/>
                <w:sz w:val="18"/>
                <w:szCs w:val="18"/>
              </w:rPr>
            </w:pPr>
          </w:p>
        </w:tc>
        <w:tc>
          <w:tcPr>
            <w:tcW w:w="2479" w:type="dxa"/>
            <w:vAlign w:val="center"/>
          </w:tcPr>
          <w:p w:rsidR="008A1DEA" w:rsidRDefault="00CB486C">
            <w:pPr>
              <w:rPr>
                <w:rFonts w:ascii="宋体" w:hAnsi="宋体"/>
                <w:sz w:val="18"/>
                <w:szCs w:val="18"/>
                <w:lang w:val="en"/>
              </w:rPr>
            </w:pPr>
            <w:r>
              <w:rPr>
                <w:rFonts w:ascii="宋体" w:hAnsi="宋体" w:hint="eastAsia"/>
                <w:sz w:val="18"/>
                <w:szCs w:val="18"/>
              </w:rPr>
              <w:t>野生植物保护业中</w:t>
            </w:r>
            <w:r>
              <w:rPr>
                <w:rFonts w:hint="eastAsia"/>
                <w:sz w:val="18"/>
                <w:lang w:val="en"/>
              </w:rPr>
              <w:t>执行政府会计准则制度的行政单位</w:t>
            </w:r>
          </w:p>
        </w:tc>
        <w:tc>
          <w:tcPr>
            <w:tcW w:w="986" w:type="dxa"/>
            <w:vMerge/>
            <w:vAlign w:val="center"/>
          </w:tcPr>
          <w:p w:rsidR="008A1DEA" w:rsidRDefault="008A1DEA">
            <w:pPr>
              <w:jc w:val="center"/>
              <w:rPr>
                <w:rFonts w:ascii="宋体" w:hAnsi="宋体"/>
                <w:sz w:val="18"/>
                <w:szCs w:val="18"/>
              </w:rPr>
            </w:pPr>
          </w:p>
        </w:tc>
        <w:tc>
          <w:tcPr>
            <w:tcW w:w="1985" w:type="dxa"/>
            <w:vMerge/>
            <w:vAlign w:val="center"/>
          </w:tcPr>
          <w:p w:rsidR="008A1DEA" w:rsidRDefault="008A1DEA">
            <w:pPr>
              <w:jc w:val="center"/>
              <w:rPr>
                <w:rFonts w:ascii="宋体" w:hAnsi="宋体"/>
                <w:sz w:val="18"/>
                <w:szCs w:val="18"/>
              </w:rPr>
            </w:pPr>
          </w:p>
        </w:tc>
      </w:tr>
      <w:tr w:rsidR="008A1DEA" w:rsidTr="007D1CBA">
        <w:trPr>
          <w:trHeight w:val="595"/>
          <w:jc w:val="center"/>
        </w:trPr>
        <w:tc>
          <w:tcPr>
            <w:tcW w:w="1134" w:type="dxa"/>
            <w:vAlign w:val="center"/>
          </w:tcPr>
          <w:p w:rsidR="008A1DEA" w:rsidRDefault="00CB486C">
            <w:pPr>
              <w:jc w:val="center"/>
              <w:rPr>
                <w:rFonts w:ascii="宋体"/>
                <w:kern w:val="0"/>
                <w:sz w:val="18"/>
                <w:szCs w:val="18"/>
              </w:rPr>
            </w:pPr>
            <w:r>
              <w:rPr>
                <w:rFonts w:ascii="宋体" w:hint="eastAsia"/>
                <w:kern w:val="0"/>
                <w:sz w:val="18"/>
                <w:szCs w:val="18"/>
              </w:rPr>
              <w:t>702-2表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部门服务业事业单位财务状况</w:t>
            </w:r>
          </w:p>
        </w:tc>
        <w:tc>
          <w:tcPr>
            <w:tcW w:w="646" w:type="dxa"/>
            <w:vMerge/>
            <w:vAlign w:val="center"/>
          </w:tcPr>
          <w:p w:rsidR="008A1DEA" w:rsidRDefault="008A1DEA">
            <w:pPr>
              <w:widowControl/>
              <w:jc w:val="center"/>
              <w:rPr>
                <w:rFonts w:ascii="宋体" w:hAnsi="宋体" w:cs="宋体"/>
                <w:kern w:val="0"/>
                <w:sz w:val="18"/>
                <w:szCs w:val="18"/>
              </w:rPr>
            </w:pPr>
          </w:p>
        </w:tc>
        <w:tc>
          <w:tcPr>
            <w:tcW w:w="2479" w:type="dxa"/>
            <w:vAlign w:val="center"/>
          </w:tcPr>
          <w:p w:rsidR="008A1DEA" w:rsidRDefault="00CB486C">
            <w:pPr>
              <w:rPr>
                <w:rFonts w:ascii="宋体" w:hAnsi="宋体"/>
                <w:sz w:val="18"/>
                <w:szCs w:val="18"/>
                <w:lang w:val="en"/>
              </w:rPr>
            </w:pPr>
            <w:r>
              <w:rPr>
                <w:rFonts w:ascii="宋体" w:hAnsi="宋体" w:hint="eastAsia"/>
                <w:sz w:val="18"/>
                <w:szCs w:val="18"/>
              </w:rPr>
              <w:t>野生植物保护业中</w:t>
            </w:r>
            <w:r>
              <w:rPr>
                <w:rFonts w:hint="eastAsia"/>
                <w:sz w:val="18"/>
                <w:lang w:val="en"/>
              </w:rPr>
              <w:t>执行政府会计准则制度的事业单位</w:t>
            </w:r>
          </w:p>
        </w:tc>
        <w:tc>
          <w:tcPr>
            <w:tcW w:w="986" w:type="dxa"/>
            <w:vMerge/>
            <w:vAlign w:val="center"/>
          </w:tcPr>
          <w:p w:rsidR="008A1DEA" w:rsidRDefault="008A1DEA">
            <w:pPr>
              <w:jc w:val="center"/>
              <w:rPr>
                <w:rFonts w:ascii="宋体" w:hAnsi="宋体"/>
                <w:sz w:val="18"/>
                <w:szCs w:val="18"/>
              </w:rPr>
            </w:pPr>
          </w:p>
        </w:tc>
        <w:tc>
          <w:tcPr>
            <w:tcW w:w="1985" w:type="dxa"/>
            <w:vMerge/>
            <w:vAlign w:val="center"/>
          </w:tcPr>
          <w:p w:rsidR="008A1DEA" w:rsidRDefault="008A1DEA">
            <w:pPr>
              <w:jc w:val="center"/>
              <w:rPr>
                <w:rFonts w:ascii="宋体" w:hAnsi="宋体"/>
                <w:sz w:val="18"/>
                <w:szCs w:val="18"/>
              </w:rPr>
            </w:pPr>
          </w:p>
        </w:tc>
      </w:tr>
      <w:tr w:rsidR="008A1DEA" w:rsidTr="007D1CBA">
        <w:trPr>
          <w:trHeight w:val="595"/>
          <w:jc w:val="center"/>
        </w:trPr>
        <w:tc>
          <w:tcPr>
            <w:tcW w:w="1134" w:type="dxa"/>
            <w:vAlign w:val="center"/>
          </w:tcPr>
          <w:p w:rsidR="008A1DEA" w:rsidRDefault="00CB486C">
            <w:pPr>
              <w:jc w:val="center"/>
            </w:pPr>
            <w:r>
              <w:rPr>
                <w:rFonts w:ascii="宋体" w:hint="eastAsia"/>
                <w:kern w:val="0"/>
                <w:sz w:val="18"/>
                <w:szCs w:val="18"/>
              </w:rPr>
              <w:t>701表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部门服务业企业财务状况</w:t>
            </w:r>
          </w:p>
        </w:tc>
        <w:tc>
          <w:tcPr>
            <w:tcW w:w="646"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479" w:type="dxa"/>
            <w:vAlign w:val="center"/>
          </w:tcPr>
          <w:p w:rsidR="008A1DEA" w:rsidRDefault="00CB486C">
            <w:pPr>
              <w:pStyle w:val="af7"/>
              <w:pBdr>
                <w:bottom w:val="none" w:sz="0" w:space="0" w:color="auto"/>
              </w:pBdr>
              <w:tabs>
                <w:tab w:val="clear" w:pos="4153"/>
                <w:tab w:val="clear" w:pos="8306"/>
              </w:tabs>
              <w:snapToGrid/>
              <w:jc w:val="both"/>
              <w:rPr>
                <w:rFonts w:ascii="宋体" w:hAnsi="宋体"/>
                <w:spacing w:val="-6"/>
              </w:rPr>
            </w:pPr>
            <w:r>
              <w:rPr>
                <w:rFonts w:ascii="宋体" w:hAnsi="宋体" w:hint="eastAsia"/>
              </w:rPr>
              <w:t>公共设施管理业中</w:t>
            </w:r>
            <w:r>
              <w:rPr>
                <w:rFonts w:hint="eastAsia"/>
              </w:rPr>
              <w:t>执行企业会计准则制度的单位</w:t>
            </w:r>
          </w:p>
        </w:tc>
        <w:tc>
          <w:tcPr>
            <w:tcW w:w="986" w:type="dxa"/>
            <w:vMerge w:val="restart"/>
            <w:vAlign w:val="center"/>
          </w:tcPr>
          <w:p w:rsidR="008A1DEA" w:rsidRDefault="00CB486C">
            <w:pPr>
              <w:jc w:val="center"/>
              <w:rPr>
                <w:rFonts w:ascii="宋体" w:hAnsi="宋体"/>
                <w:sz w:val="18"/>
                <w:szCs w:val="18"/>
              </w:rPr>
            </w:pPr>
            <w:r>
              <w:rPr>
                <w:rFonts w:ascii="宋体" w:hAnsi="宋体" w:hint="eastAsia"/>
                <w:sz w:val="18"/>
                <w:szCs w:val="18"/>
              </w:rPr>
              <w:t>住房城乡建 设 部</w:t>
            </w:r>
          </w:p>
        </w:tc>
        <w:tc>
          <w:tcPr>
            <w:tcW w:w="1985" w:type="dxa"/>
            <w:vMerge w:val="restart"/>
            <w:tcBorders>
              <w:right w:val="nil"/>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595"/>
          <w:jc w:val="center"/>
        </w:trPr>
        <w:tc>
          <w:tcPr>
            <w:tcW w:w="1134" w:type="dxa"/>
            <w:vAlign w:val="center"/>
          </w:tcPr>
          <w:p w:rsidR="008A1DEA" w:rsidRDefault="00CB486C">
            <w:pPr>
              <w:jc w:val="center"/>
              <w:rPr>
                <w:rFonts w:ascii="宋体" w:hAnsi="宋体"/>
                <w:sz w:val="18"/>
                <w:szCs w:val="18"/>
              </w:rPr>
            </w:pPr>
            <w:r>
              <w:rPr>
                <w:rFonts w:ascii="宋体" w:hint="eastAsia"/>
                <w:kern w:val="0"/>
                <w:sz w:val="18"/>
                <w:szCs w:val="18"/>
              </w:rPr>
              <w:t>702-1表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部门服务业行政单位财务状况</w:t>
            </w:r>
          </w:p>
        </w:tc>
        <w:tc>
          <w:tcPr>
            <w:tcW w:w="646" w:type="dxa"/>
            <w:vMerge/>
            <w:vAlign w:val="center"/>
          </w:tcPr>
          <w:p w:rsidR="008A1DEA" w:rsidRDefault="008A1DEA">
            <w:pPr>
              <w:widowControl/>
              <w:spacing w:line="260" w:lineRule="exact"/>
              <w:jc w:val="center"/>
              <w:rPr>
                <w:rFonts w:ascii="宋体" w:hAnsi="宋体" w:cs="宋体"/>
                <w:kern w:val="0"/>
                <w:sz w:val="18"/>
                <w:szCs w:val="18"/>
              </w:rPr>
            </w:pPr>
          </w:p>
        </w:tc>
        <w:tc>
          <w:tcPr>
            <w:tcW w:w="2479" w:type="dxa"/>
            <w:vAlign w:val="center"/>
          </w:tcPr>
          <w:p w:rsidR="008A1DEA" w:rsidRDefault="00CB486C">
            <w:pPr>
              <w:rPr>
                <w:rFonts w:ascii="宋体" w:hAnsi="宋体"/>
                <w:sz w:val="18"/>
                <w:szCs w:val="18"/>
                <w:lang w:val="en"/>
              </w:rPr>
            </w:pPr>
            <w:r>
              <w:rPr>
                <w:rFonts w:ascii="宋体" w:hAnsi="宋体" w:hint="eastAsia"/>
                <w:sz w:val="18"/>
                <w:szCs w:val="18"/>
              </w:rPr>
              <w:t>公共设施管理业中</w:t>
            </w:r>
            <w:r>
              <w:rPr>
                <w:rFonts w:hint="eastAsia"/>
                <w:sz w:val="18"/>
                <w:szCs w:val="18"/>
                <w:lang w:val="en"/>
              </w:rPr>
              <w:t>执行政府会计准则制度的行政单位</w:t>
            </w:r>
          </w:p>
        </w:tc>
        <w:tc>
          <w:tcPr>
            <w:tcW w:w="986" w:type="dxa"/>
            <w:vMerge/>
            <w:vAlign w:val="center"/>
          </w:tcPr>
          <w:p w:rsidR="008A1DEA" w:rsidRDefault="008A1DEA">
            <w:pPr>
              <w:jc w:val="center"/>
              <w:rPr>
                <w:rFonts w:ascii="宋体" w:hAnsi="宋体"/>
                <w:sz w:val="18"/>
                <w:szCs w:val="18"/>
              </w:rPr>
            </w:pPr>
          </w:p>
        </w:tc>
        <w:tc>
          <w:tcPr>
            <w:tcW w:w="1985" w:type="dxa"/>
            <w:vMerge/>
            <w:tcBorders>
              <w:right w:val="nil"/>
            </w:tcBorders>
            <w:vAlign w:val="center"/>
          </w:tcPr>
          <w:p w:rsidR="008A1DEA" w:rsidRDefault="008A1DEA">
            <w:pPr>
              <w:jc w:val="center"/>
              <w:rPr>
                <w:rFonts w:ascii="宋体" w:hAnsi="宋体"/>
                <w:sz w:val="18"/>
                <w:szCs w:val="18"/>
              </w:rPr>
            </w:pPr>
          </w:p>
        </w:tc>
      </w:tr>
      <w:tr w:rsidR="008A1DEA" w:rsidTr="007D1CBA">
        <w:trPr>
          <w:trHeight w:val="595"/>
          <w:jc w:val="center"/>
        </w:trPr>
        <w:tc>
          <w:tcPr>
            <w:tcW w:w="1134" w:type="dxa"/>
            <w:vAlign w:val="center"/>
          </w:tcPr>
          <w:p w:rsidR="008A1DEA" w:rsidRDefault="00CB486C">
            <w:pPr>
              <w:jc w:val="center"/>
              <w:rPr>
                <w:rFonts w:ascii="宋体"/>
                <w:kern w:val="0"/>
                <w:sz w:val="18"/>
                <w:szCs w:val="18"/>
              </w:rPr>
            </w:pPr>
            <w:r>
              <w:rPr>
                <w:rFonts w:ascii="宋体" w:hint="eastAsia"/>
                <w:kern w:val="0"/>
                <w:sz w:val="18"/>
                <w:szCs w:val="18"/>
              </w:rPr>
              <w:t>702-2表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部门服务业事业单位财务状况</w:t>
            </w:r>
          </w:p>
        </w:tc>
        <w:tc>
          <w:tcPr>
            <w:tcW w:w="646" w:type="dxa"/>
            <w:vMerge/>
            <w:vAlign w:val="center"/>
          </w:tcPr>
          <w:p w:rsidR="008A1DEA" w:rsidRDefault="008A1DEA">
            <w:pPr>
              <w:widowControl/>
              <w:spacing w:line="260" w:lineRule="exact"/>
              <w:jc w:val="center"/>
              <w:rPr>
                <w:rFonts w:ascii="宋体" w:hAnsi="宋体" w:cs="宋体"/>
                <w:kern w:val="0"/>
                <w:sz w:val="18"/>
                <w:szCs w:val="18"/>
              </w:rPr>
            </w:pPr>
          </w:p>
        </w:tc>
        <w:tc>
          <w:tcPr>
            <w:tcW w:w="2479" w:type="dxa"/>
            <w:vAlign w:val="center"/>
          </w:tcPr>
          <w:p w:rsidR="008A1DEA" w:rsidRDefault="00CB486C">
            <w:pPr>
              <w:rPr>
                <w:rFonts w:ascii="宋体" w:hAnsi="宋体"/>
                <w:sz w:val="18"/>
                <w:szCs w:val="18"/>
                <w:lang w:val="en"/>
              </w:rPr>
            </w:pPr>
            <w:r>
              <w:rPr>
                <w:rFonts w:ascii="宋体" w:hAnsi="宋体" w:hint="eastAsia"/>
                <w:sz w:val="18"/>
                <w:szCs w:val="18"/>
              </w:rPr>
              <w:t>公共设施管理业中</w:t>
            </w:r>
            <w:r>
              <w:rPr>
                <w:rFonts w:hint="eastAsia"/>
                <w:sz w:val="18"/>
                <w:szCs w:val="18"/>
                <w:lang w:val="en"/>
              </w:rPr>
              <w:t>执行政府会计准则制度的事业单位</w:t>
            </w:r>
          </w:p>
        </w:tc>
        <w:tc>
          <w:tcPr>
            <w:tcW w:w="986" w:type="dxa"/>
            <w:vMerge/>
            <w:vAlign w:val="center"/>
          </w:tcPr>
          <w:p w:rsidR="008A1DEA" w:rsidRDefault="008A1DEA">
            <w:pPr>
              <w:jc w:val="center"/>
              <w:rPr>
                <w:rFonts w:ascii="宋体" w:hAnsi="宋体"/>
                <w:sz w:val="18"/>
                <w:szCs w:val="18"/>
              </w:rPr>
            </w:pPr>
          </w:p>
        </w:tc>
        <w:tc>
          <w:tcPr>
            <w:tcW w:w="1985" w:type="dxa"/>
            <w:vMerge/>
            <w:tcBorders>
              <w:right w:val="nil"/>
            </w:tcBorders>
            <w:vAlign w:val="center"/>
          </w:tcPr>
          <w:p w:rsidR="008A1DEA" w:rsidRDefault="008A1DEA">
            <w:pPr>
              <w:jc w:val="center"/>
              <w:rPr>
                <w:rFonts w:ascii="宋体" w:hAnsi="宋体"/>
                <w:sz w:val="18"/>
                <w:szCs w:val="18"/>
              </w:rPr>
            </w:pPr>
          </w:p>
        </w:tc>
      </w:tr>
      <w:tr w:rsidR="008A1DEA" w:rsidTr="007D1CBA">
        <w:trPr>
          <w:trHeight w:val="454"/>
          <w:jc w:val="center"/>
        </w:trPr>
        <w:tc>
          <w:tcPr>
            <w:tcW w:w="9498" w:type="dxa"/>
            <w:gridSpan w:val="6"/>
            <w:tcBorders>
              <w:right w:val="nil"/>
            </w:tcBorders>
            <w:vAlign w:val="center"/>
          </w:tcPr>
          <w:p w:rsidR="008A1DEA" w:rsidRDefault="00CB486C">
            <w:pPr>
              <w:widowControl/>
              <w:rPr>
                <w:rFonts w:ascii="黑体" w:eastAsia="黑体" w:hAnsi="宋体"/>
                <w:sz w:val="18"/>
              </w:rPr>
            </w:pPr>
            <w:r>
              <w:rPr>
                <w:rFonts w:ascii="黑体" w:eastAsia="黑体" w:hAnsi="宋体" w:hint="eastAsia"/>
                <w:sz w:val="18"/>
              </w:rPr>
              <w:t>（八）居民服务、修理和其他服务业综合年报表</w:t>
            </w:r>
          </w:p>
        </w:tc>
      </w:tr>
      <w:tr w:rsidR="008A1DEA" w:rsidTr="007D1CBA">
        <w:trPr>
          <w:trHeight w:val="690"/>
          <w:jc w:val="center"/>
        </w:trPr>
        <w:tc>
          <w:tcPr>
            <w:tcW w:w="1134" w:type="dxa"/>
            <w:vAlign w:val="center"/>
          </w:tcPr>
          <w:p w:rsidR="008A1DEA" w:rsidRDefault="00CB486C">
            <w:pPr>
              <w:jc w:val="center"/>
            </w:pPr>
            <w:r>
              <w:rPr>
                <w:rFonts w:ascii="宋体" w:hint="eastAsia"/>
                <w:kern w:val="0"/>
                <w:sz w:val="18"/>
                <w:szCs w:val="18"/>
              </w:rPr>
              <w:t>701表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部门服务业企业财务状况</w:t>
            </w:r>
          </w:p>
        </w:tc>
        <w:tc>
          <w:tcPr>
            <w:tcW w:w="646" w:type="dxa"/>
            <w:vMerge w:val="restart"/>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年报</w:t>
            </w:r>
          </w:p>
        </w:tc>
        <w:tc>
          <w:tcPr>
            <w:tcW w:w="2479" w:type="dxa"/>
            <w:vAlign w:val="center"/>
          </w:tcPr>
          <w:p w:rsidR="008A1DEA" w:rsidRDefault="00CB486C">
            <w:pPr>
              <w:rPr>
                <w:rFonts w:ascii="宋体" w:hAnsi="宋体"/>
                <w:sz w:val="18"/>
                <w:szCs w:val="18"/>
              </w:rPr>
            </w:pPr>
            <w:r>
              <w:rPr>
                <w:rFonts w:ascii="宋体" w:hAnsi="宋体" w:hint="eastAsia"/>
                <w:sz w:val="18"/>
                <w:szCs w:val="18"/>
              </w:rPr>
              <w:t>婚姻服务业中执行企业会计准则制度的单位</w:t>
            </w:r>
          </w:p>
        </w:tc>
        <w:tc>
          <w:tcPr>
            <w:tcW w:w="986" w:type="dxa"/>
            <w:vMerge w:val="restart"/>
            <w:vAlign w:val="center"/>
          </w:tcPr>
          <w:p w:rsidR="008A1DEA" w:rsidRDefault="00CB486C">
            <w:pPr>
              <w:jc w:val="center"/>
              <w:rPr>
                <w:rFonts w:ascii="宋体" w:hAnsi="宋体"/>
                <w:sz w:val="18"/>
                <w:szCs w:val="18"/>
              </w:rPr>
            </w:pPr>
            <w:r>
              <w:rPr>
                <w:rFonts w:ascii="宋体" w:hAnsi="宋体" w:hint="eastAsia"/>
                <w:sz w:val="18"/>
                <w:szCs w:val="18"/>
              </w:rPr>
              <w:t>民政部</w:t>
            </w:r>
          </w:p>
        </w:tc>
        <w:tc>
          <w:tcPr>
            <w:tcW w:w="1985" w:type="dxa"/>
            <w:vMerge w:val="restart"/>
            <w:tcBorders>
              <w:right w:val="nil"/>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690"/>
          <w:jc w:val="center"/>
        </w:trPr>
        <w:tc>
          <w:tcPr>
            <w:tcW w:w="1134" w:type="dxa"/>
            <w:vAlign w:val="center"/>
          </w:tcPr>
          <w:p w:rsidR="008A1DEA" w:rsidRDefault="00CB486C">
            <w:pPr>
              <w:jc w:val="center"/>
              <w:rPr>
                <w:rFonts w:ascii="宋体" w:hAnsi="宋体"/>
                <w:sz w:val="18"/>
                <w:szCs w:val="18"/>
              </w:rPr>
            </w:pPr>
            <w:r>
              <w:rPr>
                <w:rFonts w:ascii="宋体" w:hint="eastAsia"/>
                <w:kern w:val="0"/>
                <w:sz w:val="18"/>
                <w:szCs w:val="18"/>
              </w:rPr>
              <w:t>702-1表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部门服务业行政单位财务状况</w:t>
            </w:r>
          </w:p>
        </w:tc>
        <w:tc>
          <w:tcPr>
            <w:tcW w:w="646" w:type="dxa"/>
            <w:vMerge/>
            <w:vAlign w:val="center"/>
          </w:tcPr>
          <w:p w:rsidR="008A1DEA" w:rsidRDefault="008A1DEA">
            <w:pPr>
              <w:jc w:val="center"/>
              <w:rPr>
                <w:rFonts w:ascii="宋体" w:hAnsi="宋体" w:cs="宋体"/>
                <w:kern w:val="0"/>
                <w:sz w:val="18"/>
                <w:szCs w:val="18"/>
              </w:rPr>
            </w:pPr>
          </w:p>
        </w:tc>
        <w:tc>
          <w:tcPr>
            <w:tcW w:w="2479" w:type="dxa"/>
            <w:vAlign w:val="center"/>
          </w:tcPr>
          <w:p w:rsidR="008A1DEA" w:rsidRDefault="00CB486C">
            <w:pPr>
              <w:rPr>
                <w:rFonts w:ascii="宋体" w:hAnsi="宋体"/>
                <w:sz w:val="18"/>
                <w:szCs w:val="18"/>
              </w:rPr>
            </w:pPr>
            <w:r>
              <w:rPr>
                <w:rFonts w:ascii="宋体" w:hAnsi="宋体" w:hint="eastAsia"/>
                <w:sz w:val="18"/>
                <w:szCs w:val="18"/>
              </w:rPr>
              <w:t>婚姻服务业中</w:t>
            </w:r>
            <w:r>
              <w:rPr>
                <w:rFonts w:ascii="宋体" w:hAnsi="宋体" w:hint="eastAsia"/>
                <w:sz w:val="18"/>
                <w:szCs w:val="18"/>
                <w:lang w:val="en"/>
              </w:rPr>
              <w:t>执行政府会计准则制度的行政单位</w:t>
            </w:r>
            <w:r>
              <w:rPr>
                <w:rFonts w:ascii="宋体" w:hAnsi="宋体" w:hint="eastAsia"/>
                <w:sz w:val="18"/>
                <w:szCs w:val="18"/>
              </w:rPr>
              <w:t xml:space="preserve"> </w:t>
            </w:r>
          </w:p>
        </w:tc>
        <w:tc>
          <w:tcPr>
            <w:tcW w:w="986" w:type="dxa"/>
            <w:vMerge/>
            <w:vAlign w:val="center"/>
          </w:tcPr>
          <w:p w:rsidR="008A1DEA" w:rsidRDefault="008A1DEA">
            <w:pPr>
              <w:jc w:val="center"/>
              <w:rPr>
                <w:rFonts w:ascii="宋体" w:hAnsi="宋体"/>
                <w:sz w:val="18"/>
                <w:szCs w:val="18"/>
              </w:rPr>
            </w:pPr>
          </w:p>
        </w:tc>
        <w:tc>
          <w:tcPr>
            <w:tcW w:w="1985" w:type="dxa"/>
            <w:vMerge/>
            <w:tcBorders>
              <w:right w:val="nil"/>
            </w:tcBorders>
            <w:vAlign w:val="center"/>
          </w:tcPr>
          <w:p w:rsidR="008A1DEA" w:rsidRDefault="008A1DEA">
            <w:pPr>
              <w:jc w:val="center"/>
              <w:rPr>
                <w:rFonts w:ascii="宋体" w:hAnsi="宋体"/>
                <w:sz w:val="18"/>
                <w:szCs w:val="18"/>
              </w:rPr>
            </w:pPr>
          </w:p>
        </w:tc>
      </w:tr>
      <w:tr w:rsidR="008A1DEA" w:rsidTr="007D1CBA">
        <w:trPr>
          <w:trHeight w:val="635"/>
          <w:jc w:val="center"/>
        </w:trPr>
        <w:tc>
          <w:tcPr>
            <w:tcW w:w="1134" w:type="dxa"/>
            <w:vAlign w:val="center"/>
          </w:tcPr>
          <w:p w:rsidR="008A1DEA" w:rsidRDefault="00CB486C">
            <w:pPr>
              <w:jc w:val="center"/>
              <w:rPr>
                <w:rFonts w:ascii="宋体"/>
                <w:kern w:val="0"/>
                <w:sz w:val="18"/>
                <w:szCs w:val="18"/>
              </w:rPr>
            </w:pPr>
            <w:r>
              <w:rPr>
                <w:rFonts w:ascii="宋体" w:hint="eastAsia"/>
                <w:kern w:val="0"/>
                <w:sz w:val="18"/>
                <w:szCs w:val="18"/>
              </w:rPr>
              <w:t>702-2表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部门服务业事业单位财务状况</w:t>
            </w:r>
          </w:p>
        </w:tc>
        <w:tc>
          <w:tcPr>
            <w:tcW w:w="646" w:type="dxa"/>
            <w:vMerge/>
            <w:vAlign w:val="center"/>
          </w:tcPr>
          <w:p w:rsidR="008A1DEA" w:rsidRDefault="008A1DEA">
            <w:pPr>
              <w:jc w:val="center"/>
              <w:rPr>
                <w:rFonts w:ascii="宋体" w:hAnsi="宋体" w:cs="宋体"/>
                <w:kern w:val="0"/>
                <w:sz w:val="18"/>
                <w:szCs w:val="18"/>
              </w:rPr>
            </w:pPr>
          </w:p>
        </w:tc>
        <w:tc>
          <w:tcPr>
            <w:tcW w:w="2479" w:type="dxa"/>
            <w:vAlign w:val="center"/>
          </w:tcPr>
          <w:p w:rsidR="008A1DEA" w:rsidRDefault="00CB486C">
            <w:pPr>
              <w:rPr>
                <w:rFonts w:ascii="宋体" w:hAnsi="宋体"/>
                <w:sz w:val="18"/>
                <w:szCs w:val="18"/>
                <w:lang w:val="en"/>
              </w:rPr>
            </w:pPr>
            <w:r>
              <w:rPr>
                <w:rFonts w:ascii="宋体" w:hAnsi="宋体" w:hint="eastAsia"/>
                <w:sz w:val="18"/>
                <w:szCs w:val="18"/>
              </w:rPr>
              <w:t>婚姻服务业中</w:t>
            </w:r>
            <w:r>
              <w:rPr>
                <w:rFonts w:ascii="宋体" w:hAnsi="宋体" w:hint="eastAsia"/>
                <w:sz w:val="18"/>
                <w:szCs w:val="18"/>
                <w:lang w:val="en"/>
              </w:rPr>
              <w:t>执行政府会计准则制度的事业单位</w:t>
            </w:r>
          </w:p>
        </w:tc>
        <w:tc>
          <w:tcPr>
            <w:tcW w:w="986" w:type="dxa"/>
            <w:vMerge/>
            <w:vAlign w:val="center"/>
          </w:tcPr>
          <w:p w:rsidR="008A1DEA" w:rsidRDefault="008A1DEA">
            <w:pPr>
              <w:jc w:val="center"/>
              <w:rPr>
                <w:rFonts w:ascii="宋体" w:hAnsi="宋体"/>
                <w:sz w:val="18"/>
                <w:szCs w:val="18"/>
              </w:rPr>
            </w:pPr>
          </w:p>
        </w:tc>
        <w:tc>
          <w:tcPr>
            <w:tcW w:w="1985" w:type="dxa"/>
            <w:vMerge/>
            <w:tcBorders>
              <w:right w:val="nil"/>
            </w:tcBorders>
            <w:vAlign w:val="center"/>
          </w:tcPr>
          <w:p w:rsidR="008A1DEA" w:rsidRDefault="008A1DEA">
            <w:pPr>
              <w:jc w:val="center"/>
              <w:rPr>
                <w:rFonts w:ascii="宋体" w:hAnsi="宋体"/>
                <w:sz w:val="18"/>
                <w:szCs w:val="18"/>
              </w:rPr>
            </w:pPr>
          </w:p>
        </w:tc>
      </w:tr>
      <w:tr w:rsidR="008A1DEA" w:rsidTr="007D1CBA">
        <w:trPr>
          <w:trHeight w:val="623"/>
          <w:jc w:val="center"/>
        </w:trPr>
        <w:tc>
          <w:tcPr>
            <w:tcW w:w="1134" w:type="dxa"/>
            <w:vAlign w:val="center"/>
          </w:tcPr>
          <w:p w:rsidR="008A1DEA" w:rsidRDefault="00CB486C">
            <w:pPr>
              <w:jc w:val="center"/>
              <w:rPr>
                <w:rFonts w:ascii="宋体" w:hAnsi="宋体"/>
                <w:sz w:val="18"/>
                <w:szCs w:val="18"/>
              </w:rPr>
            </w:pPr>
            <w:r>
              <w:rPr>
                <w:rFonts w:ascii="宋体"/>
                <w:kern w:val="0"/>
                <w:sz w:val="18"/>
                <w:szCs w:val="18"/>
              </w:rPr>
              <w:t>MZ</w:t>
            </w:r>
            <w:r>
              <w:rPr>
                <w:rFonts w:ascii="宋体" w:hint="eastAsia"/>
                <w:kern w:val="0"/>
                <w:sz w:val="18"/>
                <w:szCs w:val="18"/>
              </w:rPr>
              <w:t>703表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部门服务业民间非营利组织财务状况</w:t>
            </w:r>
          </w:p>
        </w:tc>
        <w:tc>
          <w:tcPr>
            <w:tcW w:w="646" w:type="dxa"/>
            <w:vMerge/>
            <w:vAlign w:val="center"/>
          </w:tcPr>
          <w:p w:rsidR="008A1DEA" w:rsidRDefault="008A1DEA">
            <w:pPr>
              <w:jc w:val="center"/>
              <w:rPr>
                <w:rFonts w:ascii="宋体" w:hAnsi="宋体" w:cs="宋体"/>
                <w:kern w:val="0"/>
                <w:sz w:val="18"/>
                <w:szCs w:val="18"/>
              </w:rPr>
            </w:pPr>
          </w:p>
        </w:tc>
        <w:tc>
          <w:tcPr>
            <w:tcW w:w="2479" w:type="dxa"/>
            <w:vAlign w:val="center"/>
          </w:tcPr>
          <w:p w:rsidR="008A1DEA" w:rsidRDefault="00CB486C">
            <w:pPr>
              <w:rPr>
                <w:rFonts w:ascii="宋体" w:hAnsi="宋体"/>
                <w:sz w:val="18"/>
                <w:szCs w:val="18"/>
              </w:rPr>
            </w:pPr>
            <w:r>
              <w:rPr>
                <w:rFonts w:ascii="宋体" w:hAnsi="宋体" w:hint="eastAsia"/>
                <w:sz w:val="18"/>
                <w:szCs w:val="18"/>
              </w:rPr>
              <w:t>婚姻服务业中执行民间非营利组织会计制度的单位</w:t>
            </w:r>
          </w:p>
        </w:tc>
        <w:tc>
          <w:tcPr>
            <w:tcW w:w="986" w:type="dxa"/>
            <w:vMerge/>
            <w:vAlign w:val="center"/>
          </w:tcPr>
          <w:p w:rsidR="008A1DEA" w:rsidRDefault="008A1DEA">
            <w:pPr>
              <w:jc w:val="center"/>
              <w:rPr>
                <w:rFonts w:ascii="宋体" w:hAnsi="宋体"/>
                <w:sz w:val="18"/>
                <w:szCs w:val="18"/>
              </w:rPr>
            </w:pPr>
          </w:p>
        </w:tc>
        <w:tc>
          <w:tcPr>
            <w:tcW w:w="1985" w:type="dxa"/>
            <w:vMerge/>
            <w:tcBorders>
              <w:right w:val="nil"/>
            </w:tcBorders>
            <w:vAlign w:val="center"/>
          </w:tcPr>
          <w:p w:rsidR="008A1DEA" w:rsidRDefault="008A1DEA">
            <w:pPr>
              <w:jc w:val="center"/>
              <w:rPr>
                <w:rFonts w:ascii="宋体" w:hAnsi="宋体"/>
                <w:sz w:val="18"/>
                <w:szCs w:val="18"/>
              </w:rPr>
            </w:pPr>
          </w:p>
        </w:tc>
      </w:tr>
      <w:tr w:rsidR="008A1DEA" w:rsidTr="007D1CBA">
        <w:trPr>
          <w:trHeight w:val="690"/>
          <w:jc w:val="center"/>
        </w:trPr>
        <w:tc>
          <w:tcPr>
            <w:tcW w:w="1134" w:type="dxa"/>
            <w:vAlign w:val="center"/>
          </w:tcPr>
          <w:p w:rsidR="008A1DEA" w:rsidRDefault="00CB486C">
            <w:pPr>
              <w:jc w:val="center"/>
            </w:pPr>
            <w:r>
              <w:rPr>
                <w:rFonts w:ascii="宋体" w:hint="eastAsia"/>
                <w:kern w:val="0"/>
                <w:sz w:val="18"/>
                <w:szCs w:val="18"/>
              </w:rPr>
              <w:t>701表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部门服务业企业财务状况</w:t>
            </w:r>
          </w:p>
        </w:tc>
        <w:tc>
          <w:tcPr>
            <w:tcW w:w="646"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479" w:type="dxa"/>
            <w:vAlign w:val="center"/>
          </w:tcPr>
          <w:p w:rsidR="008A1DEA" w:rsidRDefault="00CB486C">
            <w:pPr>
              <w:rPr>
                <w:rFonts w:ascii="宋体" w:hAnsi="宋体"/>
                <w:sz w:val="18"/>
                <w:szCs w:val="18"/>
              </w:rPr>
            </w:pPr>
            <w:r>
              <w:rPr>
                <w:rFonts w:ascii="宋体" w:hAnsi="宋体" w:hint="eastAsia"/>
                <w:sz w:val="18"/>
                <w:szCs w:val="18"/>
              </w:rPr>
              <w:t>殡葬服务业中执行企业会计准则制度的单位</w:t>
            </w:r>
          </w:p>
        </w:tc>
        <w:tc>
          <w:tcPr>
            <w:tcW w:w="986" w:type="dxa"/>
            <w:vMerge/>
            <w:vAlign w:val="center"/>
          </w:tcPr>
          <w:p w:rsidR="008A1DEA" w:rsidRDefault="008A1DEA">
            <w:pPr>
              <w:jc w:val="center"/>
              <w:rPr>
                <w:rFonts w:ascii="宋体" w:hAnsi="宋体"/>
                <w:sz w:val="18"/>
                <w:szCs w:val="18"/>
              </w:rPr>
            </w:pPr>
          </w:p>
        </w:tc>
        <w:tc>
          <w:tcPr>
            <w:tcW w:w="1985" w:type="dxa"/>
            <w:vMerge/>
            <w:tcBorders>
              <w:right w:val="nil"/>
            </w:tcBorders>
            <w:vAlign w:val="center"/>
          </w:tcPr>
          <w:p w:rsidR="008A1DEA" w:rsidRDefault="008A1DEA">
            <w:pPr>
              <w:jc w:val="center"/>
              <w:rPr>
                <w:rFonts w:ascii="宋体" w:hAnsi="宋体"/>
                <w:sz w:val="18"/>
                <w:szCs w:val="18"/>
              </w:rPr>
            </w:pPr>
          </w:p>
        </w:tc>
      </w:tr>
      <w:tr w:rsidR="008A1DEA" w:rsidTr="007D1CBA">
        <w:trPr>
          <w:trHeight w:val="690"/>
          <w:jc w:val="center"/>
        </w:trPr>
        <w:tc>
          <w:tcPr>
            <w:tcW w:w="1134" w:type="dxa"/>
            <w:vAlign w:val="center"/>
          </w:tcPr>
          <w:p w:rsidR="008A1DEA" w:rsidRDefault="00CB486C">
            <w:pPr>
              <w:jc w:val="center"/>
              <w:rPr>
                <w:rFonts w:ascii="宋体" w:hAnsi="宋体"/>
                <w:sz w:val="18"/>
                <w:szCs w:val="18"/>
              </w:rPr>
            </w:pPr>
            <w:r>
              <w:rPr>
                <w:rFonts w:ascii="宋体" w:hint="eastAsia"/>
                <w:kern w:val="0"/>
                <w:sz w:val="18"/>
                <w:szCs w:val="18"/>
              </w:rPr>
              <w:t>702-1表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部门服务业行政单位财务状况</w:t>
            </w:r>
          </w:p>
        </w:tc>
        <w:tc>
          <w:tcPr>
            <w:tcW w:w="646" w:type="dxa"/>
            <w:vMerge/>
            <w:vAlign w:val="center"/>
          </w:tcPr>
          <w:p w:rsidR="008A1DEA" w:rsidRDefault="008A1DEA">
            <w:pPr>
              <w:widowControl/>
              <w:jc w:val="center"/>
              <w:rPr>
                <w:rFonts w:ascii="宋体" w:hAnsi="宋体" w:cs="宋体"/>
                <w:kern w:val="0"/>
                <w:sz w:val="18"/>
                <w:szCs w:val="18"/>
              </w:rPr>
            </w:pPr>
          </w:p>
        </w:tc>
        <w:tc>
          <w:tcPr>
            <w:tcW w:w="2479" w:type="dxa"/>
            <w:vAlign w:val="center"/>
          </w:tcPr>
          <w:p w:rsidR="008A1DEA" w:rsidRDefault="00CB486C">
            <w:pPr>
              <w:rPr>
                <w:rFonts w:ascii="宋体" w:hAnsi="宋体"/>
                <w:sz w:val="18"/>
                <w:szCs w:val="18"/>
              </w:rPr>
            </w:pPr>
            <w:r>
              <w:rPr>
                <w:rFonts w:ascii="宋体" w:hAnsi="宋体" w:hint="eastAsia"/>
                <w:sz w:val="18"/>
                <w:szCs w:val="18"/>
              </w:rPr>
              <w:t>殡葬服务业中</w:t>
            </w:r>
            <w:r>
              <w:rPr>
                <w:rFonts w:ascii="宋体" w:hAnsi="宋体" w:hint="eastAsia"/>
                <w:sz w:val="18"/>
                <w:szCs w:val="18"/>
                <w:lang w:val="en"/>
              </w:rPr>
              <w:t>执行政府会计准则制度的行政单位</w:t>
            </w:r>
            <w:r>
              <w:rPr>
                <w:rFonts w:ascii="宋体" w:hAnsi="宋体" w:hint="eastAsia"/>
                <w:sz w:val="18"/>
                <w:szCs w:val="18"/>
              </w:rPr>
              <w:t xml:space="preserve"> </w:t>
            </w:r>
          </w:p>
        </w:tc>
        <w:tc>
          <w:tcPr>
            <w:tcW w:w="986" w:type="dxa"/>
            <w:vMerge/>
            <w:vAlign w:val="center"/>
          </w:tcPr>
          <w:p w:rsidR="008A1DEA" w:rsidRDefault="008A1DEA">
            <w:pPr>
              <w:jc w:val="center"/>
              <w:rPr>
                <w:rFonts w:ascii="宋体" w:hAnsi="宋体"/>
                <w:sz w:val="18"/>
                <w:szCs w:val="18"/>
              </w:rPr>
            </w:pPr>
          </w:p>
        </w:tc>
        <w:tc>
          <w:tcPr>
            <w:tcW w:w="1985" w:type="dxa"/>
            <w:vMerge/>
            <w:tcBorders>
              <w:right w:val="nil"/>
            </w:tcBorders>
            <w:vAlign w:val="center"/>
          </w:tcPr>
          <w:p w:rsidR="008A1DEA" w:rsidRDefault="008A1DEA">
            <w:pPr>
              <w:jc w:val="center"/>
              <w:rPr>
                <w:rFonts w:ascii="宋体" w:hAnsi="宋体"/>
                <w:sz w:val="18"/>
                <w:szCs w:val="18"/>
              </w:rPr>
            </w:pPr>
          </w:p>
        </w:tc>
      </w:tr>
      <w:tr w:rsidR="008A1DEA" w:rsidTr="007D1CBA">
        <w:trPr>
          <w:trHeight w:val="690"/>
          <w:jc w:val="center"/>
        </w:trPr>
        <w:tc>
          <w:tcPr>
            <w:tcW w:w="1134" w:type="dxa"/>
            <w:vAlign w:val="center"/>
          </w:tcPr>
          <w:p w:rsidR="008A1DEA" w:rsidRDefault="00CB486C">
            <w:pPr>
              <w:jc w:val="center"/>
              <w:rPr>
                <w:rFonts w:ascii="宋体"/>
                <w:kern w:val="0"/>
                <w:sz w:val="18"/>
                <w:szCs w:val="18"/>
              </w:rPr>
            </w:pPr>
            <w:r>
              <w:rPr>
                <w:rFonts w:ascii="宋体" w:hint="eastAsia"/>
                <w:kern w:val="0"/>
                <w:sz w:val="18"/>
                <w:szCs w:val="18"/>
              </w:rPr>
              <w:t>702-2表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部门服务业事业单位财务状况</w:t>
            </w:r>
          </w:p>
        </w:tc>
        <w:tc>
          <w:tcPr>
            <w:tcW w:w="646" w:type="dxa"/>
            <w:vMerge/>
            <w:vAlign w:val="center"/>
          </w:tcPr>
          <w:p w:rsidR="008A1DEA" w:rsidRDefault="008A1DEA">
            <w:pPr>
              <w:widowControl/>
              <w:jc w:val="center"/>
              <w:rPr>
                <w:rFonts w:ascii="宋体" w:hAnsi="宋体" w:cs="宋体"/>
                <w:kern w:val="0"/>
                <w:sz w:val="18"/>
                <w:szCs w:val="18"/>
              </w:rPr>
            </w:pPr>
          </w:p>
        </w:tc>
        <w:tc>
          <w:tcPr>
            <w:tcW w:w="2479" w:type="dxa"/>
            <w:vAlign w:val="center"/>
          </w:tcPr>
          <w:p w:rsidR="008A1DEA" w:rsidRDefault="00CB486C">
            <w:pPr>
              <w:rPr>
                <w:rFonts w:ascii="宋体" w:hAnsi="宋体"/>
                <w:sz w:val="18"/>
                <w:szCs w:val="18"/>
                <w:lang w:val="en"/>
              </w:rPr>
            </w:pPr>
            <w:r>
              <w:rPr>
                <w:rFonts w:ascii="宋体" w:hAnsi="宋体" w:hint="eastAsia"/>
                <w:sz w:val="18"/>
                <w:szCs w:val="18"/>
              </w:rPr>
              <w:t>殡葬服务业中</w:t>
            </w:r>
            <w:r>
              <w:rPr>
                <w:rFonts w:ascii="宋体" w:hAnsi="宋体" w:hint="eastAsia"/>
                <w:sz w:val="18"/>
                <w:szCs w:val="18"/>
                <w:lang w:val="en"/>
              </w:rPr>
              <w:t>执行政府会计准则制度的事业单位</w:t>
            </w:r>
          </w:p>
        </w:tc>
        <w:tc>
          <w:tcPr>
            <w:tcW w:w="986" w:type="dxa"/>
            <w:vMerge/>
            <w:vAlign w:val="center"/>
          </w:tcPr>
          <w:p w:rsidR="008A1DEA" w:rsidRDefault="008A1DEA">
            <w:pPr>
              <w:jc w:val="center"/>
              <w:rPr>
                <w:rFonts w:ascii="宋体" w:hAnsi="宋体"/>
                <w:sz w:val="18"/>
                <w:szCs w:val="18"/>
              </w:rPr>
            </w:pPr>
          </w:p>
        </w:tc>
        <w:tc>
          <w:tcPr>
            <w:tcW w:w="1985" w:type="dxa"/>
            <w:vMerge/>
            <w:tcBorders>
              <w:right w:val="nil"/>
            </w:tcBorders>
            <w:vAlign w:val="center"/>
          </w:tcPr>
          <w:p w:rsidR="008A1DEA" w:rsidRDefault="008A1DEA">
            <w:pPr>
              <w:jc w:val="center"/>
              <w:rPr>
                <w:rFonts w:ascii="宋体" w:hAnsi="宋体"/>
                <w:sz w:val="18"/>
                <w:szCs w:val="18"/>
              </w:rPr>
            </w:pPr>
          </w:p>
        </w:tc>
      </w:tr>
      <w:tr w:rsidR="008A1DEA" w:rsidTr="007D1CBA">
        <w:trPr>
          <w:trHeight w:val="690"/>
          <w:jc w:val="center"/>
        </w:trPr>
        <w:tc>
          <w:tcPr>
            <w:tcW w:w="1134" w:type="dxa"/>
            <w:vAlign w:val="center"/>
          </w:tcPr>
          <w:p w:rsidR="008A1DEA" w:rsidRDefault="00CB486C">
            <w:pPr>
              <w:jc w:val="center"/>
              <w:rPr>
                <w:rFonts w:ascii="宋体" w:hAnsi="宋体"/>
                <w:sz w:val="18"/>
                <w:szCs w:val="18"/>
              </w:rPr>
            </w:pPr>
            <w:r>
              <w:rPr>
                <w:rFonts w:ascii="宋体"/>
                <w:kern w:val="0"/>
                <w:sz w:val="18"/>
                <w:szCs w:val="18"/>
              </w:rPr>
              <w:t>MZ</w:t>
            </w:r>
            <w:r>
              <w:rPr>
                <w:rFonts w:ascii="宋体" w:hint="eastAsia"/>
                <w:kern w:val="0"/>
                <w:sz w:val="18"/>
                <w:szCs w:val="18"/>
              </w:rPr>
              <w:t>703表</w:t>
            </w:r>
          </w:p>
        </w:tc>
        <w:tc>
          <w:tcPr>
            <w:tcW w:w="2268"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部门服务业民间非营利组织财务状况</w:t>
            </w:r>
          </w:p>
        </w:tc>
        <w:tc>
          <w:tcPr>
            <w:tcW w:w="646" w:type="dxa"/>
            <w:vMerge/>
            <w:vAlign w:val="center"/>
          </w:tcPr>
          <w:p w:rsidR="008A1DEA" w:rsidRDefault="008A1DEA">
            <w:pPr>
              <w:widowControl/>
              <w:jc w:val="center"/>
              <w:rPr>
                <w:rFonts w:ascii="宋体" w:hAnsi="宋体" w:cs="宋体"/>
                <w:kern w:val="0"/>
                <w:sz w:val="18"/>
                <w:szCs w:val="18"/>
              </w:rPr>
            </w:pPr>
          </w:p>
        </w:tc>
        <w:tc>
          <w:tcPr>
            <w:tcW w:w="2479" w:type="dxa"/>
            <w:vAlign w:val="center"/>
          </w:tcPr>
          <w:p w:rsidR="008A1DEA" w:rsidRDefault="00CB486C">
            <w:pPr>
              <w:rPr>
                <w:rFonts w:ascii="宋体" w:hAnsi="宋体"/>
                <w:sz w:val="18"/>
                <w:szCs w:val="18"/>
              </w:rPr>
            </w:pPr>
            <w:r>
              <w:rPr>
                <w:rFonts w:ascii="宋体" w:hAnsi="宋体" w:hint="eastAsia"/>
                <w:sz w:val="18"/>
                <w:szCs w:val="18"/>
              </w:rPr>
              <w:t>殡葬服务业中执行民间非营利组织会计制度的单位</w:t>
            </w:r>
          </w:p>
        </w:tc>
        <w:tc>
          <w:tcPr>
            <w:tcW w:w="986" w:type="dxa"/>
            <w:vMerge/>
            <w:vAlign w:val="center"/>
          </w:tcPr>
          <w:p w:rsidR="008A1DEA" w:rsidRDefault="008A1DEA">
            <w:pPr>
              <w:jc w:val="center"/>
              <w:rPr>
                <w:rFonts w:ascii="宋体" w:hAnsi="宋体"/>
                <w:sz w:val="18"/>
                <w:szCs w:val="18"/>
              </w:rPr>
            </w:pPr>
          </w:p>
        </w:tc>
        <w:tc>
          <w:tcPr>
            <w:tcW w:w="1985" w:type="dxa"/>
            <w:vMerge/>
            <w:tcBorders>
              <w:right w:val="nil"/>
            </w:tcBorders>
            <w:vAlign w:val="center"/>
          </w:tcPr>
          <w:p w:rsidR="008A1DEA" w:rsidRDefault="008A1DEA">
            <w:pPr>
              <w:jc w:val="center"/>
              <w:rPr>
                <w:rFonts w:ascii="宋体" w:hAnsi="宋体"/>
                <w:sz w:val="18"/>
                <w:szCs w:val="18"/>
              </w:rPr>
            </w:pPr>
          </w:p>
        </w:tc>
      </w:tr>
    </w:tbl>
    <w:p w:rsidR="008A1DEA" w:rsidRDefault="00CB486C">
      <w:r>
        <w:br w:type="page"/>
      </w:r>
    </w:p>
    <w:p w:rsidR="008A1DEA" w:rsidRDefault="008A1DEA"/>
    <w:tbl>
      <w:tblPr>
        <w:tblW w:w="9469" w:type="dxa"/>
        <w:jc w:val="center"/>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1131"/>
        <w:gridCol w:w="2262"/>
        <w:gridCol w:w="643"/>
        <w:gridCol w:w="2473"/>
        <w:gridCol w:w="981"/>
        <w:gridCol w:w="1979"/>
      </w:tblGrid>
      <w:tr w:rsidR="008A1DEA" w:rsidTr="007D1CBA">
        <w:trPr>
          <w:trHeight w:val="624"/>
          <w:jc w:val="center"/>
        </w:trPr>
        <w:tc>
          <w:tcPr>
            <w:tcW w:w="1135" w:type="dxa"/>
            <w:vAlign w:val="center"/>
          </w:tcPr>
          <w:p w:rsidR="008A1DEA" w:rsidRDefault="00CB486C">
            <w:pPr>
              <w:widowControl/>
              <w:ind w:right="91"/>
              <w:jc w:val="center"/>
              <w:rPr>
                <w:rFonts w:ascii="宋体"/>
                <w:kern w:val="0"/>
                <w:sz w:val="18"/>
                <w:szCs w:val="18"/>
              </w:rPr>
            </w:pPr>
            <w:r>
              <w:rPr>
                <w:rFonts w:ascii="宋体" w:hint="eastAsia"/>
                <w:kern w:val="0"/>
                <w:sz w:val="18"/>
                <w:szCs w:val="18"/>
              </w:rPr>
              <w:t>表号</w:t>
            </w:r>
          </w:p>
        </w:tc>
        <w:tc>
          <w:tcPr>
            <w:tcW w:w="2269" w:type="dxa"/>
            <w:vAlign w:val="center"/>
          </w:tcPr>
          <w:p w:rsidR="008A1DEA" w:rsidRDefault="00CB486C">
            <w:pPr>
              <w:widowControl/>
              <w:jc w:val="center"/>
              <w:rPr>
                <w:sz w:val="18"/>
                <w:szCs w:val="18"/>
              </w:rPr>
            </w:pPr>
            <w:r>
              <w:rPr>
                <w:rFonts w:hint="eastAsia"/>
                <w:sz w:val="18"/>
                <w:szCs w:val="18"/>
              </w:rPr>
              <w:t>表名</w:t>
            </w:r>
          </w:p>
        </w:tc>
        <w:tc>
          <w:tcPr>
            <w:tcW w:w="644" w:type="dxa"/>
            <w:vAlign w:val="center"/>
          </w:tcPr>
          <w:p w:rsidR="008A1DEA" w:rsidRDefault="00CB486C">
            <w:pPr>
              <w:widowControl/>
              <w:jc w:val="center"/>
              <w:rPr>
                <w:sz w:val="18"/>
                <w:szCs w:val="18"/>
              </w:rPr>
            </w:pPr>
            <w:r>
              <w:rPr>
                <w:rFonts w:hint="eastAsia"/>
                <w:sz w:val="18"/>
                <w:szCs w:val="18"/>
              </w:rPr>
              <w:t>报告</w:t>
            </w:r>
          </w:p>
          <w:p w:rsidR="008A1DEA" w:rsidRDefault="00CB486C">
            <w:pPr>
              <w:widowControl/>
              <w:jc w:val="center"/>
              <w:rPr>
                <w:sz w:val="18"/>
                <w:szCs w:val="18"/>
              </w:rPr>
            </w:pPr>
            <w:r>
              <w:rPr>
                <w:rFonts w:hint="eastAsia"/>
                <w:sz w:val="18"/>
                <w:szCs w:val="18"/>
              </w:rPr>
              <w:t>期别</w:t>
            </w:r>
          </w:p>
        </w:tc>
        <w:tc>
          <w:tcPr>
            <w:tcW w:w="2481" w:type="dxa"/>
            <w:vAlign w:val="center"/>
          </w:tcPr>
          <w:p w:rsidR="008A1DEA" w:rsidRDefault="00CB486C">
            <w:pPr>
              <w:widowControl/>
              <w:jc w:val="center"/>
              <w:rPr>
                <w:sz w:val="18"/>
                <w:szCs w:val="18"/>
              </w:rPr>
            </w:pPr>
            <w:r>
              <w:rPr>
                <w:rFonts w:hint="eastAsia"/>
                <w:sz w:val="18"/>
                <w:szCs w:val="18"/>
              </w:rPr>
              <w:t>统计范围</w:t>
            </w:r>
          </w:p>
        </w:tc>
        <w:tc>
          <w:tcPr>
            <w:tcW w:w="984" w:type="dxa"/>
            <w:vAlign w:val="center"/>
          </w:tcPr>
          <w:p w:rsidR="008A1DEA" w:rsidRDefault="00CB486C">
            <w:pPr>
              <w:jc w:val="center"/>
              <w:rPr>
                <w:sz w:val="18"/>
                <w:szCs w:val="18"/>
              </w:rPr>
            </w:pPr>
            <w:r>
              <w:rPr>
                <w:rFonts w:hint="eastAsia"/>
                <w:sz w:val="18"/>
                <w:szCs w:val="18"/>
              </w:rPr>
              <w:t>报送</w:t>
            </w:r>
          </w:p>
          <w:p w:rsidR="008A1DEA" w:rsidRDefault="00CB486C">
            <w:pPr>
              <w:jc w:val="center"/>
              <w:rPr>
                <w:sz w:val="18"/>
                <w:szCs w:val="18"/>
              </w:rPr>
            </w:pPr>
            <w:r>
              <w:rPr>
                <w:rFonts w:hint="eastAsia"/>
                <w:sz w:val="18"/>
                <w:szCs w:val="18"/>
              </w:rPr>
              <w:t>单位</w:t>
            </w:r>
          </w:p>
        </w:tc>
        <w:tc>
          <w:tcPr>
            <w:tcW w:w="1985" w:type="dxa"/>
            <w:vAlign w:val="center"/>
          </w:tcPr>
          <w:p w:rsidR="008A1DEA" w:rsidRDefault="00CB486C">
            <w:pPr>
              <w:widowControl/>
              <w:jc w:val="center"/>
              <w:rPr>
                <w:sz w:val="18"/>
                <w:szCs w:val="18"/>
              </w:rPr>
            </w:pPr>
            <w:r>
              <w:rPr>
                <w:rFonts w:hint="eastAsia"/>
                <w:sz w:val="18"/>
                <w:szCs w:val="18"/>
              </w:rPr>
              <w:t>报送日期</w:t>
            </w:r>
          </w:p>
          <w:p w:rsidR="008A1DEA" w:rsidRDefault="00CB486C">
            <w:pPr>
              <w:widowControl/>
              <w:jc w:val="center"/>
              <w:rPr>
                <w:sz w:val="18"/>
                <w:szCs w:val="18"/>
              </w:rPr>
            </w:pPr>
            <w:r>
              <w:rPr>
                <w:rFonts w:hint="eastAsia"/>
                <w:sz w:val="18"/>
                <w:szCs w:val="18"/>
              </w:rPr>
              <w:t>及</w:t>
            </w:r>
            <w:r>
              <w:rPr>
                <w:rFonts w:hint="eastAsia"/>
                <w:sz w:val="18"/>
                <w:szCs w:val="18"/>
              </w:rPr>
              <w:t xml:space="preserve"> </w:t>
            </w:r>
            <w:r>
              <w:rPr>
                <w:rFonts w:hint="eastAsia"/>
                <w:sz w:val="18"/>
                <w:szCs w:val="18"/>
              </w:rPr>
              <w:t>方</w:t>
            </w:r>
            <w:r>
              <w:rPr>
                <w:rFonts w:hint="eastAsia"/>
                <w:sz w:val="18"/>
                <w:szCs w:val="18"/>
              </w:rPr>
              <w:t xml:space="preserve"> </w:t>
            </w:r>
            <w:r>
              <w:rPr>
                <w:rFonts w:hint="eastAsia"/>
                <w:sz w:val="18"/>
                <w:szCs w:val="18"/>
              </w:rPr>
              <w:t>式</w:t>
            </w:r>
          </w:p>
        </w:tc>
      </w:tr>
      <w:tr w:rsidR="008A1DEA" w:rsidTr="007D1CBA">
        <w:trPr>
          <w:trHeight w:hRule="exact" w:val="454"/>
          <w:jc w:val="center"/>
        </w:trPr>
        <w:tc>
          <w:tcPr>
            <w:tcW w:w="9498" w:type="dxa"/>
            <w:gridSpan w:val="6"/>
            <w:tcBorders>
              <w:right w:val="nil"/>
            </w:tcBorders>
            <w:vAlign w:val="center"/>
          </w:tcPr>
          <w:p w:rsidR="008A1DEA" w:rsidRDefault="00CB486C">
            <w:pPr>
              <w:widowControl/>
              <w:rPr>
                <w:rFonts w:ascii="黑体" w:eastAsia="黑体" w:hAnsi="宋体"/>
                <w:sz w:val="18"/>
              </w:rPr>
            </w:pPr>
            <w:r>
              <w:rPr>
                <w:rFonts w:ascii="黑体" w:eastAsia="黑体" w:hAnsi="宋体" w:hint="eastAsia"/>
                <w:sz w:val="18"/>
              </w:rPr>
              <w:t>（九）教育综合年报表</w:t>
            </w:r>
          </w:p>
        </w:tc>
      </w:tr>
      <w:tr w:rsidR="008A1DEA" w:rsidTr="007D1CBA">
        <w:trPr>
          <w:trHeight w:val="680"/>
          <w:jc w:val="center"/>
        </w:trPr>
        <w:tc>
          <w:tcPr>
            <w:tcW w:w="1135" w:type="dxa"/>
            <w:vAlign w:val="center"/>
          </w:tcPr>
          <w:p w:rsidR="008A1DEA" w:rsidRDefault="00CB486C">
            <w:pPr>
              <w:jc w:val="center"/>
              <w:rPr>
                <w:rFonts w:ascii="宋体" w:hAnsi="宋体"/>
                <w:sz w:val="18"/>
                <w:szCs w:val="18"/>
              </w:rPr>
            </w:pPr>
            <w:r>
              <w:rPr>
                <w:rFonts w:ascii="宋体" w:hint="eastAsia"/>
                <w:kern w:val="0"/>
                <w:sz w:val="18"/>
                <w:szCs w:val="18"/>
              </w:rPr>
              <w:t>702-1表</w:t>
            </w:r>
          </w:p>
        </w:tc>
        <w:tc>
          <w:tcPr>
            <w:tcW w:w="22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部门服务业行政单位财务状况</w:t>
            </w:r>
          </w:p>
        </w:tc>
        <w:tc>
          <w:tcPr>
            <w:tcW w:w="644"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481" w:type="dxa"/>
            <w:vAlign w:val="center"/>
          </w:tcPr>
          <w:p w:rsidR="008A1DEA" w:rsidRDefault="00CB486C">
            <w:pPr>
              <w:rPr>
                <w:rFonts w:ascii="宋体" w:hAnsi="宋体" w:cs="宋体"/>
                <w:kern w:val="0"/>
                <w:sz w:val="18"/>
                <w:szCs w:val="18"/>
                <w:lang w:val="en"/>
              </w:rPr>
            </w:pPr>
            <w:r>
              <w:rPr>
                <w:rFonts w:ascii="宋体" w:hAnsi="宋体" w:hint="eastAsia"/>
                <w:sz w:val="18"/>
                <w:szCs w:val="18"/>
              </w:rPr>
              <w:t>教育业中</w:t>
            </w:r>
            <w:r>
              <w:rPr>
                <w:rFonts w:hint="eastAsia"/>
                <w:sz w:val="18"/>
                <w:lang w:val="en"/>
              </w:rPr>
              <w:t>执行政府会计准则制度的行政单位</w:t>
            </w:r>
          </w:p>
        </w:tc>
        <w:tc>
          <w:tcPr>
            <w:tcW w:w="984" w:type="dxa"/>
            <w:vMerge w:val="restart"/>
            <w:vAlign w:val="center"/>
          </w:tcPr>
          <w:p w:rsidR="008A1DEA" w:rsidRDefault="00CB486C">
            <w:pPr>
              <w:jc w:val="center"/>
              <w:rPr>
                <w:rFonts w:ascii="宋体" w:hAnsi="宋体"/>
                <w:sz w:val="18"/>
                <w:szCs w:val="18"/>
              </w:rPr>
            </w:pPr>
            <w:r>
              <w:rPr>
                <w:rFonts w:ascii="宋体" w:hAnsi="宋体" w:hint="eastAsia"/>
                <w:sz w:val="18"/>
                <w:szCs w:val="18"/>
              </w:rPr>
              <w:t>教育部</w:t>
            </w:r>
          </w:p>
        </w:tc>
        <w:tc>
          <w:tcPr>
            <w:tcW w:w="1985" w:type="dxa"/>
            <w:vMerge w:val="restart"/>
            <w:tcBorders>
              <w:right w:val="nil"/>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680"/>
          <w:jc w:val="center"/>
        </w:trPr>
        <w:tc>
          <w:tcPr>
            <w:tcW w:w="1135" w:type="dxa"/>
            <w:vAlign w:val="center"/>
          </w:tcPr>
          <w:p w:rsidR="008A1DEA" w:rsidRDefault="00CB486C">
            <w:pPr>
              <w:jc w:val="center"/>
              <w:rPr>
                <w:rFonts w:ascii="宋体"/>
                <w:kern w:val="0"/>
                <w:sz w:val="18"/>
                <w:szCs w:val="18"/>
              </w:rPr>
            </w:pPr>
            <w:r>
              <w:rPr>
                <w:rFonts w:ascii="宋体" w:hint="eastAsia"/>
                <w:kern w:val="0"/>
                <w:sz w:val="18"/>
                <w:szCs w:val="18"/>
              </w:rPr>
              <w:t>702-2表</w:t>
            </w:r>
          </w:p>
        </w:tc>
        <w:tc>
          <w:tcPr>
            <w:tcW w:w="22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部门服务业事业单位财务状况</w:t>
            </w:r>
          </w:p>
        </w:tc>
        <w:tc>
          <w:tcPr>
            <w:tcW w:w="644" w:type="dxa"/>
            <w:vMerge/>
            <w:vAlign w:val="center"/>
          </w:tcPr>
          <w:p w:rsidR="008A1DEA" w:rsidRDefault="008A1DEA">
            <w:pPr>
              <w:widowControl/>
              <w:jc w:val="center"/>
              <w:rPr>
                <w:rFonts w:ascii="宋体" w:hAnsi="宋体" w:cs="宋体"/>
                <w:kern w:val="0"/>
                <w:sz w:val="18"/>
                <w:szCs w:val="18"/>
              </w:rPr>
            </w:pPr>
          </w:p>
        </w:tc>
        <w:tc>
          <w:tcPr>
            <w:tcW w:w="2481" w:type="dxa"/>
            <w:vAlign w:val="center"/>
          </w:tcPr>
          <w:p w:rsidR="008A1DEA" w:rsidRDefault="00CB486C">
            <w:pPr>
              <w:rPr>
                <w:rFonts w:ascii="宋体" w:hAnsi="宋体"/>
                <w:sz w:val="18"/>
                <w:szCs w:val="18"/>
                <w:lang w:val="en"/>
              </w:rPr>
            </w:pPr>
            <w:r>
              <w:rPr>
                <w:rFonts w:ascii="宋体" w:hAnsi="宋体" w:hint="eastAsia"/>
                <w:sz w:val="18"/>
                <w:szCs w:val="18"/>
              </w:rPr>
              <w:t>教育业中</w:t>
            </w:r>
            <w:r>
              <w:rPr>
                <w:rFonts w:hint="eastAsia"/>
                <w:sz w:val="18"/>
                <w:lang w:val="en"/>
              </w:rPr>
              <w:t>执行政府会计准则制度的事业单位</w:t>
            </w:r>
          </w:p>
        </w:tc>
        <w:tc>
          <w:tcPr>
            <w:tcW w:w="984" w:type="dxa"/>
            <w:vMerge/>
            <w:vAlign w:val="center"/>
          </w:tcPr>
          <w:p w:rsidR="008A1DEA" w:rsidRDefault="008A1DEA">
            <w:pPr>
              <w:jc w:val="center"/>
              <w:rPr>
                <w:rFonts w:ascii="宋体" w:hAnsi="宋体"/>
                <w:sz w:val="18"/>
                <w:szCs w:val="18"/>
              </w:rPr>
            </w:pPr>
          </w:p>
        </w:tc>
        <w:tc>
          <w:tcPr>
            <w:tcW w:w="1985" w:type="dxa"/>
            <w:vMerge/>
            <w:tcBorders>
              <w:right w:val="nil"/>
            </w:tcBorders>
            <w:vAlign w:val="center"/>
          </w:tcPr>
          <w:p w:rsidR="008A1DEA" w:rsidRDefault="008A1DEA">
            <w:pPr>
              <w:jc w:val="center"/>
              <w:rPr>
                <w:rFonts w:ascii="宋体" w:hAnsi="宋体"/>
                <w:sz w:val="18"/>
                <w:szCs w:val="18"/>
              </w:rPr>
            </w:pPr>
          </w:p>
        </w:tc>
      </w:tr>
      <w:tr w:rsidR="008A1DEA" w:rsidTr="007D1CBA">
        <w:trPr>
          <w:trHeight w:val="680"/>
          <w:jc w:val="center"/>
        </w:trPr>
        <w:tc>
          <w:tcPr>
            <w:tcW w:w="1135" w:type="dxa"/>
            <w:vAlign w:val="center"/>
          </w:tcPr>
          <w:p w:rsidR="008A1DEA" w:rsidRDefault="00CB486C">
            <w:pPr>
              <w:jc w:val="center"/>
              <w:rPr>
                <w:rFonts w:ascii="宋体" w:hAnsi="宋体"/>
                <w:sz w:val="18"/>
                <w:szCs w:val="18"/>
              </w:rPr>
            </w:pPr>
            <w:r>
              <w:rPr>
                <w:rFonts w:ascii="宋体" w:hint="eastAsia"/>
                <w:kern w:val="0"/>
                <w:sz w:val="18"/>
                <w:szCs w:val="18"/>
              </w:rPr>
              <w:t>701表</w:t>
            </w:r>
          </w:p>
        </w:tc>
        <w:tc>
          <w:tcPr>
            <w:tcW w:w="2269" w:type="dxa"/>
            <w:vAlign w:val="center"/>
          </w:tcPr>
          <w:p w:rsidR="008A1DEA" w:rsidRDefault="00CB486C">
            <w:pPr>
              <w:rPr>
                <w:rFonts w:ascii="宋体" w:hAnsi="宋体"/>
                <w:sz w:val="18"/>
                <w:szCs w:val="18"/>
              </w:rPr>
            </w:pPr>
            <w:r>
              <w:rPr>
                <w:rFonts w:ascii="宋体" w:hAnsi="宋体" w:hint="eastAsia"/>
                <w:sz w:val="18"/>
                <w:szCs w:val="18"/>
              </w:rPr>
              <w:t>部门服务业企业财务状况</w:t>
            </w:r>
          </w:p>
        </w:tc>
        <w:tc>
          <w:tcPr>
            <w:tcW w:w="644" w:type="dxa"/>
            <w:vMerge w:val="restart"/>
            <w:vAlign w:val="center"/>
          </w:tcPr>
          <w:p w:rsidR="008A1DEA" w:rsidRDefault="00CB486C">
            <w:pPr>
              <w:jc w:val="center"/>
              <w:rPr>
                <w:rFonts w:ascii="宋体" w:hAnsi="宋体"/>
                <w:sz w:val="18"/>
                <w:szCs w:val="18"/>
              </w:rPr>
            </w:pPr>
            <w:r>
              <w:rPr>
                <w:rFonts w:ascii="宋体" w:hAnsi="宋体" w:hint="eastAsia"/>
                <w:sz w:val="18"/>
                <w:szCs w:val="18"/>
              </w:rPr>
              <w:t>年报</w:t>
            </w:r>
          </w:p>
        </w:tc>
        <w:tc>
          <w:tcPr>
            <w:tcW w:w="2481" w:type="dxa"/>
            <w:vAlign w:val="center"/>
          </w:tcPr>
          <w:p w:rsidR="008A1DEA" w:rsidRDefault="00CB486C">
            <w:pPr>
              <w:pStyle w:val="af7"/>
              <w:pBdr>
                <w:bottom w:val="none" w:sz="0" w:space="0" w:color="auto"/>
              </w:pBdr>
              <w:tabs>
                <w:tab w:val="clear" w:pos="4153"/>
                <w:tab w:val="clear" w:pos="8306"/>
              </w:tabs>
              <w:snapToGrid/>
              <w:jc w:val="both"/>
              <w:rPr>
                <w:rFonts w:ascii="宋体" w:hAnsi="宋体"/>
              </w:rPr>
            </w:pPr>
            <w:r>
              <w:rPr>
                <w:rFonts w:ascii="宋体" w:hAnsi="宋体" w:hint="eastAsia"/>
              </w:rPr>
              <w:t>职业技能培训业中执行企业会计准则制度的单位</w:t>
            </w:r>
          </w:p>
        </w:tc>
        <w:tc>
          <w:tcPr>
            <w:tcW w:w="984" w:type="dxa"/>
            <w:vMerge w:val="restart"/>
            <w:vAlign w:val="center"/>
          </w:tcPr>
          <w:p w:rsidR="008A1DEA" w:rsidRDefault="00CB486C">
            <w:pPr>
              <w:jc w:val="center"/>
              <w:rPr>
                <w:rFonts w:ascii="宋体" w:hAnsi="宋体"/>
                <w:sz w:val="18"/>
                <w:szCs w:val="18"/>
              </w:rPr>
            </w:pPr>
            <w:r>
              <w:rPr>
                <w:rFonts w:ascii="宋体" w:hAnsi="宋体" w:hint="eastAsia"/>
                <w:sz w:val="18"/>
                <w:szCs w:val="18"/>
              </w:rPr>
              <w:t>人力资源社会保障部</w:t>
            </w:r>
          </w:p>
        </w:tc>
        <w:tc>
          <w:tcPr>
            <w:tcW w:w="1985" w:type="dxa"/>
            <w:vMerge w:val="restart"/>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680"/>
          <w:jc w:val="center"/>
        </w:trPr>
        <w:tc>
          <w:tcPr>
            <w:tcW w:w="1135" w:type="dxa"/>
            <w:vAlign w:val="center"/>
          </w:tcPr>
          <w:p w:rsidR="008A1DEA" w:rsidRDefault="00CB486C">
            <w:pPr>
              <w:jc w:val="center"/>
              <w:rPr>
                <w:rFonts w:ascii="宋体" w:hAnsi="宋体"/>
                <w:sz w:val="18"/>
                <w:szCs w:val="18"/>
              </w:rPr>
            </w:pPr>
            <w:r>
              <w:rPr>
                <w:rFonts w:ascii="宋体" w:hint="eastAsia"/>
                <w:kern w:val="0"/>
                <w:sz w:val="18"/>
                <w:szCs w:val="18"/>
              </w:rPr>
              <w:t>702-1表</w:t>
            </w:r>
          </w:p>
        </w:tc>
        <w:tc>
          <w:tcPr>
            <w:tcW w:w="22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部门服务业行政单位财务状况</w:t>
            </w:r>
          </w:p>
        </w:tc>
        <w:tc>
          <w:tcPr>
            <w:tcW w:w="644" w:type="dxa"/>
            <w:vMerge/>
            <w:vAlign w:val="center"/>
          </w:tcPr>
          <w:p w:rsidR="008A1DEA" w:rsidRDefault="008A1DEA">
            <w:pPr>
              <w:spacing w:line="240" w:lineRule="exact"/>
              <w:jc w:val="center"/>
              <w:rPr>
                <w:rFonts w:ascii="宋体" w:hAnsi="宋体"/>
                <w:sz w:val="18"/>
                <w:szCs w:val="18"/>
              </w:rPr>
            </w:pPr>
          </w:p>
        </w:tc>
        <w:tc>
          <w:tcPr>
            <w:tcW w:w="2481" w:type="dxa"/>
            <w:vAlign w:val="center"/>
          </w:tcPr>
          <w:p w:rsidR="008A1DEA" w:rsidRDefault="00CB486C">
            <w:pPr>
              <w:pStyle w:val="af7"/>
              <w:pBdr>
                <w:bottom w:val="none" w:sz="0" w:space="0" w:color="auto"/>
              </w:pBdr>
              <w:tabs>
                <w:tab w:val="clear" w:pos="4153"/>
                <w:tab w:val="clear" w:pos="8306"/>
              </w:tabs>
              <w:snapToGrid/>
              <w:jc w:val="both"/>
              <w:rPr>
                <w:rFonts w:ascii="宋体" w:hAnsi="宋体"/>
                <w:lang w:val="en"/>
              </w:rPr>
            </w:pPr>
            <w:r>
              <w:rPr>
                <w:rFonts w:ascii="宋体" w:hAnsi="宋体" w:hint="eastAsia"/>
              </w:rPr>
              <w:t>职业技能培训业中</w:t>
            </w:r>
            <w:r>
              <w:rPr>
                <w:rFonts w:ascii="宋体" w:hAnsi="宋体" w:hint="eastAsia"/>
                <w:lang w:val="en"/>
              </w:rPr>
              <w:t>执行政府会计准则制度的行政单位</w:t>
            </w:r>
          </w:p>
        </w:tc>
        <w:tc>
          <w:tcPr>
            <w:tcW w:w="984" w:type="dxa"/>
            <w:vMerge/>
            <w:vAlign w:val="center"/>
          </w:tcPr>
          <w:p w:rsidR="008A1DEA" w:rsidRDefault="008A1DEA">
            <w:pPr>
              <w:jc w:val="center"/>
              <w:rPr>
                <w:rFonts w:ascii="宋体" w:hAnsi="宋体"/>
                <w:sz w:val="18"/>
                <w:szCs w:val="18"/>
              </w:rPr>
            </w:pPr>
          </w:p>
        </w:tc>
        <w:tc>
          <w:tcPr>
            <w:tcW w:w="1985" w:type="dxa"/>
            <w:vMerge/>
            <w:vAlign w:val="center"/>
          </w:tcPr>
          <w:p w:rsidR="008A1DEA" w:rsidRDefault="008A1DEA">
            <w:pPr>
              <w:jc w:val="center"/>
              <w:rPr>
                <w:rFonts w:ascii="宋体" w:hAnsi="宋体"/>
                <w:sz w:val="18"/>
                <w:szCs w:val="18"/>
              </w:rPr>
            </w:pPr>
          </w:p>
        </w:tc>
      </w:tr>
      <w:tr w:rsidR="008A1DEA" w:rsidTr="007D1CBA">
        <w:trPr>
          <w:trHeight w:val="680"/>
          <w:jc w:val="center"/>
        </w:trPr>
        <w:tc>
          <w:tcPr>
            <w:tcW w:w="1135" w:type="dxa"/>
            <w:vAlign w:val="center"/>
          </w:tcPr>
          <w:p w:rsidR="008A1DEA" w:rsidRDefault="00CB486C">
            <w:pPr>
              <w:jc w:val="center"/>
              <w:rPr>
                <w:rFonts w:ascii="宋体"/>
                <w:kern w:val="0"/>
                <w:sz w:val="18"/>
                <w:szCs w:val="18"/>
              </w:rPr>
            </w:pPr>
            <w:r>
              <w:rPr>
                <w:rFonts w:ascii="宋体" w:hint="eastAsia"/>
                <w:kern w:val="0"/>
                <w:sz w:val="18"/>
                <w:szCs w:val="18"/>
              </w:rPr>
              <w:t>702-2表</w:t>
            </w:r>
          </w:p>
        </w:tc>
        <w:tc>
          <w:tcPr>
            <w:tcW w:w="22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部门服务业事业单位财务状况</w:t>
            </w:r>
          </w:p>
        </w:tc>
        <w:tc>
          <w:tcPr>
            <w:tcW w:w="644" w:type="dxa"/>
            <w:vMerge/>
            <w:vAlign w:val="center"/>
          </w:tcPr>
          <w:p w:rsidR="008A1DEA" w:rsidRDefault="008A1DEA">
            <w:pPr>
              <w:spacing w:line="240" w:lineRule="exact"/>
              <w:jc w:val="center"/>
              <w:rPr>
                <w:rFonts w:ascii="宋体" w:hAnsi="宋体"/>
                <w:sz w:val="18"/>
                <w:szCs w:val="18"/>
              </w:rPr>
            </w:pPr>
          </w:p>
        </w:tc>
        <w:tc>
          <w:tcPr>
            <w:tcW w:w="2481" w:type="dxa"/>
            <w:vAlign w:val="center"/>
          </w:tcPr>
          <w:p w:rsidR="008A1DEA" w:rsidRDefault="00CB486C">
            <w:pPr>
              <w:pStyle w:val="af7"/>
              <w:pBdr>
                <w:bottom w:val="none" w:sz="0" w:space="0" w:color="auto"/>
              </w:pBdr>
              <w:tabs>
                <w:tab w:val="clear" w:pos="4153"/>
                <w:tab w:val="clear" w:pos="8306"/>
              </w:tabs>
              <w:snapToGrid/>
              <w:jc w:val="both"/>
              <w:rPr>
                <w:rFonts w:ascii="宋体" w:hAnsi="宋体"/>
                <w:lang w:val="en"/>
              </w:rPr>
            </w:pPr>
            <w:r>
              <w:rPr>
                <w:rFonts w:ascii="宋体" w:hAnsi="宋体" w:hint="eastAsia"/>
              </w:rPr>
              <w:t>职业技能培训业中</w:t>
            </w:r>
            <w:r>
              <w:rPr>
                <w:rFonts w:ascii="宋体" w:hAnsi="宋体" w:hint="eastAsia"/>
                <w:lang w:val="en"/>
              </w:rPr>
              <w:t>执行政府会计准则制度的事业单位</w:t>
            </w:r>
          </w:p>
        </w:tc>
        <w:tc>
          <w:tcPr>
            <w:tcW w:w="984" w:type="dxa"/>
            <w:vMerge/>
            <w:vAlign w:val="center"/>
          </w:tcPr>
          <w:p w:rsidR="008A1DEA" w:rsidRDefault="008A1DEA">
            <w:pPr>
              <w:jc w:val="center"/>
              <w:rPr>
                <w:rFonts w:ascii="宋体" w:hAnsi="宋体"/>
                <w:sz w:val="18"/>
                <w:szCs w:val="18"/>
              </w:rPr>
            </w:pPr>
          </w:p>
        </w:tc>
        <w:tc>
          <w:tcPr>
            <w:tcW w:w="1985" w:type="dxa"/>
            <w:vMerge/>
            <w:vAlign w:val="center"/>
          </w:tcPr>
          <w:p w:rsidR="008A1DEA" w:rsidRDefault="008A1DEA">
            <w:pPr>
              <w:jc w:val="center"/>
              <w:rPr>
                <w:rFonts w:ascii="宋体" w:hAnsi="宋体"/>
                <w:sz w:val="18"/>
                <w:szCs w:val="18"/>
              </w:rPr>
            </w:pPr>
          </w:p>
        </w:tc>
      </w:tr>
      <w:tr w:rsidR="008A1DEA" w:rsidTr="007D1CBA">
        <w:trPr>
          <w:trHeight w:val="454"/>
          <w:jc w:val="center"/>
        </w:trPr>
        <w:tc>
          <w:tcPr>
            <w:tcW w:w="9498" w:type="dxa"/>
            <w:gridSpan w:val="6"/>
            <w:tcBorders>
              <w:right w:val="nil"/>
            </w:tcBorders>
            <w:vAlign w:val="center"/>
          </w:tcPr>
          <w:p w:rsidR="008A1DEA" w:rsidRDefault="00CB486C">
            <w:pPr>
              <w:rPr>
                <w:rFonts w:ascii="黑体" w:eastAsia="黑体" w:hAnsi="宋体"/>
                <w:sz w:val="18"/>
              </w:rPr>
            </w:pPr>
            <w:r>
              <w:rPr>
                <w:rFonts w:ascii="黑体" w:eastAsia="黑体" w:hAnsi="宋体" w:hint="eastAsia"/>
                <w:sz w:val="18"/>
              </w:rPr>
              <w:t>（十）卫生和社会工作综合年报表</w:t>
            </w:r>
          </w:p>
        </w:tc>
      </w:tr>
      <w:tr w:rsidR="008A1DEA" w:rsidTr="007D1CBA">
        <w:trPr>
          <w:trHeight w:val="680"/>
          <w:jc w:val="center"/>
        </w:trPr>
        <w:tc>
          <w:tcPr>
            <w:tcW w:w="1135" w:type="dxa"/>
            <w:vAlign w:val="center"/>
          </w:tcPr>
          <w:p w:rsidR="008A1DEA" w:rsidRDefault="00CB486C">
            <w:pPr>
              <w:jc w:val="center"/>
              <w:rPr>
                <w:rFonts w:ascii="宋体" w:hAnsi="宋体"/>
                <w:sz w:val="18"/>
                <w:szCs w:val="18"/>
              </w:rPr>
            </w:pPr>
            <w:r>
              <w:rPr>
                <w:rFonts w:ascii="宋体" w:hint="eastAsia"/>
                <w:kern w:val="0"/>
                <w:sz w:val="18"/>
                <w:szCs w:val="18"/>
              </w:rPr>
              <w:t>701表</w:t>
            </w:r>
          </w:p>
        </w:tc>
        <w:tc>
          <w:tcPr>
            <w:tcW w:w="2269" w:type="dxa"/>
            <w:vAlign w:val="center"/>
          </w:tcPr>
          <w:p w:rsidR="008A1DEA" w:rsidRDefault="00CB486C">
            <w:pPr>
              <w:rPr>
                <w:rFonts w:ascii="宋体" w:hAnsi="宋体"/>
                <w:sz w:val="18"/>
                <w:szCs w:val="18"/>
              </w:rPr>
            </w:pPr>
            <w:r>
              <w:rPr>
                <w:rFonts w:ascii="宋体" w:hAnsi="宋体" w:hint="eastAsia"/>
                <w:sz w:val="18"/>
                <w:szCs w:val="18"/>
              </w:rPr>
              <w:t>部门服务业企业财务状况</w:t>
            </w:r>
          </w:p>
        </w:tc>
        <w:tc>
          <w:tcPr>
            <w:tcW w:w="644" w:type="dxa"/>
            <w:vMerge w:val="restart"/>
            <w:vAlign w:val="center"/>
          </w:tcPr>
          <w:p w:rsidR="008A1DEA" w:rsidRDefault="00CB486C">
            <w:pPr>
              <w:jc w:val="center"/>
              <w:rPr>
                <w:rFonts w:ascii="宋体" w:hAnsi="宋体"/>
                <w:sz w:val="18"/>
                <w:szCs w:val="18"/>
              </w:rPr>
            </w:pPr>
            <w:r>
              <w:rPr>
                <w:rFonts w:ascii="宋体" w:hAnsi="宋体" w:hint="eastAsia"/>
                <w:sz w:val="18"/>
                <w:szCs w:val="18"/>
              </w:rPr>
              <w:t>年报</w:t>
            </w:r>
          </w:p>
        </w:tc>
        <w:tc>
          <w:tcPr>
            <w:tcW w:w="2481" w:type="dxa"/>
            <w:vAlign w:val="center"/>
          </w:tcPr>
          <w:p w:rsidR="008A1DEA" w:rsidRDefault="00CB486C">
            <w:pPr>
              <w:pStyle w:val="af7"/>
              <w:pBdr>
                <w:bottom w:val="none" w:sz="0" w:space="0" w:color="auto"/>
              </w:pBdr>
              <w:tabs>
                <w:tab w:val="clear" w:pos="4153"/>
                <w:tab w:val="clear" w:pos="8306"/>
              </w:tabs>
              <w:snapToGrid/>
              <w:jc w:val="both"/>
              <w:rPr>
                <w:rFonts w:ascii="宋体" w:hAnsi="宋体"/>
              </w:rPr>
            </w:pPr>
            <w:r>
              <w:rPr>
                <w:rFonts w:ascii="宋体" w:hAnsi="宋体" w:hint="eastAsia"/>
              </w:rPr>
              <w:t>卫生业中执行企业会计准则制度的单位</w:t>
            </w:r>
          </w:p>
        </w:tc>
        <w:tc>
          <w:tcPr>
            <w:tcW w:w="984" w:type="dxa"/>
            <w:vMerge w:val="restart"/>
            <w:vAlign w:val="center"/>
          </w:tcPr>
          <w:p w:rsidR="008A1DEA" w:rsidRDefault="00CB486C">
            <w:pPr>
              <w:jc w:val="center"/>
              <w:rPr>
                <w:rFonts w:ascii="宋体" w:hAnsi="宋体"/>
                <w:sz w:val="18"/>
                <w:szCs w:val="18"/>
              </w:rPr>
            </w:pPr>
            <w:r>
              <w:rPr>
                <w:rFonts w:ascii="宋体" w:hAnsi="宋体" w:hint="eastAsia"/>
                <w:sz w:val="18"/>
                <w:szCs w:val="18"/>
              </w:rPr>
              <w:t>国</w:t>
            </w:r>
            <w:r>
              <w:rPr>
                <w:rFonts w:ascii="宋体" w:hAnsi="宋体"/>
                <w:sz w:val="18"/>
                <w:szCs w:val="18"/>
              </w:rPr>
              <w:t>家</w:t>
            </w:r>
            <w:r>
              <w:rPr>
                <w:rFonts w:ascii="宋体" w:hAnsi="宋体" w:hint="eastAsia"/>
                <w:sz w:val="18"/>
                <w:szCs w:val="18"/>
              </w:rPr>
              <w:t>卫生健康委</w:t>
            </w:r>
          </w:p>
        </w:tc>
        <w:tc>
          <w:tcPr>
            <w:tcW w:w="1985" w:type="dxa"/>
            <w:vMerge w:val="restart"/>
            <w:tcBorders>
              <w:right w:val="nil"/>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680"/>
          <w:jc w:val="center"/>
        </w:trPr>
        <w:tc>
          <w:tcPr>
            <w:tcW w:w="1135" w:type="dxa"/>
            <w:vAlign w:val="center"/>
          </w:tcPr>
          <w:p w:rsidR="008A1DEA" w:rsidRDefault="00CB486C">
            <w:pPr>
              <w:jc w:val="center"/>
              <w:rPr>
                <w:rFonts w:ascii="宋体" w:hAnsi="宋体"/>
                <w:sz w:val="18"/>
                <w:szCs w:val="18"/>
              </w:rPr>
            </w:pPr>
            <w:r>
              <w:rPr>
                <w:rFonts w:ascii="宋体" w:hint="eastAsia"/>
                <w:kern w:val="0"/>
                <w:sz w:val="18"/>
                <w:szCs w:val="18"/>
              </w:rPr>
              <w:t>702-1表</w:t>
            </w:r>
          </w:p>
        </w:tc>
        <w:tc>
          <w:tcPr>
            <w:tcW w:w="22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部门服务业行政单位财务状况</w:t>
            </w:r>
          </w:p>
        </w:tc>
        <w:tc>
          <w:tcPr>
            <w:tcW w:w="644" w:type="dxa"/>
            <w:vMerge/>
            <w:vAlign w:val="center"/>
          </w:tcPr>
          <w:p w:rsidR="008A1DEA" w:rsidRDefault="008A1DEA">
            <w:pPr>
              <w:jc w:val="center"/>
              <w:rPr>
                <w:rFonts w:ascii="宋体" w:hAnsi="宋体"/>
                <w:sz w:val="18"/>
                <w:szCs w:val="18"/>
              </w:rPr>
            </w:pPr>
          </w:p>
        </w:tc>
        <w:tc>
          <w:tcPr>
            <w:tcW w:w="2481" w:type="dxa"/>
            <w:vAlign w:val="center"/>
          </w:tcPr>
          <w:p w:rsidR="008A1DEA" w:rsidRDefault="00CB486C">
            <w:pPr>
              <w:pStyle w:val="af7"/>
              <w:pBdr>
                <w:bottom w:val="none" w:sz="0" w:space="0" w:color="auto"/>
              </w:pBdr>
              <w:tabs>
                <w:tab w:val="clear" w:pos="4153"/>
                <w:tab w:val="clear" w:pos="8306"/>
              </w:tabs>
              <w:snapToGrid/>
              <w:jc w:val="both"/>
              <w:rPr>
                <w:rFonts w:ascii="宋体" w:hAnsi="宋体"/>
                <w:lang w:val="en"/>
              </w:rPr>
            </w:pPr>
            <w:r>
              <w:rPr>
                <w:rFonts w:ascii="宋体" w:hAnsi="宋体" w:hint="eastAsia"/>
              </w:rPr>
              <w:t>卫生业中</w:t>
            </w:r>
            <w:r>
              <w:rPr>
                <w:rFonts w:ascii="宋体" w:hAnsi="宋体" w:hint="eastAsia"/>
                <w:lang w:val="en"/>
              </w:rPr>
              <w:t>执行政府会计准则制度的行政单位</w:t>
            </w:r>
          </w:p>
        </w:tc>
        <w:tc>
          <w:tcPr>
            <w:tcW w:w="984" w:type="dxa"/>
            <w:vMerge/>
            <w:vAlign w:val="center"/>
          </w:tcPr>
          <w:p w:rsidR="008A1DEA" w:rsidRDefault="008A1DEA">
            <w:pPr>
              <w:jc w:val="center"/>
              <w:rPr>
                <w:rFonts w:ascii="宋体" w:hAnsi="宋体"/>
                <w:sz w:val="18"/>
                <w:szCs w:val="18"/>
              </w:rPr>
            </w:pPr>
          </w:p>
        </w:tc>
        <w:tc>
          <w:tcPr>
            <w:tcW w:w="1985" w:type="dxa"/>
            <w:vMerge/>
            <w:tcBorders>
              <w:right w:val="nil"/>
            </w:tcBorders>
            <w:vAlign w:val="center"/>
          </w:tcPr>
          <w:p w:rsidR="008A1DEA" w:rsidRDefault="008A1DEA">
            <w:pPr>
              <w:jc w:val="center"/>
              <w:rPr>
                <w:rFonts w:ascii="宋体" w:hAnsi="宋体"/>
                <w:sz w:val="18"/>
                <w:szCs w:val="18"/>
              </w:rPr>
            </w:pPr>
          </w:p>
        </w:tc>
      </w:tr>
      <w:tr w:rsidR="008A1DEA" w:rsidTr="007D1CBA">
        <w:trPr>
          <w:trHeight w:val="680"/>
          <w:jc w:val="center"/>
        </w:trPr>
        <w:tc>
          <w:tcPr>
            <w:tcW w:w="1135" w:type="dxa"/>
            <w:vAlign w:val="center"/>
          </w:tcPr>
          <w:p w:rsidR="008A1DEA" w:rsidRDefault="00CB486C">
            <w:pPr>
              <w:jc w:val="center"/>
              <w:rPr>
                <w:rFonts w:ascii="宋体"/>
                <w:kern w:val="0"/>
                <w:sz w:val="18"/>
                <w:szCs w:val="18"/>
              </w:rPr>
            </w:pPr>
            <w:r>
              <w:rPr>
                <w:rFonts w:ascii="宋体" w:hint="eastAsia"/>
                <w:kern w:val="0"/>
                <w:sz w:val="18"/>
                <w:szCs w:val="18"/>
              </w:rPr>
              <w:t>702-2表</w:t>
            </w:r>
          </w:p>
        </w:tc>
        <w:tc>
          <w:tcPr>
            <w:tcW w:w="22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部门服务业事业单位财务状况</w:t>
            </w:r>
          </w:p>
        </w:tc>
        <w:tc>
          <w:tcPr>
            <w:tcW w:w="644" w:type="dxa"/>
            <w:vMerge/>
            <w:vAlign w:val="center"/>
          </w:tcPr>
          <w:p w:rsidR="008A1DEA" w:rsidRDefault="008A1DEA">
            <w:pPr>
              <w:jc w:val="center"/>
              <w:rPr>
                <w:rFonts w:ascii="宋体" w:hAnsi="宋体"/>
                <w:sz w:val="18"/>
                <w:szCs w:val="18"/>
              </w:rPr>
            </w:pPr>
          </w:p>
        </w:tc>
        <w:tc>
          <w:tcPr>
            <w:tcW w:w="2481" w:type="dxa"/>
            <w:vAlign w:val="center"/>
          </w:tcPr>
          <w:p w:rsidR="008A1DEA" w:rsidRDefault="00CB486C">
            <w:pPr>
              <w:pStyle w:val="af7"/>
              <w:pBdr>
                <w:bottom w:val="none" w:sz="0" w:space="0" w:color="auto"/>
              </w:pBdr>
              <w:tabs>
                <w:tab w:val="clear" w:pos="4153"/>
                <w:tab w:val="clear" w:pos="8306"/>
              </w:tabs>
              <w:snapToGrid/>
              <w:jc w:val="both"/>
              <w:rPr>
                <w:rFonts w:ascii="宋体" w:hAnsi="宋体"/>
                <w:lang w:val="en"/>
              </w:rPr>
            </w:pPr>
            <w:r>
              <w:rPr>
                <w:rFonts w:ascii="宋体" w:hAnsi="宋体" w:hint="eastAsia"/>
              </w:rPr>
              <w:t>卫生业中</w:t>
            </w:r>
            <w:r>
              <w:rPr>
                <w:rFonts w:ascii="宋体" w:hAnsi="宋体" w:hint="eastAsia"/>
                <w:lang w:val="en"/>
              </w:rPr>
              <w:t>执行政府会计准则制度的事业单位</w:t>
            </w:r>
          </w:p>
        </w:tc>
        <w:tc>
          <w:tcPr>
            <w:tcW w:w="984" w:type="dxa"/>
            <w:vMerge/>
            <w:vAlign w:val="center"/>
          </w:tcPr>
          <w:p w:rsidR="008A1DEA" w:rsidRDefault="008A1DEA">
            <w:pPr>
              <w:jc w:val="center"/>
              <w:rPr>
                <w:rFonts w:ascii="宋体" w:hAnsi="宋体"/>
                <w:sz w:val="18"/>
                <w:szCs w:val="18"/>
              </w:rPr>
            </w:pPr>
          </w:p>
        </w:tc>
        <w:tc>
          <w:tcPr>
            <w:tcW w:w="1985" w:type="dxa"/>
            <w:vMerge/>
            <w:tcBorders>
              <w:right w:val="nil"/>
            </w:tcBorders>
            <w:vAlign w:val="center"/>
          </w:tcPr>
          <w:p w:rsidR="008A1DEA" w:rsidRDefault="008A1DEA">
            <w:pPr>
              <w:jc w:val="center"/>
              <w:rPr>
                <w:rFonts w:ascii="宋体" w:hAnsi="宋体"/>
                <w:sz w:val="18"/>
                <w:szCs w:val="18"/>
              </w:rPr>
            </w:pPr>
          </w:p>
        </w:tc>
      </w:tr>
      <w:tr w:rsidR="008A1DEA" w:rsidTr="007D1CBA">
        <w:trPr>
          <w:trHeight w:val="680"/>
          <w:jc w:val="center"/>
        </w:trPr>
        <w:tc>
          <w:tcPr>
            <w:tcW w:w="1135" w:type="dxa"/>
            <w:vAlign w:val="center"/>
          </w:tcPr>
          <w:p w:rsidR="008A1DEA" w:rsidRDefault="00CB486C">
            <w:pPr>
              <w:jc w:val="center"/>
              <w:rPr>
                <w:rFonts w:ascii="宋体" w:hAnsi="宋体"/>
                <w:sz w:val="18"/>
                <w:szCs w:val="18"/>
              </w:rPr>
            </w:pPr>
            <w:r>
              <w:rPr>
                <w:rFonts w:ascii="宋体" w:hint="eastAsia"/>
                <w:kern w:val="0"/>
                <w:sz w:val="18"/>
                <w:szCs w:val="18"/>
              </w:rPr>
              <w:t>701表</w:t>
            </w:r>
          </w:p>
        </w:tc>
        <w:tc>
          <w:tcPr>
            <w:tcW w:w="2269" w:type="dxa"/>
            <w:vAlign w:val="center"/>
          </w:tcPr>
          <w:p w:rsidR="008A1DEA" w:rsidRDefault="00CB486C">
            <w:pPr>
              <w:rPr>
                <w:rFonts w:ascii="宋体" w:hAnsi="宋体"/>
                <w:sz w:val="18"/>
                <w:szCs w:val="18"/>
              </w:rPr>
            </w:pPr>
            <w:r>
              <w:rPr>
                <w:rFonts w:ascii="宋体" w:hAnsi="宋体" w:hint="eastAsia"/>
                <w:sz w:val="18"/>
                <w:szCs w:val="18"/>
              </w:rPr>
              <w:t>部门服务业企业财务状况</w:t>
            </w:r>
          </w:p>
        </w:tc>
        <w:tc>
          <w:tcPr>
            <w:tcW w:w="644" w:type="dxa"/>
            <w:vMerge w:val="restart"/>
            <w:vAlign w:val="center"/>
          </w:tcPr>
          <w:p w:rsidR="008A1DEA" w:rsidRDefault="00CB486C">
            <w:pPr>
              <w:jc w:val="center"/>
              <w:rPr>
                <w:rFonts w:ascii="宋体" w:hAnsi="宋体"/>
                <w:sz w:val="18"/>
                <w:szCs w:val="18"/>
              </w:rPr>
            </w:pPr>
            <w:r>
              <w:rPr>
                <w:rFonts w:ascii="宋体" w:hAnsi="宋体" w:hint="eastAsia"/>
                <w:sz w:val="18"/>
                <w:szCs w:val="18"/>
              </w:rPr>
              <w:t>年报</w:t>
            </w:r>
          </w:p>
        </w:tc>
        <w:tc>
          <w:tcPr>
            <w:tcW w:w="2481" w:type="dxa"/>
            <w:vAlign w:val="center"/>
          </w:tcPr>
          <w:p w:rsidR="008A1DEA" w:rsidRDefault="00CB486C">
            <w:pPr>
              <w:rPr>
                <w:sz w:val="18"/>
                <w:szCs w:val="18"/>
              </w:rPr>
            </w:pPr>
            <w:r>
              <w:rPr>
                <w:rFonts w:hint="eastAsia"/>
                <w:sz w:val="18"/>
                <w:szCs w:val="18"/>
              </w:rPr>
              <w:t>社会工作中执行企业会计准则制度的单位</w:t>
            </w:r>
          </w:p>
        </w:tc>
        <w:tc>
          <w:tcPr>
            <w:tcW w:w="984" w:type="dxa"/>
            <w:vMerge w:val="restart"/>
            <w:vAlign w:val="center"/>
          </w:tcPr>
          <w:p w:rsidR="008A1DEA" w:rsidRDefault="00CB486C">
            <w:pPr>
              <w:jc w:val="center"/>
              <w:rPr>
                <w:rFonts w:ascii="宋体" w:hAnsi="宋体"/>
                <w:sz w:val="18"/>
                <w:szCs w:val="18"/>
              </w:rPr>
            </w:pPr>
            <w:r>
              <w:rPr>
                <w:rFonts w:ascii="宋体" w:hAnsi="宋体" w:hint="eastAsia"/>
                <w:sz w:val="18"/>
                <w:szCs w:val="18"/>
              </w:rPr>
              <w:t>民政部</w:t>
            </w:r>
          </w:p>
        </w:tc>
        <w:tc>
          <w:tcPr>
            <w:tcW w:w="1985" w:type="dxa"/>
            <w:vMerge w:val="restart"/>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680"/>
          <w:jc w:val="center"/>
        </w:trPr>
        <w:tc>
          <w:tcPr>
            <w:tcW w:w="1135" w:type="dxa"/>
            <w:vAlign w:val="center"/>
          </w:tcPr>
          <w:p w:rsidR="008A1DEA" w:rsidRDefault="00CB486C">
            <w:pPr>
              <w:jc w:val="center"/>
              <w:rPr>
                <w:rFonts w:ascii="宋体" w:hAnsi="宋体"/>
                <w:sz w:val="18"/>
                <w:szCs w:val="18"/>
              </w:rPr>
            </w:pPr>
            <w:r>
              <w:rPr>
                <w:rFonts w:ascii="宋体" w:hint="eastAsia"/>
                <w:kern w:val="0"/>
                <w:sz w:val="18"/>
                <w:szCs w:val="18"/>
              </w:rPr>
              <w:t>702-1表</w:t>
            </w:r>
          </w:p>
        </w:tc>
        <w:tc>
          <w:tcPr>
            <w:tcW w:w="22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部门服务业行政单位财务状况</w:t>
            </w:r>
          </w:p>
        </w:tc>
        <w:tc>
          <w:tcPr>
            <w:tcW w:w="644" w:type="dxa"/>
            <w:vMerge/>
            <w:vAlign w:val="center"/>
          </w:tcPr>
          <w:p w:rsidR="008A1DEA" w:rsidRDefault="008A1DEA">
            <w:pPr>
              <w:spacing w:line="240" w:lineRule="exact"/>
              <w:jc w:val="center"/>
              <w:rPr>
                <w:rFonts w:ascii="宋体" w:hAnsi="宋体"/>
                <w:sz w:val="18"/>
                <w:szCs w:val="18"/>
              </w:rPr>
            </w:pPr>
          </w:p>
        </w:tc>
        <w:tc>
          <w:tcPr>
            <w:tcW w:w="2481" w:type="dxa"/>
            <w:vAlign w:val="center"/>
          </w:tcPr>
          <w:p w:rsidR="008A1DEA" w:rsidRDefault="00CB486C">
            <w:pPr>
              <w:rPr>
                <w:sz w:val="18"/>
                <w:szCs w:val="18"/>
                <w:lang w:val="en"/>
              </w:rPr>
            </w:pPr>
            <w:r>
              <w:rPr>
                <w:rFonts w:hint="eastAsia"/>
                <w:sz w:val="18"/>
                <w:szCs w:val="18"/>
              </w:rPr>
              <w:t>社会工作中</w:t>
            </w:r>
            <w:r>
              <w:rPr>
                <w:rFonts w:hint="eastAsia"/>
                <w:sz w:val="18"/>
                <w:szCs w:val="18"/>
                <w:lang w:val="en"/>
              </w:rPr>
              <w:t>执行政府会计准则制度的行政单位</w:t>
            </w:r>
          </w:p>
        </w:tc>
        <w:tc>
          <w:tcPr>
            <w:tcW w:w="984" w:type="dxa"/>
            <w:vMerge/>
            <w:vAlign w:val="center"/>
          </w:tcPr>
          <w:p w:rsidR="008A1DEA" w:rsidRDefault="008A1DEA">
            <w:pPr>
              <w:jc w:val="center"/>
              <w:rPr>
                <w:rFonts w:ascii="宋体" w:hAnsi="宋体"/>
                <w:sz w:val="18"/>
                <w:szCs w:val="18"/>
              </w:rPr>
            </w:pPr>
          </w:p>
        </w:tc>
        <w:tc>
          <w:tcPr>
            <w:tcW w:w="1985" w:type="dxa"/>
            <w:vMerge/>
            <w:vAlign w:val="center"/>
          </w:tcPr>
          <w:p w:rsidR="008A1DEA" w:rsidRDefault="008A1DEA">
            <w:pPr>
              <w:jc w:val="center"/>
              <w:rPr>
                <w:rFonts w:ascii="宋体" w:hAnsi="宋体"/>
                <w:sz w:val="18"/>
                <w:szCs w:val="18"/>
              </w:rPr>
            </w:pPr>
          </w:p>
        </w:tc>
      </w:tr>
      <w:tr w:rsidR="008A1DEA" w:rsidTr="007D1CBA">
        <w:trPr>
          <w:trHeight w:val="680"/>
          <w:jc w:val="center"/>
        </w:trPr>
        <w:tc>
          <w:tcPr>
            <w:tcW w:w="1135" w:type="dxa"/>
            <w:vAlign w:val="center"/>
          </w:tcPr>
          <w:p w:rsidR="008A1DEA" w:rsidRDefault="00CB486C">
            <w:pPr>
              <w:jc w:val="center"/>
              <w:rPr>
                <w:rFonts w:ascii="宋体"/>
                <w:kern w:val="0"/>
                <w:sz w:val="18"/>
                <w:szCs w:val="18"/>
              </w:rPr>
            </w:pPr>
            <w:r>
              <w:rPr>
                <w:rFonts w:ascii="宋体" w:hint="eastAsia"/>
                <w:kern w:val="0"/>
                <w:sz w:val="18"/>
                <w:szCs w:val="18"/>
              </w:rPr>
              <w:t>702-2表</w:t>
            </w:r>
          </w:p>
        </w:tc>
        <w:tc>
          <w:tcPr>
            <w:tcW w:w="22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部门服务业事业单位财务状况</w:t>
            </w:r>
          </w:p>
        </w:tc>
        <w:tc>
          <w:tcPr>
            <w:tcW w:w="644" w:type="dxa"/>
            <w:vMerge/>
            <w:vAlign w:val="center"/>
          </w:tcPr>
          <w:p w:rsidR="008A1DEA" w:rsidRDefault="008A1DEA">
            <w:pPr>
              <w:spacing w:line="240" w:lineRule="exact"/>
              <w:jc w:val="center"/>
              <w:rPr>
                <w:rFonts w:ascii="宋体" w:hAnsi="宋体"/>
                <w:sz w:val="18"/>
                <w:szCs w:val="18"/>
              </w:rPr>
            </w:pPr>
          </w:p>
        </w:tc>
        <w:tc>
          <w:tcPr>
            <w:tcW w:w="2481" w:type="dxa"/>
            <w:vAlign w:val="center"/>
          </w:tcPr>
          <w:p w:rsidR="008A1DEA" w:rsidRDefault="00CB486C">
            <w:pPr>
              <w:rPr>
                <w:sz w:val="18"/>
                <w:szCs w:val="18"/>
                <w:lang w:val="en"/>
              </w:rPr>
            </w:pPr>
            <w:r>
              <w:rPr>
                <w:rFonts w:hint="eastAsia"/>
                <w:sz w:val="18"/>
                <w:szCs w:val="18"/>
              </w:rPr>
              <w:t>社会工作中</w:t>
            </w:r>
            <w:r>
              <w:rPr>
                <w:rFonts w:hint="eastAsia"/>
                <w:sz w:val="18"/>
                <w:szCs w:val="18"/>
                <w:lang w:val="en"/>
              </w:rPr>
              <w:t>执行政府会计准则制度的事业单位</w:t>
            </w:r>
          </w:p>
        </w:tc>
        <w:tc>
          <w:tcPr>
            <w:tcW w:w="984" w:type="dxa"/>
            <w:vMerge/>
            <w:vAlign w:val="center"/>
          </w:tcPr>
          <w:p w:rsidR="008A1DEA" w:rsidRDefault="008A1DEA">
            <w:pPr>
              <w:jc w:val="center"/>
              <w:rPr>
                <w:rFonts w:ascii="宋体" w:hAnsi="宋体"/>
                <w:sz w:val="18"/>
                <w:szCs w:val="18"/>
              </w:rPr>
            </w:pPr>
          </w:p>
        </w:tc>
        <w:tc>
          <w:tcPr>
            <w:tcW w:w="1985" w:type="dxa"/>
            <w:vMerge/>
            <w:vAlign w:val="center"/>
          </w:tcPr>
          <w:p w:rsidR="008A1DEA" w:rsidRDefault="008A1DEA">
            <w:pPr>
              <w:jc w:val="center"/>
              <w:rPr>
                <w:rFonts w:ascii="宋体" w:hAnsi="宋体"/>
                <w:sz w:val="18"/>
                <w:szCs w:val="18"/>
              </w:rPr>
            </w:pPr>
          </w:p>
        </w:tc>
      </w:tr>
      <w:tr w:rsidR="008A1DEA" w:rsidTr="007D1CBA">
        <w:trPr>
          <w:trHeight w:val="680"/>
          <w:jc w:val="center"/>
        </w:trPr>
        <w:tc>
          <w:tcPr>
            <w:tcW w:w="1135" w:type="dxa"/>
            <w:vAlign w:val="center"/>
          </w:tcPr>
          <w:p w:rsidR="008A1DEA" w:rsidRDefault="00CB486C">
            <w:pPr>
              <w:jc w:val="center"/>
              <w:rPr>
                <w:rFonts w:ascii="宋体" w:hAnsi="宋体"/>
                <w:sz w:val="18"/>
                <w:szCs w:val="18"/>
              </w:rPr>
            </w:pPr>
            <w:r>
              <w:rPr>
                <w:rFonts w:ascii="宋体"/>
                <w:kern w:val="0"/>
                <w:sz w:val="18"/>
                <w:szCs w:val="18"/>
              </w:rPr>
              <w:t>MZ</w:t>
            </w:r>
            <w:r>
              <w:rPr>
                <w:rFonts w:ascii="宋体" w:hint="eastAsia"/>
                <w:kern w:val="0"/>
                <w:sz w:val="18"/>
                <w:szCs w:val="18"/>
              </w:rPr>
              <w:t>703表</w:t>
            </w:r>
          </w:p>
        </w:tc>
        <w:tc>
          <w:tcPr>
            <w:tcW w:w="2269" w:type="dxa"/>
            <w:vAlign w:val="center"/>
          </w:tcPr>
          <w:p w:rsidR="008A1DEA" w:rsidRDefault="00CB486C">
            <w:pPr>
              <w:rPr>
                <w:rFonts w:ascii="宋体" w:hAnsi="宋体"/>
                <w:sz w:val="18"/>
                <w:szCs w:val="18"/>
              </w:rPr>
            </w:pPr>
            <w:r>
              <w:rPr>
                <w:rFonts w:ascii="宋体" w:hAnsi="宋体" w:hint="eastAsia"/>
                <w:sz w:val="18"/>
                <w:szCs w:val="18"/>
              </w:rPr>
              <w:t>部门服务业民间非营利组织财务状况</w:t>
            </w:r>
          </w:p>
        </w:tc>
        <w:tc>
          <w:tcPr>
            <w:tcW w:w="644" w:type="dxa"/>
            <w:vMerge/>
            <w:vAlign w:val="center"/>
          </w:tcPr>
          <w:p w:rsidR="008A1DEA" w:rsidRDefault="008A1DEA">
            <w:pPr>
              <w:spacing w:line="240" w:lineRule="exact"/>
              <w:jc w:val="center"/>
              <w:rPr>
                <w:rFonts w:ascii="宋体" w:hAnsi="宋体"/>
                <w:sz w:val="18"/>
                <w:szCs w:val="18"/>
              </w:rPr>
            </w:pPr>
          </w:p>
        </w:tc>
        <w:tc>
          <w:tcPr>
            <w:tcW w:w="2481" w:type="dxa"/>
            <w:vAlign w:val="center"/>
          </w:tcPr>
          <w:p w:rsidR="008A1DEA" w:rsidRDefault="00CB486C">
            <w:pPr>
              <w:rPr>
                <w:sz w:val="18"/>
                <w:szCs w:val="18"/>
              </w:rPr>
            </w:pPr>
            <w:r>
              <w:rPr>
                <w:rFonts w:hint="eastAsia"/>
                <w:sz w:val="18"/>
                <w:szCs w:val="18"/>
              </w:rPr>
              <w:t>社会工作中执行民间非营利组织会计制度的单位</w:t>
            </w:r>
          </w:p>
        </w:tc>
        <w:tc>
          <w:tcPr>
            <w:tcW w:w="984" w:type="dxa"/>
            <w:vMerge/>
            <w:vAlign w:val="center"/>
          </w:tcPr>
          <w:p w:rsidR="008A1DEA" w:rsidRDefault="008A1DEA">
            <w:pPr>
              <w:jc w:val="center"/>
              <w:rPr>
                <w:rFonts w:ascii="宋体" w:hAnsi="宋体"/>
                <w:sz w:val="18"/>
                <w:szCs w:val="18"/>
              </w:rPr>
            </w:pPr>
          </w:p>
        </w:tc>
        <w:tc>
          <w:tcPr>
            <w:tcW w:w="1985" w:type="dxa"/>
            <w:vMerge/>
            <w:vAlign w:val="center"/>
          </w:tcPr>
          <w:p w:rsidR="008A1DEA" w:rsidRDefault="008A1DEA">
            <w:pPr>
              <w:jc w:val="center"/>
              <w:rPr>
                <w:rFonts w:ascii="宋体" w:hAnsi="宋体"/>
                <w:sz w:val="18"/>
                <w:szCs w:val="18"/>
              </w:rPr>
            </w:pPr>
          </w:p>
        </w:tc>
      </w:tr>
      <w:tr w:rsidR="008A1DEA" w:rsidTr="007D1CBA">
        <w:trPr>
          <w:trHeight w:val="454"/>
          <w:jc w:val="center"/>
        </w:trPr>
        <w:tc>
          <w:tcPr>
            <w:tcW w:w="9498" w:type="dxa"/>
            <w:gridSpan w:val="6"/>
            <w:tcBorders>
              <w:right w:val="nil"/>
            </w:tcBorders>
            <w:vAlign w:val="center"/>
          </w:tcPr>
          <w:p w:rsidR="008A1DEA" w:rsidRDefault="00CB486C">
            <w:pPr>
              <w:widowControl/>
              <w:rPr>
                <w:rFonts w:ascii="黑体" w:eastAsia="黑体" w:hAnsi="宋体"/>
                <w:sz w:val="18"/>
              </w:rPr>
            </w:pPr>
            <w:r>
              <w:rPr>
                <w:rFonts w:ascii="黑体" w:eastAsia="黑体" w:hAnsi="宋体" w:hint="eastAsia"/>
                <w:sz w:val="18"/>
              </w:rPr>
              <w:t>（十一）文化、体育和娱乐业综合年报表</w:t>
            </w:r>
          </w:p>
        </w:tc>
      </w:tr>
      <w:tr w:rsidR="008A1DEA" w:rsidTr="007D1CBA">
        <w:trPr>
          <w:trHeight w:val="680"/>
          <w:jc w:val="center"/>
        </w:trPr>
        <w:tc>
          <w:tcPr>
            <w:tcW w:w="1135" w:type="dxa"/>
            <w:vAlign w:val="center"/>
          </w:tcPr>
          <w:p w:rsidR="008A1DEA" w:rsidRDefault="00CB486C">
            <w:pPr>
              <w:jc w:val="center"/>
              <w:rPr>
                <w:rFonts w:ascii="黑体" w:eastAsia="黑体" w:hAnsi="宋体"/>
                <w:sz w:val="18"/>
              </w:rPr>
            </w:pPr>
            <w:r>
              <w:rPr>
                <w:rFonts w:ascii="宋体" w:hint="eastAsia"/>
                <w:kern w:val="0"/>
                <w:sz w:val="18"/>
                <w:szCs w:val="18"/>
              </w:rPr>
              <w:t>701表</w:t>
            </w:r>
          </w:p>
        </w:tc>
        <w:tc>
          <w:tcPr>
            <w:tcW w:w="2269" w:type="dxa"/>
            <w:vAlign w:val="center"/>
          </w:tcPr>
          <w:p w:rsidR="008A1DEA" w:rsidRDefault="00CB486C">
            <w:pPr>
              <w:rPr>
                <w:rFonts w:ascii="宋体" w:hAnsi="宋体"/>
                <w:sz w:val="18"/>
                <w:szCs w:val="18"/>
              </w:rPr>
            </w:pPr>
            <w:r>
              <w:rPr>
                <w:rFonts w:ascii="宋体" w:hAnsi="宋体" w:hint="eastAsia"/>
                <w:sz w:val="18"/>
                <w:szCs w:val="18"/>
              </w:rPr>
              <w:t>部门服务业企业财务状况</w:t>
            </w:r>
          </w:p>
        </w:tc>
        <w:tc>
          <w:tcPr>
            <w:tcW w:w="644" w:type="dxa"/>
            <w:vMerge w:val="restart"/>
            <w:vAlign w:val="center"/>
          </w:tcPr>
          <w:p w:rsidR="008A1DEA" w:rsidRDefault="00CB486C">
            <w:pPr>
              <w:jc w:val="center"/>
              <w:rPr>
                <w:rFonts w:ascii="宋体" w:hAnsi="宋体"/>
                <w:sz w:val="18"/>
                <w:szCs w:val="18"/>
              </w:rPr>
            </w:pPr>
            <w:r>
              <w:rPr>
                <w:rFonts w:ascii="宋体" w:hAnsi="宋体" w:hint="eastAsia"/>
                <w:sz w:val="18"/>
                <w:szCs w:val="18"/>
              </w:rPr>
              <w:t>年报</w:t>
            </w:r>
          </w:p>
        </w:tc>
        <w:tc>
          <w:tcPr>
            <w:tcW w:w="2481" w:type="dxa"/>
            <w:vAlign w:val="center"/>
          </w:tcPr>
          <w:p w:rsidR="008A1DEA" w:rsidRDefault="00CB486C">
            <w:pPr>
              <w:rPr>
                <w:sz w:val="18"/>
                <w:szCs w:val="18"/>
              </w:rPr>
            </w:pPr>
            <w:r>
              <w:rPr>
                <w:rFonts w:hint="eastAsia"/>
                <w:sz w:val="18"/>
                <w:szCs w:val="18"/>
              </w:rPr>
              <w:t>新闻</w:t>
            </w:r>
            <w:r>
              <w:rPr>
                <w:sz w:val="18"/>
                <w:szCs w:val="18"/>
              </w:rPr>
              <w:t>业（</w:t>
            </w:r>
            <w:r>
              <w:rPr>
                <w:rFonts w:hint="eastAsia"/>
                <w:sz w:val="18"/>
                <w:szCs w:val="18"/>
              </w:rPr>
              <w:t>新华</w:t>
            </w:r>
            <w:r>
              <w:rPr>
                <w:rFonts w:ascii="宋体" w:hAnsi="宋体" w:hint="eastAsia"/>
                <w:sz w:val="18"/>
                <w:szCs w:val="18"/>
              </w:rPr>
              <w:t>通讯</w:t>
            </w:r>
            <w:r>
              <w:rPr>
                <w:rFonts w:hint="eastAsia"/>
                <w:sz w:val="18"/>
                <w:szCs w:val="18"/>
              </w:rPr>
              <w:t>社所属单位）中执行企业会计准则制度的单位</w:t>
            </w:r>
          </w:p>
        </w:tc>
        <w:tc>
          <w:tcPr>
            <w:tcW w:w="984" w:type="dxa"/>
            <w:vMerge w:val="restart"/>
            <w:vAlign w:val="center"/>
          </w:tcPr>
          <w:p w:rsidR="008A1DEA" w:rsidRDefault="00CB486C">
            <w:pPr>
              <w:jc w:val="center"/>
              <w:rPr>
                <w:rFonts w:ascii="宋体" w:hAnsi="宋体"/>
                <w:sz w:val="18"/>
                <w:szCs w:val="18"/>
              </w:rPr>
            </w:pPr>
            <w:r>
              <w:rPr>
                <w:rFonts w:ascii="宋体" w:hAnsi="宋体" w:hint="eastAsia"/>
                <w:sz w:val="18"/>
                <w:szCs w:val="18"/>
              </w:rPr>
              <w:t>新华社</w:t>
            </w:r>
          </w:p>
        </w:tc>
        <w:tc>
          <w:tcPr>
            <w:tcW w:w="1985" w:type="dxa"/>
            <w:vMerge w:val="restart"/>
            <w:tcBorders>
              <w:right w:val="nil"/>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680"/>
          <w:jc w:val="center"/>
        </w:trPr>
        <w:tc>
          <w:tcPr>
            <w:tcW w:w="1135" w:type="dxa"/>
            <w:vAlign w:val="center"/>
          </w:tcPr>
          <w:p w:rsidR="008A1DEA" w:rsidRDefault="00CB486C">
            <w:pPr>
              <w:jc w:val="center"/>
              <w:rPr>
                <w:rFonts w:ascii="宋体"/>
                <w:kern w:val="0"/>
                <w:sz w:val="18"/>
                <w:szCs w:val="18"/>
              </w:rPr>
            </w:pPr>
            <w:r>
              <w:rPr>
                <w:rFonts w:ascii="宋体" w:hint="eastAsia"/>
                <w:kern w:val="0"/>
                <w:sz w:val="18"/>
                <w:szCs w:val="18"/>
              </w:rPr>
              <w:t>702-2表</w:t>
            </w:r>
          </w:p>
        </w:tc>
        <w:tc>
          <w:tcPr>
            <w:tcW w:w="22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部门服务业事业单位财务状况</w:t>
            </w:r>
          </w:p>
        </w:tc>
        <w:tc>
          <w:tcPr>
            <w:tcW w:w="644" w:type="dxa"/>
            <w:vMerge/>
            <w:vAlign w:val="center"/>
          </w:tcPr>
          <w:p w:rsidR="008A1DEA" w:rsidRDefault="008A1DEA">
            <w:pPr>
              <w:jc w:val="center"/>
              <w:rPr>
                <w:rFonts w:ascii="宋体" w:hAnsi="宋体"/>
                <w:sz w:val="18"/>
                <w:szCs w:val="18"/>
              </w:rPr>
            </w:pPr>
          </w:p>
        </w:tc>
        <w:tc>
          <w:tcPr>
            <w:tcW w:w="2481" w:type="dxa"/>
            <w:vAlign w:val="center"/>
          </w:tcPr>
          <w:p w:rsidR="008A1DEA" w:rsidRDefault="00CB486C">
            <w:pPr>
              <w:rPr>
                <w:sz w:val="18"/>
                <w:szCs w:val="18"/>
                <w:lang w:val="en"/>
              </w:rPr>
            </w:pPr>
            <w:r>
              <w:rPr>
                <w:rFonts w:hint="eastAsia"/>
                <w:sz w:val="18"/>
                <w:szCs w:val="18"/>
              </w:rPr>
              <w:t>新闻</w:t>
            </w:r>
            <w:r>
              <w:rPr>
                <w:sz w:val="18"/>
                <w:szCs w:val="18"/>
              </w:rPr>
              <w:t>业（</w:t>
            </w:r>
            <w:r>
              <w:rPr>
                <w:rFonts w:hint="eastAsia"/>
                <w:sz w:val="18"/>
                <w:szCs w:val="18"/>
              </w:rPr>
              <w:t>新华</w:t>
            </w:r>
            <w:r>
              <w:rPr>
                <w:rFonts w:ascii="宋体" w:hAnsi="宋体" w:hint="eastAsia"/>
                <w:sz w:val="18"/>
                <w:szCs w:val="18"/>
              </w:rPr>
              <w:t>通讯</w:t>
            </w:r>
            <w:r>
              <w:rPr>
                <w:rFonts w:hint="eastAsia"/>
                <w:sz w:val="18"/>
                <w:szCs w:val="18"/>
              </w:rPr>
              <w:t>社所属单位）中</w:t>
            </w:r>
            <w:r>
              <w:rPr>
                <w:rFonts w:hint="eastAsia"/>
                <w:sz w:val="18"/>
                <w:szCs w:val="18"/>
                <w:lang w:val="en"/>
              </w:rPr>
              <w:t>执行政府会计准则制度的事业单位</w:t>
            </w:r>
          </w:p>
        </w:tc>
        <w:tc>
          <w:tcPr>
            <w:tcW w:w="984" w:type="dxa"/>
            <w:vMerge/>
            <w:vAlign w:val="center"/>
          </w:tcPr>
          <w:p w:rsidR="008A1DEA" w:rsidRDefault="008A1DEA">
            <w:pPr>
              <w:jc w:val="center"/>
              <w:rPr>
                <w:rFonts w:ascii="宋体" w:hAnsi="宋体"/>
                <w:sz w:val="18"/>
                <w:szCs w:val="18"/>
              </w:rPr>
            </w:pPr>
          </w:p>
        </w:tc>
        <w:tc>
          <w:tcPr>
            <w:tcW w:w="1985" w:type="dxa"/>
            <w:vMerge/>
            <w:tcBorders>
              <w:right w:val="nil"/>
            </w:tcBorders>
            <w:vAlign w:val="center"/>
          </w:tcPr>
          <w:p w:rsidR="008A1DEA" w:rsidRDefault="008A1DEA">
            <w:pPr>
              <w:jc w:val="center"/>
              <w:rPr>
                <w:rFonts w:ascii="宋体" w:hAnsi="宋体"/>
                <w:sz w:val="18"/>
                <w:szCs w:val="18"/>
              </w:rPr>
            </w:pPr>
          </w:p>
        </w:tc>
      </w:tr>
      <w:tr w:rsidR="008A1DEA" w:rsidTr="007D1CBA">
        <w:trPr>
          <w:trHeight w:val="680"/>
          <w:jc w:val="center"/>
        </w:trPr>
        <w:tc>
          <w:tcPr>
            <w:tcW w:w="1135" w:type="dxa"/>
            <w:vAlign w:val="center"/>
          </w:tcPr>
          <w:p w:rsidR="008A1DEA" w:rsidRDefault="00CB486C">
            <w:pPr>
              <w:jc w:val="center"/>
              <w:rPr>
                <w:rFonts w:ascii="宋体" w:hAnsi="宋体"/>
                <w:sz w:val="18"/>
                <w:szCs w:val="18"/>
              </w:rPr>
            </w:pPr>
            <w:r>
              <w:rPr>
                <w:rFonts w:ascii="宋体" w:hint="eastAsia"/>
                <w:kern w:val="0"/>
                <w:sz w:val="18"/>
                <w:szCs w:val="18"/>
              </w:rPr>
              <w:t>701表</w:t>
            </w:r>
          </w:p>
        </w:tc>
        <w:tc>
          <w:tcPr>
            <w:tcW w:w="2269" w:type="dxa"/>
            <w:vAlign w:val="center"/>
          </w:tcPr>
          <w:p w:rsidR="008A1DEA" w:rsidRDefault="00CB486C">
            <w:pPr>
              <w:rPr>
                <w:rFonts w:ascii="宋体" w:hAnsi="宋体"/>
                <w:sz w:val="18"/>
                <w:szCs w:val="18"/>
              </w:rPr>
            </w:pPr>
            <w:r>
              <w:rPr>
                <w:rFonts w:ascii="宋体" w:hAnsi="宋体" w:hint="eastAsia"/>
                <w:sz w:val="18"/>
                <w:szCs w:val="18"/>
              </w:rPr>
              <w:t>部门服务业企业财务状况</w:t>
            </w:r>
          </w:p>
        </w:tc>
        <w:tc>
          <w:tcPr>
            <w:tcW w:w="644" w:type="dxa"/>
            <w:vMerge w:val="restart"/>
            <w:vAlign w:val="center"/>
          </w:tcPr>
          <w:p w:rsidR="008A1DEA" w:rsidRDefault="00CB486C">
            <w:pPr>
              <w:jc w:val="center"/>
              <w:rPr>
                <w:rFonts w:ascii="宋体" w:hAnsi="宋体"/>
                <w:sz w:val="18"/>
                <w:szCs w:val="18"/>
              </w:rPr>
            </w:pPr>
            <w:r>
              <w:rPr>
                <w:rFonts w:ascii="宋体" w:hAnsi="宋体" w:hint="eastAsia"/>
                <w:sz w:val="18"/>
                <w:szCs w:val="18"/>
              </w:rPr>
              <w:t>年报</w:t>
            </w:r>
          </w:p>
        </w:tc>
        <w:tc>
          <w:tcPr>
            <w:tcW w:w="2481" w:type="dxa"/>
            <w:vAlign w:val="center"/>
          </w:tcPr>
          <w:p w:rsidR="008A1DEA" w:rsidRDefault="00CB486C">
            <w:pPr>
              <w:rPr>
                <w:sz w:val="18"/>
                <w:szCs w:val="18"/>
              </w:rPr>
            </w:pPr>
            <w:r>
              <w:rPr>
                <w:rFonts w:hint="eastAsia"/>
                <w:sz w:val="18"/>
                <w:szCs w:val="18"/>
              </w:rPr>
              <w:t>出版业中执行企业会计准则制度的单位</w:t>
            </w:r>
          </w:p>
        </w:tc>
        <w:tc>
          <w:tcPr>
            <w:tcW w:w="984" w:type="dxa"/>
            <w:vMerge w:val="restart"/>
            <w:vAlign w:val="center"/>
          </w:tcPr>
          <w:p w:rsidR="008A1DEA" w:rsidRDefault="00CB486C">
            <w:pPr>
              <w:widowControl/>
              <w:jc w:val="center"/>
              <w:rPr>
                <w:rFonts w:ascii="宋体" w:hAnsi="宋体"/>
                <w:sz w:val="18"/>
                <w:szCs w:val="18"/>
              </w:rPr>
            </w:pPr>
            <w:r>
              <w:rPr>
                <w:rFonts w:hint="eastAsia"/>
                <w:sz w:val="18"/>
                <w:szCs w:val="18"/>
              </w:rPr>
              <w:t>国家</w:t>
            </w:r>
            <w:r>
              <w:rPr>
                <w:sz w:val="18"/>
                <w:szCs w:val="18"/>
              </w:rPr>
              <w:t>新闻出版署</w:t>
            </w:r>
          </w:p>
        </w:tc>
        <w:tc>
          <w:tcPr>
            <w:tcW w:w="1985" w:type="dxa"/>
            <w:vMerge w:val="restart"/>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680"/>
          <w:jc w:val="center"/>
        </w:trPr>
        <w:tc>
          <w:tcPr>
            <w:tcW w:w="1135" w:type="dxa"/>
            <w:vAlign w:val="center"/>
          </w:tcPr>
          <w:p w:rsidR="008A1DEA" w:rsidRDefault="00CB486C">
            <w:pPr>
              <w:jc w:val="center"/>
              <w:rPr>
                <w:rFonts w:ascii="宋体" w:hAnsi="宋体"/>
                <w:sz w:val="18"/>
                <w:szCs w:val="18"/>
              </w:rPr>
            </w:pPr>
            <w:r>
              <w:rPr>
                <w:rFonts w:ascii="宋体" w:hint="eastAsia"/>
                <w:kern w:val="0"/>
                <w:sz w:val="18"/>
                <w:szCs w:val="18"/>
              </w:rPr>
              <w:t>702-1表</w:t>
            </w:r>
          </w:p>
        </w:tc>
        <w:tc>
          <w:tcPr>
            <w:tcW w:w="22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部门服务业行政单位财务状况</w:t>
            </w:r>
          </w:p>
        </w:tc>
        <w:tc>
          <w:tcPr>
            <w:tcW w:w="644" w:type="dxa"/>
            <w:vMerge/>
            <w:vAlign w:val="center"/>
          </w:tcPr>
          <w:p w:rsidR="008A1DEA" w:rsidRDefault="008A1DEA">
            <w:pPr>
              <w:rPr>
                <w:rFonts w:ascii="宋体" w:hAnsi="宋体"/>
                <w:sz w:val="18"/>
                <w:szCs w:val="18"/>
              </w:rPr>
            </w:pPr>
          </w:p>
        </w:tc>
        <w:tc>
          <w:tcPr>
            <w:tcW w:w="2481" w:type="dxa"/>
            <w:vAlign w:val="center"/>
          </w:tcPr>
          <w:p w:rsidR="008A1DEA" w:rsidRDefault="00CB486C">
            <w:pPr>
              <w:rPr>
                <w:rFonts w:ascii="宋体" w:hAnsi="宋体"/>
                <w:sz w:val="18"/>
                <w:szCs w:val="18"/>
              </w:rPr>
            </w:pPr>
            <w:r>
              <w:rPr>
                <w:rFonts w:ascii="宋体" w:hAnsi="宋体" w:hint="eastAsia"/>
                <w:sz w:val="18"/>
                <w:szCs w:val="18"/>
              </w:rPr>
              <w:t>出版业中</w:t>
            </w:r>
            <w:r>
              <w:rPr>
                <w:rFonts w:ascii="宋体" w:hAnsi="宋体" w:hint="eastAsia"/>
                <w:sz w:val="18"/>
                <w:szCs w:val="18"/>
                <w:lang w:val="en"/>
              </w:rPr>
              <w:t>执行政府会计准则制度的行政单位</w:t>
            </w:r>
            <w:r>
              <w:rPr>
                <w:rFonts w:ascii="宋体" w:hAnsi="宋体" w:hint="eastAsia"/>
                <w:sz w:val="18"/>
                <w:szCs w:val="18"/>
              </w:rPr>
              <w:t xml:space="preserve"> </w:t>
            </w:r>
          </w:p>
        </w:tc>
        <w:tc>
          <w:tcPr>
            <w:tcW w:w="984" w:type="dxa"/>
            <w:vMerge/>
            <w:vAlign w:val="center"/>
          </w:tcPr>
          <w:p w:rsidR="008A1DEA" w:rsidRDefault="008A1DEA">
            <w:pPr>
              <w:rPr>
                <w:rFonts w:ascii="宋体" w:hAnsi="宋体"/>
                <w:sz w:val="18"/>
                <w:szCs w:val="18"/>
              </w:rPr>
            </w:pPr>
          </w:p>
        </w:tc>
        <w:tc>
          <w:tcPr>
            <w:tcW w:w="1985" w:type="dxa"/>
            <w:vMerge/>
            <w:vAlign w:val="center"/>
          </w:tcPr>
          <w:p w:rsidR="008A1DEA" w:rsidRDefault="008A1DEA">
            <w:pPr>
              <w:rPr>
                <w:rFonts w:ascii="宋体" w:hAnsi="宋体"/>
                <w:sz w:val="18"/>
                <w:szCs w:val="18"/>
              </w:rPr>
            </w:pPr>
          </w:p>
        </w:tc>
      </w:tr>
      <w:tr w:rsidR="008A1DEA" w:rsidTr="007D1CBA">
        <w:trPr>
          <w:trHeight w:val="680"/>
          <w:jc w:val="center"/>
        </w:trPr>
        <w:tc>
          <w:tcPr>
            <w:tcW w:w="1135" w:type="dxa"/>
            <w:vAlign w:val="center"/>
          </w:tcPr>
          <w:p w:rsidR="008A1DEA" w:rsidRDefault="00CB486C">
            <w:pPr>
              <w:jc w:val="center"/>
              <w:rPr>
                <w:rFonts w:ascii="宋体"/>
                <w:kern w:val="0"/>
                <w:sz w:val="18"/>
                <w:szCs w:val="18"/>
              </w:rPr>
            </w:pPr>
            <w:r>
              <w:rPr>
                <w:rFonts w:ascii="宋体" w:hint="eastAsia"/>
                <w:kern w:val="0"/>
                <w:sz w:val="18"/>
                <w:szCs w:val="18"/>
              </w:rPr>
              <w:t>702-2表</w:t>
            </w:r>
          </w:p>
        </w:tc>
        <w:tc>
          <w:tcPr>
            <w:tcW w:w="22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部门服务业事业单位财务状况</w:t>
            </w:r>
          </w:p>
        </w:tc>
        <w:tc>
          <w:tcPr>
            <w:tcW w:w="644" w:type="dxa"/>
            <w:vMerge/>
            <w:vAlign w:val="center"/>
          </w:tcPr>
          <w:p w:rsidR="008A1DEA" w:rsidRDefault="008A1DEA">
            <w:pPr>
              <w:rPr>
                <w:rFonts w:ascii="宋体" w:hAnsi="宋体"/>
                <w:sz w:val="18"/>
                <w:szCs w:val="18"/>
              </w:rPr>
            </w:pPr>
          </w:p>
        </w:tc>
        <w:tc>
          <w:tcPr>
            <w:tcW w:w="2481" w:type="dxa"/>
            <w:vAlign w:val="center"/>
          </w:tcPr>
          <w:p w:rsidR="008A1DEA" w:rsidRDefault="00CB486C">
            <w:pPr>
              <w:rPr>
                <w:rFonts w:ascii="宋体" w:hAnsi="宋体"/>
                <w:sz w:val="18"/>
                <w:szCs w:val="18"/>
                <w:lang w:val="en"/>
              </w:rPr>
            </w:pPr>
            <w:r>
              <w:rPr>
                <w:rFonts w:ascii="宋体" w:hAnsi="宋体" w:hint="eastAsia"/>
                <w:sz w:val="18"/>
                <w:szCs w:val="18"/>
              </w:rPr>
              <w:t>出版业中</w:t>
            </w:r>
            <w:r>
              <w:rPr>
                <w:rFonts w:ascii="宋体" w:hAnsi="宋体" w:hint="eastAsia"/>
                <w:sz w:val="18"/>
                <w:szCs w:val="18"/>
                <w:lang w:val="en"/>
              </w:rPr>
              <w:t>执行政府会计准则制度的事业单位</w:t>
            </w:r>
          </w:p>
        </w:tc>
        <w:tc>
          <w:tcPr>
            <w:tcW w:w="984" w:type="dxa"/>
            <w:vMerge/>
            <w:vAlign w:val="center"/>
          </w:tcPr>
          <w:p w:rsidR="008A1DEA" w:rsidRDefault="008A1DEA">
            <w:pPr>
              <w:rPr>
                <w:rFonts w:ascii="宋体" w:hAnsi="宋体"/>
                <w:sz w:val="18"/>
                <w:szCs w:val="18"/>
              </w:rPr>
            </w:pPr>
          </w:p>
        </w:tc>
        <w:tc>
          <w:tcPr>
            <w:tcW w:w="1985" w:type="dxa"/>
            <w:vMerge/>
            <w:vAlign w:val="center"/>
          </w:tcPr>
          <w:p w:rsidR="008A1DEA" w:rsidRDefault="008A1DEA">
            <w:pPr>
              <w:rPr>
                <w:rFonts w:ascii="宋体" w:hAnsi="宋体"/>
                <w:sz w:val="18"/>
                <w:szCs w:val="18"/>
              </w:rPr>
            </w:pPr>
          </w:p>
        </w:tc>
      </w:tr>
    </w:tbl>
    <w:p w:rsidR="008A1DEA" w:rsidRDefault="008A1DEA"/>
    <w:tbl>
      <w:tblPr>
        <w:tblW w:w="9498" w:type="dxa"/>
        <w:jc w:val="center"/>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1135"/>
        <w:gridCol w:w="2269"/>
        <w:gridCol w:w="644"/>
        <w:gridCol w:w="2481"/>
        <w:gridCol w:w="984"/>
        <w:gridCol w:w="1985"/>
      </w:tblGrid>
      <w:tr w:rsidR="008A1DEA" w:rsidTr="007D1CBA">
        <w:trPr>
          <w:trHeight w:val="624"/>
          <w:jc w:val="center"/>
        </w:trPr>
        <w:tc>
          <w:tcPr>
            <w:tcW w:w="1135" w:type="dxa"/>
            <w:vAlign w:val="center"/>
          </w:tcPr>
          <w:p w:rsidR="008A1DEA" w:rsidRDefault="00CB486C">
            <w:pPr>
              <w:widowControl/>
              <w:ind w:right="91"/>
              <w:jc w:val="center"/>
              <w:rPr>
                <w:rFonts w:ascii="宋体"/>
                <w:kern w:val="0"/>
                <w:sz w:val="18"/>
                <w:szCs w:val="18"/>
              </w:rPr>
            </w:pPr>
            <w:r>
              <w:rPr>
                <w:rFonts w:ascii="宋体" w:hint="eastAsia"/>
                <w:kern w:val="0"/>
                <w:sz w:val="18"/>
                <w:szCs w:val="18"/>
              </w:rPr>
              <w:t>表号</w:t>
            </w:r>
          </w:p>
        </w:tc>
        <w:tc>
          <w:tcPr>
            <w:tcW w:w="2269" w:type="dxa"/>
            <w:vAlign w:val="center"/>
          </w:tcPr>
          <w:p w:rsidR="008A1DEA" w:rsidRDefault="00CB486C">
            <w:pPr>
              <w:widowControl/>
              <w:jc w:val="center"/>
              <w:rPr>
                <w:sz w:val="18"/>
                <w:szCs w:val="18"/>
              </w:rPr>
            </w:pPr>
            <w:r>
              <w:rPr>
                <w:rFonts w:hint="eastAsia"/>
                <w:sz w:val="18"/>
                <w:szCs w:val="18"/>
              </w:rPr>
              <w:t>表名</w:t>
            </w:r>
          </w:p>
        </w:tc>
        <w:tc>
          <w:tcPr>
            <w:tcW w:w="644" w:type="dxa"/>
            <w:vAlign w:val="center"/>
          </w:tcPr>
          <w:p w:rsidR="008A1DEA" w:rsidRDefault="00CB486C">
            <w:pPr>
              <w:widowControl/>
              <w:jc w:val="center"/>
              <w:rPr>
                <w:sz w:val="18"/>
                <w:szCs w:val="18"/>
              </w:rPr>
            </w:pPr>
            <w:r>
              <w:rPr>
                <w:rFonts w:hint="eastAsia"/>
                <w:sz w:val="18"/>
                <w:szCs w:val="18"/>
              </w:rPr>
              <w:t>报告</w:t>
            </w:r>
          </w:p>
          <w:p w:rsidR="008A1DEA" w:rsidRDefault="00CB486C">
            <w:pPr>
              <w:widowControl/>
              <w:jc w:val="center"/>
              <w:rPr>
                <w:sz w:val="18"/>
                <w:szCs w:val="18"/>
              </w:rPr>
            </w:pPr>
            <w:r>
              <w:rPr>
                <w:rFonts w:hint="eastAsia"/>
                <w:sz w:val="18"/>
                <w:szCs w:val="18"/>
              </w:rPr>
              <w:t>期别</w:t>
            </w:r>
          </w:p>
        </w:tc>
        <w:tc>
          <w:tcPr>
            <w:tcW w:w="2481" w:type="dxa"/>
            <w:vAlign w:val="center"/>
          </w:tcPr>
          <w:p w:rsidR="008A1DEA" w:rsidRDefault="00CB486C">
            <w:pPr>
              <w:widowControl/>
              <w:jc w:val="center"/>
              <w:rPr>
                <w:sz w:val="18"/>
                <w:szCs w:val="18"/>
              </w:rPr>
            </w:pPr>
            <w:r>
              <w:rPr>
                <w:rFonts w:hint="eastAsia"/>
                <w:sz w:val="18"/>
                <w:szCs w:val="18"/>
              </w:rPr>
              <w:t>统计范围</w:t>
            </w:r>
          </w:p>
        </w:tc>
        <w:tc>
          <w:tcPr>
            <w:tcW w:w="984" w:type="dxa"/>
            <w:vAlign w:val="center"/>
          </w:tcPr>
          <w:p w:rsidR="008A1DEA" w:rsidRDefault="00CB486C">
            <w:pPr>
              <w:jc w:val="center"/>
              <w:rPr>
                <w:sz w:val="18"/>
                <w:szCs w:val="18"/>
              </w:rPr>
            </w:pPr>
            <w:r>
              <w:rPr>
                <w:rFonts w:hint="eastAsia"/>
                <w:sz w:val="18"/>
                <w:szCs w:val="18"/>
              </w:rPr>
              <w:t>报送</w:t>
            </w:r>
          </w:p>
          <w:p w:rsidR="008A1DEA" w:rsidRDefault="00CB486C">
            <w:pPr>
              <w:jc w:val="center"/>
              <w:rPr>
                <w:sz w:val="18"/>
                <w:szCs w:val="18"/>
              </w:rPr>
            </w:pPr>
            <w:r>
              <w:rPr>
                <w:rFonts w:hint="eastAsia"/>
                <w:sz w:val="18"/>
                <w:szCs w:val="18"/>
              </w:rPr>
              <w:t>单位</w:t>
            </w:r>
          </w:p>
        </w:tc>
        <w:tc>
          <w:tcPr>
            <w:tcW w:w="1985" w:type="dxa"/>
            <w:vAlign w:val="center"/>
          </w:tcPr>
          <w:p w:rsidR="008A1DEA" w:rsidRDefault="00CB486C">
            <w:pPr>
              <w:widowControl/>
              <w:jc w:val="center"/>
              <w:rPr>
                <w:sz w:val="18"/>
                <w:szCs w:val="18"/>
              </w:rPr>
            </w:pPr>
            <w:r>
              <w:rPr>
                <w:rFonts w:hint="eastAsia"/>
                <w:sz w:val="18"/>
                <w:szCs w:val="18"/>
              </w:rPr>
              <w:t>报送日期</w:t>
            </w:r>
          </w:p>
          <w:p w:rsidR="008A1DEA" w:rsidRDefault="00CB486C">
            <w:pPr>
              <w:widowControl/>
              <w:jc w:val="center"/>
              <w:rPr>
                <w:sz w:val="18"/>
                <w:szCs w:val="18"/>
              </w:rPr>
            </w:pPr>
            <w:r>
              <w:rPr>
                <w:rFonts w:hint="eastAsia"/>
                <w:sz w:val="18"/>
                <w:szCs w:val="18"/>
              </w:rPr>
              <w:t>及方式</w:t>
            </w:r>
          </w:p>
        </w:tc>
      </w:tr>
      <w:tr w:rsidR="008A1DEA" w:rsidTr="007D1CBA">
        <w:trPr>
          <w:trHeight w:val="877"/>
          <w:jc w:val="center"/>
        </w:trPr>
        <w:tc>
          <w:tcPr>
            <w:tcW w:w="1135" w:type="dxa"/>
            <w:vAlign w:val="center"/>
          </w:tcPr>
          <w:p w:rsidR="008A1DEA" w:rsidRDefault="00CB486C">
            <w:pPr>
              <w:jc w:val="center"/>
              <w:rPr>
                <w:rFonts w:ascii="宋体" w:hAnsi="宋体"/>
                <w:sz w:val="18"/>
                <w:szCs w:val="18"/>
              </w:rPr>
            </w:pPr>
            <w:r>
              <w:rPr>
                <w:rFonts w:ascii="宋体" w:hint="eastAsia"/>
                <w:kern w:val="0"/>
                <w:sz w:val="18"/>
                <w:szCs w:val="18"/>
              </w:rPr>
              <w:t>701表</w:t>
            </w:r>
          </w:p>
        </w:tc>
        <w:tc>
          <w:tcPr>
            <w:tcW w:w="2269" w:type="dxa"/>
            <w:vAlign w:val="center"/>
          </w:tcPr>
          <w:p w:rsidR="008A1DEA" w:rsidRDefault="00CB486C">
            <w:pPr>
              <w:rPr>
                <w:rFonts w:ascii="宋体" w:hAnsi="宋体"/>
                <w:sz w:val="18"/>
                <w:szCs w:val="18"/>
              </w:rPr>
            </w:pPr>
            <w:r>
              <w:rPr>
                <w:rFonts w:ascii="宋体" w:hAnsi="宋体" w:hint="eastAsia"/>
                <w:sz w:val="18"/>
                <w:szCs w:val="18"/>
              </w:rPr>
              <w:t>部门服务业企业财务状况</w:t>
            </w:r>
          </w:p>
        </w:tc>
        <w:tc>
          <w:tcPr>
            <w:tcW w:w="644" w:type="dxa"/>
            <w:vMerge w:val="restart"/>
            <w:vAlign w:val="center"/>
          </w:tcPr>
          <w:p w:rsidR="008A1DEA" w:rsidRDefault="00CB486C">
            <w:pPr>
              <w:jc w:val="center"/>
              <w:rPr>
                <w:rFonts w:ascii="宋体" w:hAnsi="宋体"/>
                <w:sz w:val="18"/>
                <w:szCs w:val="18"/>
              </w:rPr>
            </w:pPr>
            <w:r>
              <w:rPr>
                <w:rFonts w:ascii="宋体" w:hAnsi="宋体" w:hint="eastAsia"/>
                <w:sz w:val="18"/>
                <w:szCs w:val="18"/>
              </w:rPr>
              <w:t>年报</w:t>
            </w:r>
          </w:p>
        </w:tc>
        <w:tc>
          <w:tcPr>
            <w:tcW w:w="2481" w:type="dxa"/>
            <w:vAlign w:val="center"/>
          </w:tcPr>
          <w:p w:rsidR="008A1DEA" w:rsidRDefault="00CB486C">
            <w:pPr>
              <w:rPr>
                <w:rFonts w:ascii="宋体" w:hAnsi="宋体"/>
                <w:sz w:val="18"/>
                <w:szCs w:val="18"/>
              </w:rPr>
            </w:pPr>
            <w:r>
              <w:rPr>
                <w:rFonts w:ascii="宋体" w:hAnsi="宋体" w:hint="eastAsia"/>
                <w:sz w:val="18"/>
                <w:szCs w:val="18"/>
              </w:rPr>
              <w:t>广播、电视、电影和录音制作业中执行企业会计准则制度的单位</w:t>
            </w:r>
          </w:p>
        </w:tc>
        <w:tc>
          <w:tcPr>
            <w:tcW w:w="984" w:type="dxa"/>
            <w:vMerge w:val="restart"/>
            <w:vAlign w:val="center"/>
          </w:tcPr>
          <w:p w:rsidR="008A1DEA" w:rsidRDefault="00CB486C">
            <w:pPr>
              <w:widowControl/>
              <w:jc w:val="center"/>
              <w:rPr>
                <w:rFonts w:ascii="宋体" w:hAnsi="宋体"/>
                <w:sz w:val="18"/>
                <w:szCs w:val="18"/>
              </w:rPr>
            </w:pPr>
            <w:r>
              <w:rPr>
                <w:sz w:val="18"/>
                <w:szCs w:val="18"/>
              </w:rPr>
              <w:t>广电总局</w:t>
            </w:r>
          </w:p>
        </w:tc>
        <w:tc>
          <w:tcPr>
            <w:tcW w:w="1985" w:type="dxa"/>
            <w:vMerge w:val="restart"/>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852"/>
          <w:jc w:val="center"/>
        </w:trPr>
        <w:tc>
          <w:tcPr>
            <w:tcW w:w="1135" w:type="dxa"/>
            <w:vAlign w:val="center"/>
          </w:tcPr>
          <w:p w:rsidR="008A1DEA" w:rsidRDefault="00CB486C">
            <w:pPr>
              <w:jc w:val="center"/>
              <w:rPr>
                <w:rFonts w:ascii="宋体" w:hAnsi="宋体"/>
                <w:sz w:val="18"/>
                <w:szCs w:val="18"/>
              </w:rPr>
            </w:pPr>
            <w:r>
              <w:rPr>
                <w:rFonts w:ascii="宋体" w:hint="eastAsia"/>
                <w:kern w:val="0"/>
                <w:sz w:val="18"/>
                <w:szCs w:val="18"/>
              </w:rPr>
              <w:t>702-1表</w:t>
            </w:r>
          </w:p>
        </w:tc>
        <w:tc>
          <w:tcPr>
            <w:tcW w:w="22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部门服务业行政单位财务状况</w:t>
            </w:r>
          </w:p>
        </w:tc>
        <w:tc>
          <w:tcPr>
            <w:tcW w:w="644" w:type="dxa"/>
            <w:vMerge/>
            <w:vAlign w:val="center"/>
          </w:tcPr>
          <w:p w:rsidR="008A1DEA" w:rsidRDefault="008A1DEA">
            <w:pPr>
              <w:jc w:val="center"/>
              <w:rPr>
                <w:rFonts w:ascii="宋体" w:hAnsi="宋体"/>
                <w:sz w:val="18"/>
                <w:szCs w:val="18"/>
              </w:rPr>
            </w:pPr>
          </w:p>
        </w:tc>
        <w:tc>
          <w:tcPr>
            <w:tcW w:w="2481" w:type="dxa"/>
            <w:vAlign w:val="center"/>
          </w:tcPr>
          <w:p w:rsidR="008A1DEA" w:rsidRDefault="00CB486C">
            <w:pPr>
              <w:rPr>
                <w:rFonts w:ascii="宋体" w:hAnsi="宋体"/>
                <w:sz w:val="18"/>
                <w:szCs w:val="18"/>
              </w:rPr>
            </w:pPr>
            <w:r>
              <w:rPr>
                <w:rFonts w:ascii="宋体" w:hAnsi="宋体" w:hint="eastAsia"/>
                <w:sz w:val="18"/>
                <w:szCs w:val="18"/>
              </w:rPr>
              <w:t>广播、电视、电影和录音制作业中</w:t>
            </w:r>
            <w:r>
              <w:rPr>
                <w:rFonts w:ascii="宋体" w:hAnsi="宋体" w:hint="eastAsia"/>
                <w:sz w:val="18"/>
                <w:szCs w:val="18"/>
                <w:lang w:val="en"/>
              </w:rPr>
              <w:t>执行政府会计准则制度的行政单位</w:t>
            </w:r>
            <w:r>
              <w:rPr>
                <w:rFonts w:ascii="宋体" w:hAnsi="宋体" w:hint="eastAsia"/>
                <w:sz w:val="18"/>
                <w:szCs w:val="18"/>
              </w:rPr>
              <w:t xml:space="preserve"> </w:t>
            </w:r>
          </w:p>
        </w:tc>
        <w:tc>
          <w:tcPr>
            <w:tcW w:w="984" w:type="dxa"/>
            <w:vMerge/>
            <w:vAlign w:val="center"/>
          </w:tcPr>
          <w:p w:rsidR="008A1DEA" w:rsidRDefault="008A1DEA">
            <w:pPr>
              <w:jc w:val="center"/>
              <w:rPr>
                <w:sz w:val="18"/>
                <w:szCs w:val="18"/>
              </w:rPr>
            </w:pPr>
          </w:p>
        </w:tc>
        <w:tc>
          <w:tcPr>
            <w:tcW w:w="1985" w:type="dxa"/>
            <w:vMerge/>
            <w:vAlign w:val="center"/>
          </w:tcPr>
          <w:p w:rsidR="008A1DEA" w:rsidRDefault="008A1DEA">
            <w:pPr>
              <w:jc w:val="center"/>
              <w:rPr>
                <w:rFonts w:ascii="宋体" w:hAnsi="宋体"/>
                <w:sz w:val="18"/>
                <w:szCs w:val="18"/>
              </w:rPr>
            </w:pPr>
          </w:p>
        </w:tc>
      </w:tr>
      <w:tr w:rsidR="008A1DEA" w:rsidTr="007D1CBA">
        <w:trPr>
          <w:trHeight w:val="782"/>
          <w:jc w:val="center"/>
        </w:trPr>
        <w:tc>
          <w:tcPr>
            <w:tcW w:w="1135" w:type="dxa"/>
            <w:vAlign w:val="center"/>
          </w:tcPr>
          <w:p w:rsidR="008A1DEA" w:rsidRDefault="00CB486C">
            <w:pPr>
              <w:jc w:val="center"/>
              <w:rPr>
                <w:rFonts w:ascii="宋体"/>
                <w:kern w:val="0"/>
                <w:sz w:val="18"/>
                <w:szCs w:val="18"/>
              </w:rPr>
            </w:pPr>
            <w:r>
              <w:rPr>
                <w:rFonts w:ascii="宋体" w:hint="eastAsia"/>
                <w:kern w:val="0"/>
                <w:sz w:val="18"/>
                <w:szCs w:val="18"/>
              </w:rPr>
              <w:t>702-2表</w:t>
            </w:r>
          </w:p>
        </w:tc>
        <w:tc>
          <w:tcPr>
            <w:tcW w:w="22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部门服务业事业单位财务状况</w:t>
            </w:r>
          </w:p>
        </w:tc>
        <w:tc>
          <w:tcPr>
            <w:tcW w:w="644" w:type="dxa"/>
            <w:vMerge/>
            <w:vAlign w:val="center"/>
          </w:tcPr>
          <w:p w:rsidR="008A1DEA" w:rsidRDefault="008A1DEA">
            <w:pPr>
              <w:jc w:val="center"/>
              <w:rPr>
                <w:rFonts w:ascii="宋体" w:hAnsi="宋体"/>
                <w:sz w:val="18"/>
                <w:szCs w:val="18"/>
              </w:rPr>
            </w:pPr>
          </w:p>
        </w:tc>
        <w:tc>
          <w:tcPr>
            <w:tcW w:w="2481" w:type="dxa"/>
            <w:vAlign w:val="center"/>
          </w:tcPr>
          <w:p w:rsidR="008A1DEA" w:rsidRDefault="00CB486C">
            <w:pPr>
              <w:rPr>
                <w:rFonts w:ascii="宋体" w:hAnsi="宋体"/>
                <w:sz w:val="18"/>
                <w:szCs w:val="18"/>
                <w:lang w:val="en"/>
              </w:rPr>
            </w:pPr>
            <w:r>
              <w:rPr>
                <w:rFonts w:ascii="宋体" w:hAnsi="宋体" w:hint="eastAsia"/>
                <w:sz w:val="18"/>
                <w:szCs w:val="18"/>
              </w:rPr>
              <w:t>广播、电视、电影和录音制作业中</w:t>
            </w:r>
            <w:r>
              <w:rPr>
                <w:rFonts w:ascii="宋体" w:hAnsi="宋体" w:hint="eastAsia"/>
                <w:sz w:val="18"/>
                <w:szCs w:val="18"/>
                <w:lang w:val="en"/>
              </w:rPr>
              <w:t>执行政府会计准则制度的事业单位</w:t>
            </w:r>
          </w:p>
        </w:tc>
        <w:tc>
          <w:tcPr>
            <w:tcW w:w="984" w:type="dxa"/>
            <w:vMerge/>
            <w:vAlign w:val="center"/>
          </w:tcPr>
          <w:p w:rsidR="008A1DEA" w:rsidRDefault="008A1DEA">
            <w:pPr>
              <w:jc w:val="center"/>
              <w:rPr>
                <w:sz w:val="18"/>
                <w:szCs w:val="18"/>
              </w:rPr>
            </w:pPr>
          </w:p>
        </w:tc>
        <w:tc>
          <w:tcPr>
            <w:tcW w:w="1985" w:type="dxa"/>
            <w:vMerge/>
            <w:vAlign w:val="center"/>
          </w:tcPr>
          <w:p w:rsidR="008A1DEA" w:rsidRDefault="008A1DEA">
            <w:pPr>
              <w:jc w:val="center"/>
              <w:rPr>
                <w:rFonts w:ascii="宋体" w:hAnsi="宋体"/>
                <w:sz w:val="18"/>
                <w:szCs w:val="18"/>
              </w:rPr>
            </w:pPr>
          </w:p>
        </w:tc>
      </w:tr>
      <w:tr w:rsidR="008A1DEA" w:rsidTr="007D1CBA">
        <w:trPr>
          <w:trHeight w:val="624"/>
          <w:jc w:val="center"/>
        </w:trPr>
        <w:tc>
          <w:tcPr>
            <w:tcW w:w="1135" w:type="dxa"/>
            <w:vAlign w:val="center"/>
          </w:tcPr>
          <w:p w:rsidR="008A1DEA" w:rsidRDefault="00CB486C">
            <w:pPr>
              <w:jc w:val="center"/>
              <w:rPr>
                <w:rFonts w:ascii="宋体" w:hAnsi="宋体"/>
                <w:sz w:val="18"/>
                <w:szCs w:val="18"/>
              </w:rPr>
            </w:pPr>
            <w:r>
              <w:rPr>
                <w:rFonts w:ascii="宋体" w:hint="eastAsia"/>
                <w:kern w:val="0"/>
                <w:sz w:val="18"/>
                <w:szCs w:val="18"/>
              </w:rPr>
              <w:t>701表</w:t>
            </w:r>
          </w:p>
        </w:tc>
        <w:tc>
          <w:tcPr>
            <w:tcW w:w="2269" w:type="dxa"/>
            <w:vAlign w:val="center"/>
          </w:tcPr>
          <w:p w:rsidR="008A1DEA" w:rsidRDefault="00CB486C">
            <w:pPr>
              <w:rPr>
                <w:rFonts w:ascii="宋体" w:hAnsi="宋体"/>
                <w:sz w:val="18"/>
                <w:szCs w:val="18"/>
              </w:rPr>
            </w:pPr>
            <w:r>
              <w:rPr>
                <w:rFonts w:ascii="宋体" w:hAnsi="宋体" w:cs="宋体" w:hint="eastAsia"/>
                <w:kern w:val="0"/>
                <w:sz w:val="18"/>
                <w:szCs w:val="18"/>
              </w:rPr>
              <w:t>部门服务业企业财务状况</w:t>
            </w:r>
          </w:p>
        </w:tc>
        <w:tc>
          <w:tcPr>
            <w:tcW w:w="644" w:type="dxa"/>
            <w:vMerge w:val="restart"/>
            <w:vAlign w:val="center"/>
          </w:tcPr>
          <w:p w:rsidR="008A1DEA" w:rsidRDefault="00CB486C">
            <w:pPr>
              <w:jc w:val="center"/>
              <w:rPr>
                <w:rFonts w:ascii="宋体" w:hAnsi="宋体"/>
                <w:sz w:val="18"/>
                <w:szCs w:val="18"/>
              </w:rPr>
            </w:pPr>
            <w:r>
              <w:rPr>
                <w:rFonts w:ascii="宋体" w:hAnsi="宋体" w:cs="宋体" w:hint="eastAsia"/>
                <w:kern w:val="0"/>
                <w:sz w:val="18"/>
                <w:szCs w:val="18"/>
              </w:rPr>
              <w:t>年报</w:t>
            </w:r>
          </w:p>
        </w:tc>
        <w:tc>
          <w:tcPr>
            <w:tcW w:w="2481" w:type="dxa"/>
            <w:vAlign w:val="center"/>
          </w:tcPr>
          <w:p w:rsidR="008A1DEA" w:rsidRDefault="00CB486C">
            <w:pPr>
              <w:rPr>
                <w:rFonts w:ascii="宋体" w:hAnsi="宋体"/>
                <w:sz w:val="18"/>
                <w:szCs w:val="18"/>
              </w:rPr>
            </w:pPr>
            <w:r>
              <w:rPr>
                <w:rFonts w:ascii="宋体" w:hAnsi="宋体" w:cs="宋体" w:hint="eastAsia"/>
                <w:kern w:val="0"/>
                <w:sz w:val="18"/>
                <w:szCs w:val="18"/>
              </w:rPr>
              <w:t>文化艺术业中执行企业会计准则制度的单位</w:t>
            </w:r>
          </w:p>
        </w:tc>
        <w:tc>
          <w:tcPr>
            <w:tcW w:w="984" w:type="dxa"/>
            <w:vMerge w:val="restart"/>
            <w:vAlign w:val="center"/>
          </w:tcPr>
          <w:p w:rsidR="008A1DEA" w:rsidRDefault="00CB486C">
            <w:pPr>
              <w:jc w:val="center"/>
              <w:rPr>
                <w:sz w:val="18"/>
                <w:szCs w:val="18"/>
              </w:rPr>
            </w:pPr>
            <w:r>
              <w:rPr>
                <w:rFonts w:ascii="宋体" w:hAnsi="宋体" w:hint="eastAsia"/>
                <w:sz w:val="18"/>
                <w:szCs w:val="18"/>
              </w:rPr>
              <w:t xml:space="preserve">文化和 </w:t>
            </w:r>
            <w:r>
              <w:rPr>
                <w:rFonts w:ascii="宋体" w:hAnsi="宋体"/>
                <w:sz w:val="18"/>
                <w:szCs w:val="18"/>
              </w:rPr>
              <w:t>旅游部</w:t>
            </w:r>
          </w:p>
        </w:tc>
        <w:tc>
          <w:tcPr>
            <w:tcW w:w="1985" w:type="dxa"/>
            <w:vMerge w:val="restart"/>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657"/>
          <w:jc w:val="center"/>
        </w:trPr>
        <w:tc>
          <w:tcPr>
            <w:tcW w:w="1135" w:type="dxa"/>
            <w:vAlign w:val="center"/>
          </w:tcPr>
          <w:p w:rsidR="008A1DEA" w:rsidRDefault="00CB486C">
            <w:pPr>
              <w:jc w:val="center"/>
              <w:rPr>
                <w:rFonts w:ascii="宋体" w:hAnsi="宋体"/>
                <w:sz w:val="18"/>
                <w:szCs w:val="18"/>
              </w:rPr>
            </w:pPr>
            <w:r>
              <w:rPr>
                <w:rFonts w:ascii="宋体" w:hint="eastAsia"/>
                <w:kern w:val="0"/>
                <w:sz w:val="18"/>
                <w:szCs w:val="18"/>
              </w:rPr>
              <w:t>702-1表</w:t>
            </w:r>
          </w:p>
        </w:tc>
        <w:tc>
          <w:tcPr>
            <w:tcW w:w="22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部门服务业行政单位财务状况</w:t>
            </w:r>
          </w:p>
        </w:tc>
        <w:tc>
          <w:tcPr>
            <w:tcW w:w="644" w:type="dxa"/>
            <w:vMerge/>
            <w:vAlign w:val="center"/>
          </w:tcPr>
          <w:p w:rsidR="008A1DEA" w:rsidRDefault="008A1DEA">
            <w:pPr>
              <w:rPr>
                <w:rFonts w:ascii="宋体" w:hAnsi="宋体"/>
                <w:sz w:val="18"/>
                <w:szCs w:val="18"/>
              </w:rPr>
            </w:pPr>
          </w:p>
        </w:tc>
        <w:tc>
          <w:tcPr>
            <w:tcW w:w="2481" w:type="dxa"/>
            <w:vAlign w:val="center"/>
          </w:tcPr>
          <w:p w:rsidR="008A1DEA" w:rsidRDefault="00CB486C">
            <w:pPr>
              <w:rPr>
                <w:rFonts w:ascii="宋体" w:hAnsi="宋体"/>
                <w:sz w:val="18"/>
                <w:szCs w:val="18"/>
                <w:lang w:val="en"/>
              </w:rPr>
            </w:pPr>
            <w:r>
              <w:rPr>
                <w:rFonts w:ascii="宋体" w:hAnsi="宋体" w:cs="宋体" w:hint="eastAsia"/>
                <w:kern w:val="0"/>
                <w:sz w:val="18"/>
                <w:szCs w:val="18"/>
              </w:rPr>
              <w:t>文化艺术业中</w:t>
            </w:r>
            <w:r>
              <w:rPr>
                <w:rFonts w:ascii="宋体" w:hAnsi="宋体" w:cs="宋体" w:hint="eastAsia"/>
                <w:kern w:val="0"/>
                <w:sz w:val="18"/>
                <w:szCs w:val="18"/>
                <w:lang w:val="en"/>
              </w:rPr>
              <w:t>执行政府会计准则制度的行政单位</w:t>
            </w:r>
          </w:p>
        </w:tc>
        <w:tc>
          <w:tcPr>
            <w:tcW w:w="984" w:type="dxa"/>
            <w:vMerge/>
            <w:vAlign w:val="center"/>
          </w:tcPr>
          <w:p w:rsidR="008A1DEA" w:rsidRDefault="008A1DEA">
            <w:pPr>
              <w:jc w:val="center"/>
              <w:rPr>
                <w:sz w:val="18"/>
                <w:szCs w:val="18"/>
              </w:rPr>
            </w:pPr>
          </w:p>
        </w:tc>
        <w:tc>
          <w:tcPr>
            <w:tcW w:w="1985" w:type="dxa"/>
            <w:vMerge/>
            <w:vAlign w:val="center"/>
          </w:tcPr>
          <w:p w:rsidR="008A1DEA" w:rsidRDefault="008A1DEA">
            <w:pPr>
              <w:jc w:val="center"/>
              <w:rPr>
                <w:rFonts w:ascii="宋体" w:hAnsi="宋体"/>
                <w:sz w:val="18"/>
                <w:szCs w:val="18"/>
              </w:rPr>
            </w:pPr>
          </w:p>
        </w:tc>
      </w:tr>
      <w:tr w:rsidR="008A1DEA" w:rsidTr="007D1CBA">
        <w:trPr>
          <w:trHeight w:val="669"/>
          <w:jc w:val="center"/>
        </w:trPr>
        <w:tc>
          <w:tcPr>
            <w:tcW w:w="1135" w:type="dxa"/>
            <w:vAlign w:val="center"/>
          </w:tcPr>
          <w:p w:rsidR="008A1DEA" w:rsidRDefault="00CB486C">
            <w:pPr>
              <w:jc w:val="center"/>
              <w:rPr>
                <w:rFonts w:ascii="宋体"/>
                <w:kern w:val="0"/>
                <w:sz w:val="18"/>
                <w:szCs w:val="18"/>
              </w:rPr>
            </w:pPr>
            <w:r>
              <w:rPr>
                <w:rFonts w:ascii="宋体" w:hint="eastAsia"/>
                <w:kern w:val="0"/>
                <w:sz w:val="18"/>
                <w:szCs w:val="18"/>
              </w:rPr>
              <w:t>702-2表</w:t>
            </w:r>
          </w:p>
        </w:tc>
        <w:tc>
          <w:tcPr>
            <w:tcW w:w="22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部门服务业事业单位财务状况</w:t>
            </w:r>
          </w:p>
        </w:tc>
        <w:tc>
          <w:tcPr>
            <w:tcW w:w="644" w:type="dxa"/>
            <w:vMerge/>
            <w:vAlign w:val="center"/>
          </w:tcPr>
          <w:p w:rsidR="008A1DEA" w:rsidRDefault="008A1DEA">
            <w:pPr>
              <w:rPr>
                <w:rFonts w:ascii="宋体" w:hAnsi="宋体"/>
                <w:sz w:val="18"/>
                <w:szCs w:val="18"/>
              </w:rPr>
            </w:pPr>
          </w:p>
        </w:tc>
        <w:tc>
          <w:tcPr>
            <w:tcW w:w="2481" w:type="dxa"/>
            <w:vAlign w:val="center"/>
          </w:tcPr>
          <w:p w:rsidR="008A1DEA" w:rsidRDefault="00CB486C">
            <w:pPr>
              <w:rPr>
                <w:rFonts w:ascii="宋体" w:hAnsi="宋体" w:cs="宋体"/>
                <w:kern w:val="0"/>
                <w:sz w:val="18"/>
                <w:szCs w:val="18"/>
                <w:lang w:val="en"/>
              </w:rPr>
            </w:pPr>
            <w:r>
              <w:rPr>
                <w:rFonts w:ascii="宋体" w:hAnsi="宋体" w:cs="宋体" w:hint="eastAsia"/>
                <w:kern w:val="0"/>
                <w:sz w:val="18"/>
                <w:szCs w:val="18"/>
              </w:rPr>
              <w:t>文化艺术业中</w:t>
            </w:r>
            <w:r>
              <w:rPr>
                <w:rFonts w:ascii="宋体" w:hAnsi="宋体" w:cs="宋体" w:hint="eastAsia"/>
                <w:kern w:val="0"/>
                <w:sz w:val="18"/>
                <w:szCs w:val="18"/>
                <w:lang w:val="en"/>
              </w:rPr>
              <w:t>执行政府会计准则制度的事业单位</w:t>
            </w:r>
          </w:p>
        </w:tc>
        <w:tc>
          <w:tcPr>
            <w:tcW w:w="984" w:type="dxa"/>
            <w:vMerge/>
            <w:vAlign w:val="center"/>
          </w:tcPr>
          <w:p w:rsidR="008A1DEA" w:rsidRDefault="008A1DEA">
            <w:pPr>
              <w:jc w:val="center"/>
              <w:rPr>
                <w:sz w:val="18"/>
                <w:szCs w:val="18"/>
              </w:rPr>
            </w:pPr>
          </w:p>
        </w:tc>
        <w:tc>
          <w:tcPr>
            <w:tcW w:w="1985" w:type="dxa"/>
            <w:vMerge/>
            <w:vAlign w:val="center"/>
          </w:tcPr>
          <w:p w:rsidR="008A1DEA" w:rsidRDefault="008A1DEA">
            <w:pPr>
              <w:jc w:val="center"/>
              <w:rPr>
                <w:rFonts w:ascii="宋体" w:hAnsi="宋体"/>
                <w:sz w:val="18"/>
                <w:szCs w:val="18"/>
              </w:rPr>
            </w:pPr>
          </w:p>
        </w:tc>
      </w:tr>
      <w:tr w:rsidR="008A1DEA" w:rsidTr="007D1CBA">
        <w:trPr>
          <w:trHeight w:val="624"/>
          <w:jc w:val="center"/>
        </w:trPr>
        <w:tc>
          <w:tcPr>
            <w:tcW w:w="1135" w:type="dxa"/>
            <w:vAlign w:val="center"/>
          </w:tcPr>
          <w:p w:rsidR="008A1DEA" w:rsidRDefault="00CB486C">
            <w:pPr>
              <w:jc w:val="center"/>
              <w:rPr>
                <w:rFonts w:ascii="宋体"/>
                <w:kern w:val="0"/>
                <w:sz w:val="18"/>
                <w:szCs w:val="18"/>
              </w:rPr>
            </w:pPr>
            <w:r>
              <w:rPr>
                <w:rFonts w:ascii="宋体" w:hint="eastAsia"/>
                <w:kern w:val="0"/>
                <w:sz w:val="18"/>
                <w:szCs w:val="18"/>
              </w:rPr>
              <w:t>701表</w:t>
            </w:r>
          </w:p>
        </w:tc>
        <w:tc>
          <w:tcPr>
            <w:tcW w:w="22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部门服务业企业财务状况</w:t>
            </w:r>
          </w:p>
        </w:tc>
        <w:tc>
          <w:tcPr>
            <w:tcW w:w="644"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481"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娱乐业中执行企业会计准则制度的单位</w:t>
            </w:r>
          </w:p>
        </w:tc>
        <w:tc>
          <w:tcPr>
            <w:tcW w:w="984" w:type="dxa"/>
            <w:vMerge/>
            <w:vAlign w:val="center"/>
          </w:tcPr>
          <w:p w:rsidR="008A1DEA" w:rsidRDefault="008A1DEA">
            <w:pPr>
              <w:jc w:val="center"/>
              <w:rPr>
                <w:rFonts w:ascii="宋体" w:hAnsi="宋体"/>
                <w:sz w:val="18"/>
                <w:szCs w:val="18"/>
              </w:rPr>
            </w:pPr>
          </w:p>
        </w:tc>
        <w:tc>
          <w:tcPr>
            <w:tcW w:w="1985" w:type="dxa"/>
            <w:vMerge/>
            <w:vAlign w:val="center"/>
          </w:tcPr>
          <w:p w:rsidR="008A1DEA" w:rsidRDefault="008A1DEA">
            <w:pPr>
              <w:jc w:val="center"/>
              <w:rPr>
                <w:rFonts w:ascii="宋体" w:hAnsi="宋体"/>
                <w:sz w:val="18"/>
                <w:szCs w:val="18"/>
              </w:rPr>
            </w:pPr>
          </w:p>
        </w:tc>
      </w:tr>
      <w:tr w:rsidR="008A1DEA" w:rsidTr="007D1CBA">
        <w:trPr>
          <w:trHeight w:val="624"/>
          <w:jc w:val="center"/>
        </w:trPr>
        <w:tc>
          <w:tcPr>
            <w:tcW w:w="1135" w:type="dxa"/>
            <w:vAlign w:val="center"/>
          </w:tcPr>
          <w:p w:rsidR="008A1DEA" w:rsidRDefault="00CB486C">
            <w:pPr>
              <w:jc w:val="center"/>
              <w:rPr>
                <w:rFonts w:ascii="宋体" w:hAnsi="宋体"/>
                <w:sz w:val="18"/>
                <w:szCs w:val="18"/>
              </w:rPr>
            </w:pPr>
            <w:r>
              <w:rPr>
                <w:rFonts w:ascii="宋体" w:hint="eastAsia"/>
                <w:kern w:val="0"/>
                <w:sz w:val="18"/>
                <w:szCs w:val="18"/>
              </w:rPr>
              <w:t>702-1表</w:t>
            </w:r>
          </w:p>
        </w:tc>
        <w:tc>
          <w:tcPr>
            <w:tcW w:w="22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部门服务业行政单位财务状况</w:t>
            </w:r>
          </w:p>
        </w:tc>
        <w:tc>
          <w:tcPr>
            <w:tcW w:w="644" w:type="dxa"/>
            <w:vMerge/>
            <w:vAlign w:val="center"/>
          </w:tcPr>
          <w:p w:rsidR="008A1DEA" w:rsidRDefault="008A1DEA">
            <w:pPr>
              <w:widowControl/>
              <w:jc w:val="center"/>
              <w:rPr>
                <w:rFonts w:ascii="宋体" w:hAnsi="宋体" w:cs="宋体"/>
                <w:kern w:val="0"/>
                <w:sz w:val="18"/>
                <w:szCs w:val="18"/>
              </w:rPr>
            </w:pPr>
          </w:p>
        </w:tc>
        <w:tc>
          <w:tcPr>
            <w:tcW w:w="2481"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娱乐业中</w:t>
            </w:r>
            <w:r>
              <w:rPr>
                <w:rFonts w:ascii="宋体" w:hAnsi="宋体" w:cs="宋体" w:hint="eastAsia"/>
                <w:kern w:val="0"/>
                <w:sz w:val="18"/>
                <w:szCs w:val="18"/>
                <w:lang w:val="en"/>
              </w:rPr>
              <w:t>执行政府会计准则制度的行政单位</w:t>
            </w:r>
            <w:r>
              <w:rPr>
                <w:rFonts w:ascii="宋体" w:hAnsi="宋体" w:cs="宋体" w:hint="eastAsia"/>
                <w:kern w:val="0"/>
                <w:sz w:val="18"/>
                <w:szCs w:val="18"/>
              </w:rPr>
              <w:t xml:space="preserve"> </w:t>
            </w:r>
          </w:p>
        </w:tc>
        <w:tc>
          <w:tcPr>
            <w:tcW w:w="984" w:type="dxa"/>
            <w:vMerge/>
            <w:vAlign w:val="center"/>
          </w:tcPr>
          <w:p w:rsidR="008A1DEA" w:rsidRDefault="008A1DEA">
            <w:pPr>
              <w:jc w:val="center"/>
              <w:rPr>
                <w:rFonts w:ascii="宋体" w:hAnsi="宋体"/>
                <w:sz w:val="18"/>
                <w:szCs w:val="18"/>
              </w:rPr>
            </w:pPr>
          </w:p>
        </w:tc>
        <w:tc>
          <w:tcPr>
            <w:tcW w:w="1985" w:type="dxa"/>
            <w:vMerge/>
            <w:vAlign w:val="center"/>
          </w:tcPr>
          <w:p w:rsidR="008A1DEA" w:rsidRDefault="008A1DEA">
            <w:pPr>
              <w:jc w:val="center"/>
              <w:rPr>
                <w:rFonts w:ascii="宋体" w:hAnsi="宋体"/>
                <w:sz w:val="18"/>
                <w:szCs w:val="18"/>
              </w:rPr>
            </w:pPr>
          </w:p>
        </w:tc>
      </w:tr>
      <w:tr w:rsidR="008A1DEA" w:rsidTr="007D1CBA">
        <w:trPr>
          <w:trHeight w:val="624"/>
          <w:jc w:val="center"/>
        </w:trPr>
        <w:tc>
          <w:tcPr>
            <w:tcW w:w="1135" w:type="dxa"/>
            <w:vAlign w:val="center"/>
          </w:tcPr>
          <w:p w:rsidR="008A1DEA" w:rsidRDefault="00CB486C">
            <w:pPr>
              <w:jc w:val="center"/>
              <w:rPr>
                <w:rFonts w:ascii="宋体"/>
                <w:kern w:val="0"/>
                <w:sz w:val="18"/>
                <w:szCs w:val="18"/>
              </w:rPr>
            </w:pPr>
            <w:r>
              <w:rPr>
                <w:rFonts w:ascii="宋体" w:hint="eastAsia"/>
                <w:kern w:val="0"/>
                <w:sz w:val="18"/>
                <w:szCs w:val="18"/>
              </w:rPr>
              <w:t>702-2表</w:t>
            </w:r>
          </w:p>
        </w:tc>
        <w:tc>
          <w:tcPr>
            <w:tcW w:w="22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部门服务业事业单位财务状况</w:t>
            </w:r>
          </w:p>
        </w:tc>
        <w:tc>
          <w:tcPr>
            <w:tcW w:w="644" w:type="dxa"/>
            <w:vMerge/>
            <w:vAlign w:val="center"/>
          </w:tcPr>
          <w:p w:rsidR="008A1DEA" w:rsidRDefault="008A1DEA">
            <w:pPr>
              <w:widowControl/>
              <w:jc w:val="center"/>
              <w:rPr>
                <w:rFonts w:ascii="宋体" w:hAnsi="宋体" w:cs="宋体"/>
                <w:kern w:val="0"/>
                <w:sz w:val="18"/>
                <w:szCs w:val="18"/>
              </w:rPr>
            </w:pPr>
          </w:p>
        </w:tc>
        <w:tc>
          <w:tcPr>
            <w:tcW w:w="2481" w:type="dxa"/>
            <w:vAlign w:val="center"/>
          </w:tcPr>
          <w:p w:rsidR="008A1DEA" w:rsidRDefault="00CB486C">
            <w:pPr>
              <w:widowControl/>
              <w:rPr>
                <w:rFonts w:ascii="宋体" w:hAnsi="宋体" w:cs="宋体"/>
                <w:kern w:val="0"/>
                <w:sz w:val="18"/>
                <w:szCs w:val="18"/>
                <w:lang w:val="en"/>
              </w:rPr>
            </w:pPr>
            <w:r>
              <w:rPr>
                <w:rFonts w:ascii="宋体" w:hAnsi="宋体" w:cs="宋体" w:hint="eastAsia"/>
                <w:kern w:val="0"/>
                <w:sz w:val="18"/>
                <w:szCs w:val="18"/>
              </w:rPr>
              <w:t>娱乐业中</w:t>
            </w:r>
            <w:r>
              <w:rPr>
                <w:rFonts w:ascii="宋体" w:hAnsi="宋体" w:cs="宋体" w:hint="eastAsia"/>
                <w:kern w:val="0"/>
                <w:sz w:val="18"/>
                <w:szCs w:val="18"/>
                <w:lang w:val="en"/>
              </w:rPr>
              <w:t>执行政府会计准则制度的事业单位</w:t>
            </w:r>
          </w:p>
        </w:tc>
        <w:tc>
          <w:tcPr>
            <w:tcW w:w="984" w:type="dxa"/>
            <w:vMerge/>
            <w:vAlign w:val="center"/>
          </w:tcPr>
          <w:p w:rsidR="008A1DEA" w:rsidRDefault="008A1DEA">
            <w:pPr>
              <w:jc w:val="center"/>
              <w:rPr>
                <w:rFonts w:ascii="宋体" w:hAnsi="宋体"/>
                <w:sz w:val="18"/>
                <w:szCs w:val="18"/>
              </w:rPr>
            </w:pPr>
          </w:p>
        </w:tc>
        <w:tc>
          <w:tcPr>
            <w:tcW w:w="1985" w:type="dxa"/>
            <w:vMerge/>
            <w:vAlign w:val="center"/>
          </w:tcPr>
          <w:p w:rsidR="008A1DEA" w:rsidRDefault="008A1DEA">
            <w:pPr>
              <w:jc w:val="center"/>
              <w:rPr>
                <w:rFonts w:ascii="宋体" w:hAnsi="宋体"/>
                <w:sz w:val="18"/>
                <w:szCs w:val="18"/>
              </w:rPr>
            </w:pPr>
          </w:p>
        </w:tc>
      </w:tr>
      <w:tr w:rsidR="008A1DEA" w:rsidTr="007D1CBA">
        <w:trPr>
          <w:trHeight w:val="669"/>
          <w:jc w:val="center"/>
        </w:trPr>
        <w:tc>
          <w:tcPr>
            <w:tcW w:w="1135" w:type="dxa"/>
            <w:vAlign w:val="center"/>
          </w:tcPr>
          <w:p w:rsidR="008A1DEA" w:rsidRDefault="00CB486C">
            <w:pPr>
              <w:jc w:val="center"/>
              <w:rPr>
                <w:rFonts w:ascii="宋体" w:hAnsi="宋体"/>
                <w:sz w:val="18"/>
                <w:szCs w:val="18"/>
              </w:rPr>
            </w:pPr>
            <w:r>
              <w:rPr>
                <w:rFonts w:ascii="宋体" w:hint="eastAsia"/>
                <w:kern w:val="0"/>
                <w:sz w:val="18"/>
                <w:szCs w:val="18"/>
              </w:rPr>
              <w:t>702-1表</w:t>
            </w:r>
          </w:p>
        </w:tc>
        <w:tc>
          <w:tcPr>
            <w:tcW w:w="22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部门服务业行政单位财务状况</w:t>
            </w:r>
          </w:p>
        </w:tc>
        <w:tc>
          <w:tcPr>
            <w:tcW w:w="644" w:type="dxa"/>
            <w:vMerge w:val="restart"/>
            <w:vAlign w:val="center"/>
          </w:tcPr>
          <w:p w:rsidR="008A1DEA" w:rsidRDefault="00CB486C">
            <w:pPr>
              <w:jc w:val="center"/>
              <w:rPr>
                <w:rFonts w:ascii="宋体" w:hAnsi="宋体"/>
                <w:sz w:val="18"/>
                <w:szCs w:val="18"/>
              </w:rPr>
            </w:pPr>
            <w:r>
              <w:rPr>
                <w:rFonts w:ascii="宋体" w:hAnsi="宋体" w:cs="宋体" w:hint="eastAsia"/>
                <w:kern w:val="0"/>
                <w:sz w:val="18"/>
                <w:szCs w:val="18"/>
              </w:rPr>
              <w:t>年报</w:t>
            </w:r>
          </w:p>
        </w:tc>
        <w:tc>
          <w:tcPr>
            <w:tcW w:w="2481" w:type="dxa"/>
            <w:vAlign w:val="center"/>
          </w:tcPr>
          <w:p w:rsidR="008A1DEA" w:rsidRDefault="00CB486C">
            <w:pPr>
              <w:rPr>
                <w:rFonts w:ascii="宋体" w:hAnsi="宋体" w:cs="宋体"/>
                <w:kern w:val="0"/>
                <w:sz w:val="18"/>
                <w:szCs w:val="18"/>
                <w:lang w:val="en"/>
              </w:rPr>
            </w:pPr>
            <w:r>
              <w:rPr>
                <w:rFonts w:ascii="宋体" w:hAnsi="宋体" w:cs="宋体" w:hint="eastAsia"/>
                <w:kern w:val="0"/>
                <w:sz w:val="18"/>
                <w:szCs w:val="18"/>
              </w:rPr>
              <w:t>档案馆中</w:t>
            </w:r>
            <w:r>
              <w:rPr>
                <w:rFonts w:ascii="宋体" w:hAnsi="宋体" w:cs="宋体" w:hint="eastAsia"/>
                <w:kern w:val="0"/>
                <w:sz w:val="18"/>
                <w:szCs w:val="18"/>
                <w:lang w:val="en"/>
              </w:rPr>
              <w:t>执行政府会计准则制度的行政单位</w:t>
            </w:r>
          </w:p>
        </w:tc>
        <w:tc>
          <w:tcPr>
            <w:tcW w:w="984" w:type="dxa"/>
            <w:vMerge w:val="restart"/>
            <w:vAlign w:val="center"/>
          </w:tcPr>
          <w:p w:rsidR="008A1DEA" w:rsidRDefault="00CB486C">
            <w:pPr>
              <w:jc w:val="center"/>
              <w:rPr>
                <w:sz w:val="18"/>
                <w:szCs w:val="18"/>
              </w:rPr>
            </w:pPr>
            <w:r>
              <w:rPr>
                <w:rFonts w:ascii="宋体" w:hAnsi="宋体" w:hint="eastAsia"/>
                <w:sz w:val="18"/>
                <w:szCs w:val="18"/>
              </w:rPr>
              <w:t xml:space="preserve">国  </w:t>
            </w:r>
            <w:r>
              <w:rPr>
                <w:rFonts w:ascii="宋体" w:hAnsi="宋体"/>
                <w:sz w:val="18"/>
                <w:szCs w:val="18"/>
              </w:rPr>
              <w:t>家</w:t>
            </w:r>
            <w:r>
              <w:rPr>
                <w:rFonts w:ascii="宋体" w:hAnsi="宋体" w:hint="eastAsia"/>
                <w:sz w:val="18"/>
                <w:szCs w:val="18"/>
              </w:rPr>
              <w:t xml:space="preserve">   档案局</w:t>
            </w:r>
          </w:p>
        </w:tc>
        <w:tc>
          <w:tcPr>
            <w:tcW w:w="1985" w:type="dxa"/>
            <w:vMerge w:val="restart"/>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757"/>
          <w:jc w:val="center"/>
        </w:trPr>
        <w:tc>
          <w:tcPr>
            <w:tcW w:w="1135" w:type="dxa"/>
            <w:vAlign w:val="center"/>
          </w:tcPr>
          <w:p w:rsidR="008A1DEA" w:rsidRDefault="00CB486C">
            <w:pPr>
              <w:jc w:val="center"/>
              <w:rPr>
                <w:rFonts w:ascii="宋体"/>
                <w:kern w:val="0"/>
                <w:sz w:val="18"/>
                <w:szCs w:val="18"/>
              </w:rPr>
            </w:pPr>
            <w:r>
              <w:rPr>
                <w:rFonts w:ascii="宋体" w:hint="eastAsia"/>
                <w:kern w:val="0"/>
                <w:sz w:val="18"/>
                <w:szCs w:val="18"/>
              </w:rPr>
              <w:t>702-2表</w:t>
            </w:r>
          </w:p>
        </w:tc>
        <w:tc>
          <w:tcPr>
            <w:tcW w:w="22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部门服务业事业单位财务状况</w:t>
            </w:r>
          </w:p>
        </w:tc>
        <w:tc>
          <w:tcPr>
            <w:tcW w:w="644" w:type="dxa"/>
            <w:vMerge/>
            <w:vAlign w:val="center"/>
          </w:tcPr>
          <w:p w:rsidR="008A1DEA" w:rsidRDefault="008A1DEA">
            <w:pPr>
              <w:rPr>
                <w:rFonts w:ascii="宋体" w:hAnsi="宋体" w:cs="宋体"/>
                <w:kern w:val="0"/>
                <w:sz w:val="18"/>
                <w:szCs w:val="18"/>
              </w:rPr>
            </w:pPr>
          </w:p>
        </w:tc>
        <w:tc>
          <w:tcPr>
            <w:tcW w:w="2481" w:type="dxa"/>
            <w:vAlign w:val="center"/>
          </w:tcPr>
          <w:p w:rsidR="008A1DEA" w:rsidRDefault="00CB486C">
            <w:pPr>
              <w:rPr>
                <w:rFonts w:ascii="宋体" w:hAnsi="宋体" w:cs="宋体"/>
                <w:kern w:val="0"/>
                <w:sz w:val="18"/>
                <w:szCs w:val="18"/>
                <w:lang w:val="en"/>
              </w:rPr>
            </w:pPr>
            <w:r>
              <w:rPr>
                <w:rFonts w:ascii="宋体" w:hAnsi="宋体" w:cs="宋体" w:hint="eastAsia"/>
                <w:kern w:val="0"/>
                <w:sz w:val="18"/>
                <w:szCs w:val="18"/>
              </w:rPr>
              <w:t>档案馆中</w:t>
            </w:r>
            <w:r>
              <w:rPr>
                <w:rFonts w:ascii="宋体" w:hAnsi="宋体" w:cs="宋体" w:hint="eastAsia"/>
                <w:kern w:val="0"/>
                <w:sz w:val="18"/>
                <w:szCs w:val="18"/>
                <w:lang w:val="en"/>
              </w:rPr>
              <w:t>执行政府会计准则制度的事业单位</w:t>
            </w:r>
          </w:p>
        </w:tc>
        <w:tc>
          <w:tcPr>
            <w:tcW w:w="984" w:type="dxa"/>
            <w:vMerge/>
            <w:vAlign w:val="center"/>
          </w:tcPr>
          <w:p w:rsidR="008A1DEA" w:rsidRDefault="008A1DEA">
            <w:pPr>
              <w:jc w:val="center"/>
              <w:rPr>
                <w:rFonts w:ascii="宋体" w:hAnsi="宋体"/>
                <w:sz w:val="18"/>
                <w:szCs w:val="18"/>
              </w:rPr>
            </w:pPr>
          </w:p>
        </w:tc>
        <w:tc>
          <w:tcPr>
            <w:tcW w:w="1985" w:type="dxa"/>
            <w:vMerge/>
            <w:vAlign w:val="center"/>
          </w:tcPr>
          <w:p w:rsidR="008A1DEA" w:rsidRDefault="008A1DEA">
            <w:pPr>
              <w:jc w:val="center"/>
              <w:rPr>
                <w:rFonts w:ascii="宋体" w:hAnsi="宋体"/>
                <w:sz w:val="18"/>
                <w:szCs w:val="18"/>
              </w:rPr>
            </w:pPr>
          </w:p>
        </w:tc>
      </w:tr>
      <w:tr w:rsidR="008A1DEA" w:rsidTr="007D1CBA">
        <w:trPr>
          <w:trHeight w:val="624"/>
          <w:jc w:val="center"/>
        </w:trPr>
        <w:tc>
          <w:tcPr>
            <w:tcW w:w="1135" w:type="dxa"/>
            <w:vAlign w:val="center"/>
          </w:tcPr>
          <w:p w:rsidR="008A1DEA" w:rsidRDefault="00CB486C">
            <w:pPr>
              <w:jc w:val="center"/>
              <w:rPr>
                <w:rFonts w:ascii="宋体" w:hAnsi="宋体"/>
                <w:sz w:val="18"/>
                <w:szCs w:val="18"/>
              </w:rPr>
            </w:pPr>
            <w:r>
              <w:rPr>
                <w:rFonts w:ascii="宋体" w:hint="eastAsia"/>
                <w:kern w:val="0"/>
                <w:sz w:val="18"/>
                <w:szCs w:val="18"/>
              </w:rPr>
              <w:t>702-1表</w:t>
            </w:r>
          </w:p>
        </w:tc>
        <w:tc>
          <w:tcPr>
            <w:tcW w:w="22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部门服务业行政单位财务状况</w:t>
            </w:r>
          </w:p>
        </w:tc>
        <w:tc>
          <w:tcPr>
            <w:tcW w:w="644" w:type="dxa"/>
            <w:vMerge w:val="restart"/>
            <w:vAlign w:val="center"/>
          </w:tcPr>
          <w:p w:rsidR="008A1DEA" w:rsidRDefault="00CB486C">
            <w:pPr>
              <w:jc w:val="center"/>
              <w:rPr>
                <w:rFonts w:ascii="宋体" w:hAnsi="宋体"/>
                <w:sz w:val="18"/>
                <w:szCs w:val="18"/>
              </w:rPr>
            </w:pPr>
            <w:r>
              <w:rPr>
                <w:rFonts w:ascii="宋体" w:hAnsi="宋体" w:cs="宋体" w:hint="eastAsia"/>
                <w:kern w:val="0"/>
                <w:sz w:val="18"/>
                <w:szCs w:val="18"/>
              </w:rPr>
              <w:t>年报</w:t>
            </w:r>
          </w:p>
        </w:tc>
        <w:tc>
          <w:tcPr>
            <w:tcW w:w="2481" w:type="dxa"/>
            <w:vAlign w:val="center"/>
          </w:tcPr>
          <w:p w:rsidR="008A1DEA" w:rsidRDefault="00CB486C">
            <w:pPr>
              <w:rPr>
                <w:rFonts w:ascii="宋体" w:hAnsi="宋体" w:cs="宋体"/>
                <w:kern w:val="0"/>
                <w:sz w:val="18"/>
                <w:szCs w:val="18"/>
              </w:rPr>
            </w:pPr>
            <w:r>
              <w:rPr>
                <w:rFonts w:ascii="宋体" w:hAnsi="宋体" w:cs="宋体" w:hint="eastAsia"/>
                <w:kern w:val="0"/>
                <w:sz w:val="18"/>
                <w:szCs w:val="18"/>
              </w:rPr>
              <w:t>烈士陵园、纪念馆中</w:t>
            </w:r>
            <w:r>
              <w:rPr>
                <w:rFonts w:ascii="宋体" w:hAnsi="宋体" w:cs="宋体" w:hint="eastAsia"/>
                <w:kern w:val="0"/>
                <w:sz w:val="18"/>
                <w:szCs w:val="18"/>
                <w:lang w:val="en"/>
              </w:rPr>
              <w:t>执行政府会计准则制度的行政单位</w:t>
            </w:r>
            <w:r>
              <w:rPr>
                <w:rFonts w:ascii="宋体" w:hAnsi="宋体" w:cs="宋体" w:hint="eastAsia"/>
                <w:kern w:val="0"/>
                <w:sz w:val="18"/>
                <w:szCs w:val="18"/>
              </w:rPr>
              <w:t xml:space="preserve"> </w:t>
            </w:r>
          </w:p>
        </w:tc>
        <w:tc>
          <w:tcPr>
            <w:tcW w:w="984" w:type="dxa"/>
            <w:vMerge w:val="restart"/>
            <w:vAlign w:val="center"/>
          </w:tcPr>
          <w:p w:rsidR="008A1DEA" w:rsidRDefault="00CB486C">
            <w:pPr>
              <w:jc w:val="center"/>
              <w:rPr>
                <w:sz w:val="18"/>
                <w:szCs w:val="18"/>
              </w:rPr>
            </w:pPr>
            <w:r>
              <w:rPr>
                <w:rFonts w:ascii="宋体" w:hAnsi="宋体" w:hint="eastAsia"/>
                <w:sz w:val="18"/>
                <w:szCs w:val="18"/>
              </w:rPr>
              <w:t>退役</w:t>
            </w:r>
            <w:r>
              <w:rPr>
                <w:rFonts w:ascii="宋体" w:hAnsi="宋体"/>
                <w:sz w:val="18"/>
                <w:szCs w:val="18"/>
              </w:rPr>
              <w:t>军人事务部</w:t>
            </w:r>
          </w:p>
        </w:tc>
        <w:tc>
          <w:tcPr>
            <w:tcW w:w="1985" w:type="dxa"/>
            <w:vMerge w:val="restart"/>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624"/>
          <w:jc w:val="center"/>
        </w:trPr>
        <w:tc>
          <w:tcPr>
            <w:tcW w:w="1135" w:type="dxa"/>
            <w:vAlign w:val="center"/>
          </w:tcPr>
          <w:p w:rsidR="008A1DEA" w:rsidRDefault="00CB486C">
            <w:pPr>
              <w:jc w:val="center"/>
              <w:rPr>
                <w:rFonts w:ascii="宋体"/>
                <w:kern w:val="0"/>
                <w:sz w:val="18"/>
                <w:szCs w:val="18"/>
              </w:rPr>
            </w:pPr>
            <w:r>
              <w:rPr>
                <w:rFonts w:ascii="宋体" w:hint="eastAsia"/>
                <w:kern w:val="0"/>
                <w:sz w:val="18"/>
                <w:szCs w:val="18"/>
              </w:rPr>
              <w:t>702-2表</w:t>
            </w:r>
          </w:p>
        </w:tc>
        <w:tc>
          <w:tcPr>
            <w:tcW w:w="22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部门服务业事业单位财务状况</w:t>
            </w:r>
          </w:p>
        </w:tc>
        <w:tc>
          <w:tcPr>
            <w:tcW w:w="644" w:type="dxa"/>
            <w:vMerge/>
            <w:vAlign w:val="center"/>
          </w:tcPr>
          <w:p w:rsidR="008A1DEA" w:rsidRDefault="008A1DEA">
            <w:pPr>
              <w:rPr>
                <w:rFonts w:ascii="宋体" w:hAnsi="宋体" w:cs="宋体"/>
                <w:kern w:val="0"/>
                <w:sz w:val="18"/>
                <w:szCs w:val="18"/>
              </w:rPr>
            </w:pPr>
          </w:p>
        </w:tc>
        <w:tc>
          <w:tcPr>
            <w:tcW w:w="2481" w:type="dxa"/>
            <w:vAlign w:val="center"/>
          </w:tcPr>
          <w:p w:rsidR="008A1DEA" w:rsidRDefault="00CB486C">
            <w:pPr>
              <w:rPr>
                <w:rFonts w:ascii="宋体" w:hAnsi="宋体" w:cs="宋体"/>
                <w:kern w:val="0"/>
                <w:sz w:val="18"/>
                <w:szCs w:val="18"/>
                <w:lang w:val="en"/>
              </w:rPr>
            </w:pPr>
            <w:r>
              <w:rPr>
                <w:rFonts w:ascii="宋体" w:hAnsi="宋体" w:cs="宋体" w:hint="eastAsia"/>
                <w:kern w:val="0"/>
                <w:sz w:val="18"/>
                <w:szCs w:val="18"/>
              </w:rPr>
              <w:t>烈士陵园、纪念馆中</w:t>
            </w:r>
            <w:r>
              <w:rPr>
                <w:rFonts w:ascii="宋体" w:hAnsi="宋体" w:cs="宋体" w:hint="eastAsia"/>
                <w:kern w:val="0"/>
                <w:sz w:val="18"/>
                <w:szCs w:val="18"/>
                <w:lang w:val="en"/>
              </w:rPr>
              <w:t>执行政府会计准则制度的事业单位</w:t>
            </w:r>
          </w:p>
        </w:tc>
        <w:tc>
          <w:tcPr>
            <w:tcW w:w="984" w:type="dxa"/>
            <w:vMerge/>
            <w:vAlign w:val="center"/>
          </w:tcPr>
          <w:p w:rsidR="008A1DEA" w:rsidRDefault="008A1DEA">
            <w:pPr>
              <w:jc w:val="center"/>
              <w:rPr>
                <w:rFonts w:ascii="宋体" w:hAnsi="宋体"/>
                <w:sz w:val="18"/>
                <w:szCs w:val="18"/>
              </w:rPr>
            </w:pPr>
          </w:p>
        </w:tc>
        <w:tc>
          <w:tcPr>
            <w:tcW w:w="1985" w:type="dxa"/>
            <w:vMerge/>
            <w:vAlign w:val="center"/>
          </w:tcPr>
          <w:p w:rsidR="008A1DEA" w:rsidRDefault="008A1DEA">
            <w:pPr>
              <w:jc w:val="center"/>
              <w:rPr>
                <w:rFonts w:ascii="宋体" w:hAnsi="宋体"/>
                <w:sz w:val="18"/>
                <w:szCs w:val="18"/>
              </w:rPr>
            </w:pPr>
          </w:p>
        </w:tc>
      </w:tr>
      <w:tr w:rsidR="008A1DEA" w:rsidTr="007D1CBA">
        <w:trPr>
          <w:trHeight w:val="624"/>
          <w:jc w:val="center"/>
        </w:trPr>
        <w:tc>
          <w:tcPr>
            <w:tcW w:w="1135" w:type="dxa"/>
            <w:vAlign w:val="center"/>
          </w:tcPr>
          <w:p w:rsidR="008A1DEA" w:rsidRDefault="00CB486C">
            <w:pPr>
              <w:jc w:val="center"/>
            </w:pPr>
            <w:r>
              <w:rPr>
                <w:rFonts w:ascii="宋体" w:hint="eastAsia"/>
                <w:kern w:val="0"/>
                <w:sz w:val="18"/>
                <w:szCs w:val="18"/>
              </w:rPr>
              <w:t>701表</w:t>
            </w:r>
          </w:p>
        </w:tc>
        <w:tc>
          <w:tcPr>
            <w:tcW w:w="22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部门服务业企业财务状况</w:t>
            </w:r>
          </w:p>
        </w:tc>
        <w:tc>
          <w:tcPr>
            <w:tcW w:w="644"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481"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体育业中执行企业会计准则制度的单位</w:t>
            </w:r>
          </w:p>
        </w:tc>
        <w:tc>
          <w:tcPr>
            <w:tcW w:w="984" w:type="dxa"/>
            <w:vMerge w:val="restart"/>
            <w:vAlign w:val="center"/>
          </w:tcPr>
          <w:p w:rsidR="008A1DEA" w:rsidRDefault="00CB486C">
            <w:pPr>
              <w:jc w:val="center"/>
              <w:rPr>
                <w:rFonts w:ascii="宋体" w:hAnsi="宋体"/>
                <w:sz w:val="18"/>
                <w:szCs w:val="18"/>
              </w:rPr>
            </w:pPr>
            <w:r>
              <w:rPr>
                <w:rFonts w:ascii="宋体" w:hAnsi="宋体" w:hint="eastAsia"/>
                <w:sz w:val="18"/>
                <w:szCs w:val="18"/>
              </w:rPr>
              <w:t>体育总局</w:t>
            </w:r>
          </w:p>
        </w:tc>
        <w:tc>
          <w:tcPr>
            <w:tcW w:w="1985" w:type="dxa"/>
            <w:vMerge w:val="restart"/>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624"/>
          <w:jc w:val="center"/>
        </w:trPr>
        <w:tc>
          <w:tcPr>
            <w:tcW w:w="1135" w:type="dxa"/>
            <w:vAlign w:val="center"/>
          </w:tcPr>
          <w:p w:rsidR="008A1DEA" w:rsidRDefault="00CB486C">
            <w:pPr>
              <w:jc w:val="center"/>
              <w:rPr>
                <w:rFonts w:ascii="宋体" w:hAnsi="宋体"/>
                <w:sz w:val="18"/>
                <w:szCs w:val="18"/>
              </w:rPr>
            </w:pPr>
            <w:r>
              <w:rPr>
                <w:rFonts w:ascii="宋体" w:hint="eastAsia"/>
                <w:kern w:val="0"/>
                <w:sz w:val="18"/>
                <w:szCs w:val="18"/>
              </w:rPr>
              <w:t>702-1表</w:t>
            </w:r>
          </w:p>
        </w:tc>
        <w:tc>
          <w:tcPr>
            <w:tcW w:w="22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部门服务业行政单位财务状况</w:t>
            </w:r>
          </w:p>
        </w:tc>
        <w:tc>
          <w:tcPr>
            <w:tcW w:w="644" w:type="dxa"/>
            <w:vMerge/>
            <w:vAlign w:val="center"/>
          </w:tcPr>
          <w:p w:rsidR="008A1DEA" w:rsidRDefault="008A1DEA">
            <w:pPr>
              <w:widowControl/>
              <w:spacing w:line="260" w:lineRule="exact"/>
              <w:jc w:val="center"/>
              <w:rPr>
                <w:rFonts w:ascii="宋体" w:hAnsi="宋体" w:cs="宋体"/>
                <w:kern w:val="0"/>
                <w:sz w:val="18"/>
                <w:szCs w:val="18"/>
              </w:rPr>
            </w:pPr>
          </w:p>
        </w:tc>
        <w:tc>
          <w:tcPr>
            <w:tcW w:w="2481" w:type="dxa"/>
            <w:vAlign w:val="center"/>
          </w:tcPr>
          <w:p w:rsidR="008A1DEA" w:rsidRDefault="00CB486C">
            <w:pPr>
              <w:widowControl/>
              <w:rPr>
                <w:rFonts w:ascii="宋体" w:hAnsi="宋体" w:cs="宋体"/>
                <w:kern w:val="0"/>
                <w:sz w:val="18"/>
                <w:szCs w:val="18"/>
                <w:lang w:val="en"/>
              </w:rPr>
            </w:pPr>
            <w:r>
              <w:rPr>
                <w:rFonts w:ascii="宋体" w:hAnsi="宋体" w:cs="宋体" w:hint="eastAsia"/>
                <w:kern w:val="0"/>
                <w:sz w:val="18"/>
                <w:szCs w:val="18"/>
              </w:rPr>
              <w:t>体育业中</w:t>
            </w:r>
            <w:r>
              <w:rPr>
                <w:rFonts w:ascii="宋体" w:hAnsi="宋体" w:cs="宋体" w:hint="eastAsia"/>
                <w:kern w:val="0"/>
                <w:sz w:val="18"/>
                <w:szCs w:val="18"/>
                <w:lang w:val="en"/>
              </w:rPr>
              <w:t>执行政府会计准则制度的行政单位</w:t>
            </w:r>
          </w:p>
        </w:tc>
        <w:tc>
          <w:tcPr>
            <w:tcW w:w="984" w:type="dxa"/>
            <w:vMerge/>
            <w:vAlign w:val="center"/>
          </w:tcPr>
          <w:p w:rsidR="008A1DEA" w:rsidRDefault="008A1DEA">
            <w:pPr>
              <w:spacing w:line="240" w:lineRule="exact"/>
              <w:jc w:val="center"/>
              <w:rPr>
                <w:rFonts w:ascii="宋体" w:hAnsi="宋体"/>
                <w:sz w:val="18"/>
                <w:szCs w:val="18"/>
              </w:rPr>
            </w:pPr>
          </w:p>
        </w:tc>
        <w:tc>
          <w:tcPr>
            <w:tcW w:w="1985" w:type="dxa"/>
            <w:vMerge/>
            <w:vAlign w:val="center"/>
          </w:tcPr>
          <w:p w:rsidR="008A1DEA" w:rsidRDefault="008A1DEA">
            <w:pPr>
              <w:jc w:val="center"/>
              <w:rPr>
                <w:rFonts w:ascii="宋体" w:hAnsi="宋体"/>
                <w:sz w:val="18"/>
                <w:szCs w:val="18"/>
              </w:rPr>
            </w:pPr>
          </w:p>
        </w:tc>
      </w:tr>
      <w:tr w:rsidR="008A1DEA" w:rsidTr="007D1CBA">
        <w:trPr>
          <w:trHeight w:val="624"/>
          <w:jc w:val="center"/>
        </w:trPr>
        <w:tc>
          <w:tcPr>
            <w:tcW w:w="1135" w:type="dxa"/>
            <w:vAlign w:val="center"/>
          </w:tcPr>
          <w:p w:rsidR="008A1DEA" w:rsidRDefault="00CB486C">
            <w:pPr>
              <w:jc w:val="center"/>
              <w:rPr>
                <w:rFonts w:ascii="宋体"/>
                <w:kern w:val="0"/>
                <w:sz w:val="18"/>
                <w:szCs w:val="18"/>
              </w:rPr>
            </w:pPr>
            <w:r>
              <w:rPr>
                <w:rFonts w:ascii="宋体" w:hint="eastAsia"/>
                <w:kern w:val="0"/>
                <w:sz w:val="18"/>
                <w:szCs w:val="18"/>
              </w:rPr>
              <w:t>702-2表</w:t>
            </w:r>
          </w:p>
        </w:tc>
        <w:tc>
          <w:tcPr>
            <w:tcW w:w="22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部门服务业事业单位财务状况</w:t>
            </w:r>
          </w:p>
        </w:tc>
        <w:tc>
          <w:tcPr>
            <w:tcW w:w="644" w:type="dxa"/>
            <w:vMerge/>
            <w:vAlign w:val="center"/>
          </w:tcPr>
          <w:p w:rsidR="008A1DEA" w:rsidRDefault="008A1DEA">
            <w:pPr>
              <w:widowControl/>
              <w:spacing w:line="260" w:lineRule="exact"/>
              <w:jc w:val="center"/>
              <w:rPr>
                <w:rFonts w:ascii="宋体" w:hAnsi="宋体" w:cs="宋体"/>
                <w:kern w:val="0"/>
                <w:sz w:val="18"/>
                <w:szCs w:val="18"/>
              </w:rPr>
            </w:pPr>
          </w:p>
        </w:tc>
        <w:tc>
          <w:tcPr>
            <w:tcW w:w="2481" w:type="dxa"/>
            <w:vAlign w:val="center"/>
          </w:tcPr>
          <w:p w:rsidR="008A1DEA" w:rsidRDefault="00CB486C">
            <w:pPr>
              <w:widowControl/>
              <w:rPr>
                <w:rFonts w:ascii="宋体" w:hAnsi="宋体" w:cs="宋体"/>
                <w:kern w:val="0"/>
                <w:sz w:val="18"/>
                <w:szCs w:val="18"/>
                <w:lang w:val="en"/>
              </w:rPr>
            </w:pPr>
            <w:r>
              <w:rPr>
                <w:rFonts w:ascii="宋体" w:hAnsi="宋体" w:cs="宋体" w:hint="eastAsia"/>
                <w:kern w:val="0"/>
                <w:sz w:val="18"/>
                <w:szCs w:val="18"/>
              </w:rPr>
              <w:t>体育业中</w:t>
            </w:r>
            <w:r>
              <w:rPr>
                <w:rFonts w:ascii="宋体" w:hAnsi="宋体" w:cs="宋体" w:hint="eastAsia"/>
                <w:kern w:val="0"/>
                <w:sz w:val="18"/>
                <w:szCs w:val="18"/>
                <w:lang w:val="en"/>
              </w:rPr>
              <w:t>执行政府会计准则制度的事业单位</w:t>
            </w:r>
          </w:p>
        </w:tc>
        <w:tc>
          <w:tcPr>
            <w:tcW w:w="984" w:type="dxa"/>
            <w:vMerge/>
            <w:vAlign w:val="center"/>
          </w:tcPr>
          <w:p w:rsidR="008A1DEA" w:rsidRDefault="008A1DEA">
            <w:pPr>
              <w:spacing w:line="240" w:lineRule="exact"/>
              <w:jc w:val="center"/>
              <w:rPr>
                <w:rFonts w:ascii="宋体" w:hAnsi="宋体"/>
                <w:sz w:val="18"/>
                <w:szCs w:val="18"/>
              </w:rPr>
            </w:pPr>
          </w:p>
        </w:tc>
        <w:tc>
          <w:tcPr>
            <w:tcW w:w="1985" w:type="dxa"/>
            <w:vMerge/>
            <w:vAlign w:val="center"/>
          </w:tcPr>
          <w:p w:rsidR="008A1DEA" w:rsidRDefault="008A1DEA">
            <w:pPr>
              <w:jc w:val="center"/>
              <w:rPr>
                <w:rFonts w:ascii="宋体" w:hAnsi="宋体"/>
                <w:sz w:val="18"/>
                <w:szCs w:val="18"/>
              </w:rPr>
            </w:pPr>
          </w:p>
        </w:tc>
      </w:tr>
      <w:tr w:rsidR="008A1DEA" w:rsidTr="007D1CBA">
        <w:trPr>
          <w:trHeight w:val="499"/>
          <w:jc w:val="center"/>
        </w:trPr>
        <w:tc>
          <w:tcPr>
            <w:tcW w:w="9498" w:type="dxa"/>
            <w:gridSpan w:val="6"/>
            <w:tcBorders>
              <w:right w:val="nil"/>
            </w:tcBorders>
            <w:vAlign w:val="center"/>
          </w:tcPr>
          <w:p w:rsidR="008A1DEA" w:rsidRDefault="00CB486C">
            <w:pPr>
              <w:widowControl/>
              <w:rPr>
                <w:rFonts w:ascii="黑体" w:eastAsia="黑体" w:hAnsi="宋体"/>
                <w:sz w:val="18"/>
              </w:rPr>
            </w:pPr>
            <w:r>
              <w:rPr>
                <w:rFonts w:ascii="黑体" w:eastAsia="黑体" w:hAnsi="宋体" w:hint="eastAsia"/>
                <w:sz w:val="18"/>
              </w:rPr>
              <w:t>（十二）公共管理、社会保障和社会组织综合年报表</w:t>
            </w:r>
          </w:p>
        </w:tc>
      </w:tr>
      <w:tr w:rsidR="008A1DEA" w:rsidTr="007D1CBA">
        <w:trPr>
          <w:trHeight w:val="640"/>
          <w:jc w:val="center"/>
        </w:trPr>
        <w:tc>
          <w:tcPr>
            <w:tcW w:w="1135" w:type="dxa"/>
            <w:vAlign w:val="center"/>
          </w:tcPr>
          <w:p w:rsidR="008A1DEA" w:rsidRDefault="00CB486C">
            <w:pPr>
              <w:jc w:val="center"/>
            </w:pPr>
            <w:r>
              <w:rPr>
                <w:rFonts w:ascii="宋体" w:hint="eastAsia"/>
                <w:kern w:val="0"/>
                <w:sz w:val="18"/>
                <w:szCs w:val="18"/>
              </w:rPr>
              <w:t>702-1表</w:t>
            </w:r>
          </w:p>
        </w:tc>
        <w:tc>
          <w:tcPr>
            <w:tcW w:w="22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部门服务业行政单位财务状况</w:t>
            </w:r>
          </w:p>
        </w:tc>
        <w:tc>
          <w:tcPr>
            <w:tcW w:w="644"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481" w:type="dxa"/>
            <w:vAlign w:val="center"/>
          </w:tcPr>
          <w:p w:rsidR="008A1DEA" w:rsidRDefault="00CB486C">
            <w:pPr>
              <w:widowControl/>
              <w:rPr>
                <w:rFonts w:ascii="宋体" w:hAnsi="宋体" w:cs="宋体"/>
                <w:kern w:val="0"/>
                <w:sz w:val="18"/>
                <w:szCs w:val="18"/>
                <w:lang w:val="en"/>
              </w:rPr>
            </w:pPr>
            <w:r>
              <w:rPr>
                <w:rFonts w:ascii="宋体" w:hAnsi="宋体" w:cs="宋体" w:hint="eastAsia"/>
                <w:kern w:val="0"/>
                <w:sz w:val="18"/>
                <w:szCs w:val="18"/>
              </w:rPr>
              <w:t>中国共产党机关中</w:t>
            </w:r>
            <w:r>
              <w:rPr>
                <w:rFonts w:ascii="宋体" w:hAnsi="宋体" w:cs="宋体" w:hint="eastAsia"/>
                <w:kern w:val="0"/>
                <w:sz w:val="18"/>
                <w:szCs w:val="18"/>
                <w:lang w:val="en"/>
              </w:rPr>
              <w:t>执行政府会计准则制度的行政单位</w:t>
            </w:r>
          </w:p>
        </w:tc>
        <w:tc>
          <w:tcPr>
            <w:tcW w:w="984" w:type="dxa"/>
            <w:vMerge w:val="restart"/>
            <w:vAlign w:val="center"/>
          </w:tcPr>
          <w:p w:rsidR="008A1DEA" w:rsidRDefault="00CB486C">
            <w:pPr>
              <w:jc w:val="center"/>
              <w:rPr>
                <w:rFonts w:ascii="宋体" w:hAnsi="宋体"/>
                <w:sz w:val="18"/>
                <w:szCs w:val="18"/>
              </w:rPr>
            </w:pPr>
            <w:r>
              <w:rPr>
                <w:rFonts w:ascii="宋体" w:hAnsi="宋体" w:hint="eastAsia"/>
                <w:sz w:val="18"/>
                <w:szCs w:val="18"/>
              </w:rPr>
              <w:t>财政部</w:t>
            </w:r>
          </w:p>
        </w:tc>
        <w:tc>
          <w:tcPr>
            <w:tcW w:w="1985" w:type="dxa"/>
            <w:vMerge w:val="restart"/>
            <w:tcBorders>
              <w:right w:val="nil"/>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720"/>
          <w:jc w:val="center"/>
        </w:trPr>
        <w:tc>
          <w:tcPr>
            <w:tcW w:w="1135" w:type="dxa"/>
            <w:vAlign w:val="center"/>
          </w:tcPr>
          <w:p w:rsidR="008A1DEA" w:rsidRDefault="00CB486C">
            <w:pPr>
              <w:jc w:val="center"/>
            </w:pPr>
            <w:r>
              <w:rPr>
                <w:rFonts w:ascii="宋体" w:hint="eastAsia"/>
                <w:kern w:val="0"/>
                <w:sz w:val="18"/>
                <w:szCs w:val="18"/>
              </w:rPr>
              <w:t>702-2表</w:t>
            </w:r>
          </w:p>
        </w:tc>
        <w:tc>
          <w:tcPr>
            <w:tcW w:w="226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部门服务业事业单位财务状况</w:t>
            </w:r>
          </w:p>
        </w:tc>
        <w:tc>
          <w:tcPr>
            <w:tcW w:w="644" w:type="dxa"/>
            <w:vMerge/>
            <w:vAlign w:val="center"/>
          </w:tcPr>
          <w:p w:rsidR="008A1DEA" w:rsidRDefault="008A1DEA">
            <w:pPr>
              <w:widowControl/>
              <w:spacing w:line="260" w:lineRule="exact"/>
              <w:jc w:val="center"/>
              <w:rPr>
                <w:rFonts w:ascii="宋体" w:hAnsi="宋体" w:cs="宋体"/>
                <w:kern w:val="0"/>
                <w:sz w:val="18"/>
                <w:szCs w:val="18"/>
              </w:rPr>
            </w:pPr>
          </w:p>
        </w:tc>
        <w:tc>
          <w:tcPr>
            <w:tcW w:w="2481" w:type="dxa"/>
            <w:vAlign w:val="center"/>
          </w:tcPr>
          <w:p w:rsidR="008A1DEA" w:rsidRDefault="00CB486C">
            <w:pPr>
              <w:widowControl/>
              <w:rPr>
                <w:rFonts w:ascii="宋体" w:hAnsi="宋体" w:cs="宋体"/>
                <w:kern w:val="0"/>
                <w:sz w:val="18"/>
                <w:szCs w:val="18"/>
                <w:lang w:val="en"/>
              </w:rPr>
            </w:pPr>
            <w:r>
              <w:rPr>
                <w:rFonts w:ascii="宋体" w:hAnsi="宋体" w:cs="宋体" w:hint="eastAsia"/>
                <w:kern w:val="0"/>
                <w:sz w:val="18"/>
                <w:szCs w:val="18"/>
              </w:rPr>
              <w:t>中国共产党机关中</w:t>
            </w:r>
            <w:r>
              <w:rPr>
                <w:rFonts w:ascii="宋体" w:hAnsi="宋体" w:cs="宋体" w:hint="eastAsia"/>
                <w:kern w:val="0"/>
                <w:sz w:val="18"/>
                <w:szCs w:val="18"/>
                <w:lang w:val="en"/>
              </w:rPr>
              <w:t>执行政府会计准则制度的事业单位</w:t>
            </w:r>
          </w:p>
        </w:tc>
        <w:tc>
          <w:tcPr>
            <w:tcW w:w="984" w:type="dxa"/>
            <w:vMerge/>
            <w:vAlign w:val="center"/>
          </w:tcPr>
          <w:p w:rsidR="008A1DEA" w:rsidRDefault="008A1DEA">
            <w:pPr>
              <w:spacing w:line="240" w:lineRule="exact"/>
              <w:jc w:val="center"/>
              <w:rPr>
                <w:rFonts w:ascii="宋体" w:hAnsi="宋体"/>
                <w:sz w:val="18"/>
                <w:szCs w:val="18"/>
              </w:rPr>
            </w:pPr>
          </w:p>
        </w:tc>
        <w:tc>
          <w:tcPr>
            <w:tcW w:w="1985" w:type="dxa"/>
            <w:vMerge/>
            <w:tcBorders>
              <w:right w:val="nil"/>
            </w:tcBorders>
            <w:vAlign w:val="center"/>
          </w:tcPr>
          <w:p w:rsidR="008A1DEA" w:rsidRDefault="008A1DEA">
            <w:pPr>
              <w:jc w:val="center"/>
              <w:rPr>
                <w:rFonts w:ascii="宋体" w:hAnsi="宋体"/>
                <w:sz w:val="18"/>
                <w:szCs w:val="18"/>
              </w:rPr>
            </w:pPr>
          </w:p>
        </w:tc>
      </w:tr>
    </w:tbl>
    <w:p w:rsidR="008A1DEA" w:rsidRDefault="00CB486C">
      <w:r>
        <w:br w:type="page"/>
      </w:r>
    </w:p>
    <w:p w:rsidR="008A1DEA" w:rsidRDefault="008A1DEA"/>
    <w:tbl>
      <w:tblPr>
        <w:tblW w:w="9498" w:type="dxa"/>
        <w:jc w:val="center"/>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1185"/>
        <w:gridCol w:w="2147"/>
        <w:gridCol w:w="716"/>
        <w:gridCol w:w="2499"/>
        <w:gridCol w:w="1030"/>
        <w:gridCol w:w="1921"/>
      </w:tblGrid>
      <w:tr w:rsidR="008A1DEA" w:rsidTr="007D1CBA">
        <w:trPr>
          <w:trHeight w:val="595"/>
          <w:jc w:val="center"/>
        </w:trPr>
        <w:tc>
          <w:tcPr>
            <w:tcW w:w="1185" w:type="dxa"/>
            <w:vAlign w:val="center"/>
          </w:tcPr>
          <w:p w:rsidR="008A1DEA" w:rsidRDefault="00CB486C">
            <w:pPr>
              <w:widowControl/>
              <w:ind w:right="91"/>
              <w:jc w:val="center"/>
              <w:rPr>
                <w:rFonts w:ascii="宋体"/>
                <w:kern w:val="0"/>
                <w:sz w:val="18"/>
                <w:szCs w:val="18"/>
              </w:rPr>
            </w:pPr>
            <w:r>
              <w:rPr>
                <w:rFonts w:ascii="宋体" w:hint="eastAsia"/>
                <w:kern w:val="0"/>
                <w:sz w:val="18"/>
                <w:szCs w:val="18"/>
              </w:rPr>
              <w:t>表号</w:t>
            </w:r>
          </w:p>
        </w:tc>
        <w:tc>
          <w:tcPr>
            <w:tcW w:w="2147" w:type="dxa"/>
            <w:vAlign w:val="center"/>
          </w:tcPr>
          <w:p w:rsidR="008A1DEA" w:rsidRDefault="00CB486C">
            <w:pPr>
              <w:widowControl/>
              <w:jc w:val="center"/>
              <w:rPr>
                <w:sz w:val="18"/>
                <w:szCs w:val="18"/>
              </w:rPr>
            </w:pPr>
            <w:r>
              <w:rPr>
                <w:rFonts w:hint="eastAsia"/>
                <w:sz w:val="18"/>
                <w:szCs w:val="18"/>
              </w:rPr>
              <w:t>表名</w:t>
            </w:r>
          </w:p>
        </w:tc>
        <w:tc>
          <w:tcPr>
            <w:tcW w:w="716" w:type="dxa"/>
            <w:vAlign w:val="center"/>
          </w:tcPr>
          <w:p w:rsidR="008A1DEA" w:rsidRDefault="00CB486C">
            <w:pPr>
              <w:widowControl/>
              <w:jc w:val="center"/>
              <w:rPr>
                <w:sz w:val="18"/>
                <w:szCs w:val="18"/>
              </w:rPr>
            </w:pPr>
            <w:r>
              <w:rPr>
                <w:rFonts w:hint="eastAsia"/>
                <w:sz w:val="18"/>
                <w:szCs w:val="18"/>
              </w:rPr>
              <w:t>报告</w:t>
            </w:r>
          </w:p>
          <w:p w:rsidR="008A1DEA" w:rsidRDefault="00CB486C">
            <w:pPr>
              <w:widowControl/>
              <w:jc w:val="center"/>
              <w:rPr>
                <w:sz w:val="18"/>
                <w:szCs w:val="18"/>
              </w:rPr>
            </w:pPr>
            <w:r>
              <w:rPr>
                <w:rFonts w:hint="eastAsia"/>
                <w:sz w:val="18"/>
                <w:szCs w:val="18"/>
              </w:rPr>
              <w:t>期别</w:t>
            </w:r>
          </w:p>
        </w:tc>
        <w:tc>
          <w:tcPr>
            <w:tcW w:w="2499" w:type="dxa"/>
            <w:vAlign w:val="center"/>
          </w:tcPr>
          <w:p w:rsidR="008A1DEA" w:rsidRDefault="00CB486C">
            <w:pPr>
              <w:widowControl/>
              <w:jc w:val="center"/>
              <w:rPr>
                <w:sz w:val="18"/>
                <w:szCs w:val="18"/>
              </w:rPr>
            </w:pPr>
            <w:r>
              <w:rPr>
                <w:rFonts w:hint="eastAsia"/>
                <w:sz w:val="18"/>
                <w:szCs w:val="18"/>
              </w:rPr>
              <w:t>统计范围</w:t>
            </w:r>
          </w:p>
        </w:tc>
        <w:tc>
          <w:tcPr>
            <w:tcW w:w="1030" w:type="dxa"/>
            <w:vAlign w:val="center"/>
          </w:tcPr>
          <w:p w:rsidR="008A1DEA" w:rsidRDefault="00CB486C">
            <w:pPr>
              <w:jc w:val="center"/>
              <w:rPr>
                <w:sz w:val="18"/>
                <w:szCs w:val="18"/>
              </w:rPr>
            </w:pPr>
            <w:r>
              <w:rPr>
                <w:rFonts w:hint="eastAsia"/>
                <w:sz w:val="18"/>
                <w:szCs w:val="18"/>
              </w:rPr>
              <w:t>报送</w:t>
            </w:r>
          </w:p>
          <w:p w:rsidR="008A1DEA" w:rsidRDefault="00CB486C">
            <w:pPr>
              <w:jc w:val="center"/>
              <w:rPr>
                <w:sz w:val="18"/>
                <w:szCs w:val="18"/>
              </w:rPr>
            </w:pPr>
            <w:r>
              <w:rPr>
                <w:rFonts w:hint="eastAsia"/>
                <w:sz w:val="18"/>
                <w:szCs w:val="18"/>
              </w:rPr>
              <w:t>单位</w:t>
            </w:r>
          </w:p>
        </w:tc>
        <w:tc>
          <w:tcPr>
            <w:tcW w:w="1921" w:type="dxa"/>
            <w:vAlign w:val="center"/>
          </w:tcPr>
          <w:p w:rsidR="008A1DEA" w:rsidRDefault="00CB486C">
            <w:pPr>
              <w:widowControl/>
              <w:jc w:val="center"/>
              <w:rPr>
                <w:sz w:val="18"/>
                <w:szCs w:val="18"/>
              </w:rPr>
            </w:pPr>
            <w:r>
              <w:rPr>
                <w:rFonts w:hint="eastAsia"/>
                <w:sz w:val="18"/>
                <w:szCs w:val="18"/>
              </w:rPr>
              <w:t>报送日期</w:t>
            </w:r>
          </w:p>
          <w:p w:rsidR="008A1DEA" w:rsidRDefault="00CB486C">
            <w:pPr>
              <w:widowControl/>
              <w:jc w:val="center"/>
              <w:rPr>
                <w:sz w:val="18"/>
                <w:szCs w:val="18"/>
              </w:rPr>
            </w:pPr>
            <w:r>
              <w:rPr>
                <w:rFonts w:hint="eastAsia"/>
                <w:sz w:val="18"/>
                <w:szCs w:val="18"/>
              </w:rPr>
              <w:t>及方式</w:t>
            </w:r>
          </w:p>
        </w:tc>
      </w:tr>
      <w:tr w:rsidR="008A1DEA" w:rsidTr="007D1CBA">
        <w:trPr>
          <w:trHeight w:val="567"/>
          <w:jc w:val="center"/>
        </w:trPr>
        <w:tc>
          <w:tcPr>
            <w:tcW w:w="1185" w:type="dxa"/>
            <w:vAlign w:val="center"/>
          </w:tcPr>
          <w:p w:rsidR="008A1DEA" w:rsidRDefault="00CB486C">
            <w:pPr>
              <w:jc w:val="center"/>
            </w:pPr>
            <w:r>
              <w:rPr>
                <w:rFonts w:ascii="宋体" w:hint="eastAsia"/>
                <w:kern w:val="0"/>
                <w:sz w:val="18"/>
                <w:szCs w:val="18"/>
              </w:rPr>
              <w:t>702-1表</w:t>
            </w:r>
          </w:p>
        </w:tc>
        <w:tc>
          <w:tcPr>
            <w:tcW w:w="2147"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部门服务业行政单位财务状况</w:t>
            </w:r>
          </w:p>
        </w:tc>
        <w:tc>
          <w:tcPr>
            <w:tcW w:w="716" w:type="dxa"/>
            <w:vMerge w:val="restart"/>
            <w:vAlign w:val="center"/>
          </w:tcPr>
          <w:p w:rsidR="008A1DEA" w:rsidRDefault="00CB486C">
            <w:pPr>
              <w:spacing w:line="260" w:lineRule="exact"/>
              <w:jc w:val="center"/>
              <w:rPr>
                <w:rFonts w:ascii="宋体" w:hAnsi="宋体" w:cs="宋体"/>
                <w:kern w:val="0"/>
                <w:sz w:val="18"/>
                <w:szCs w:val="18"/>
              </w:rPr>
            </w:pPr>
            <w:r>
              <w:rPr>
                <w:rFonts w:ascii="宋体" w:hAnsi="宋体" w:cs="宋体" w:hint="eastAsia"/>
                <w:kern w:val="0"/>
                <w:sz w:val="18"/>
                <w:szCs w:val="18"/>
              </w:rPr>
              <w:t>年报</w:t>
            </w:r>
          </w:p>
        </w:tc>
        <w:tc>
          <w:tcPr>
            <w:tcW w:w="2499" w:type="dxa"/>
            <w:vAlign w:val="center"/>
          </w:tcPr>
          <w:p w:rsidR="008A1DEA" w:rsidRDefault="00CB486C">
            <w:pPr>
              <w:widowControl/>
              <w:rPr>
                <w:rFonts w:ascii="宋体" w:hAnsi="宋体" w:cs="宋体"/>
                <w:kern w:val="0"/>
                <w:sz w:val="18"/>
                <w:szCs w:val="18"/>
                <w:lang w:val="en"/>
              </w:rPr>
            </w:pPr>
            <w:r>
              <w:rPr>
                <w:rFonts w:ascii="宋体" w:hAnsi="宋体" w:cs="宋体" w:hint="eastAsia"/>
                <w:kern w:val="0"/>
                <w:sz w:val="18"/>
                <w:szCs w:val="18"/>
              </w:rPr>
              <w:t>国家机构中</w:t>
            </w:r>
            <w:r>
              <w:rPr>
                <w:rFonts w:ascii="宋体" w:hAnsi="宋体" w:cs="宋体" w:hint="eastAsia"/>
                <w:kern w:val="0"/>
                <w:sz w:val="18"/>
                <w:szCs w:val="18"/>
                <w:lang w:val="en"/>
              </w:rPr>
              <w:t>执行政府会计准则制度的行政单位</w:t>
            </w:r>
          </w:p>
        </w:tc>
        <w:tc>
          <w:tcPr>
            <w:tcW w:w="1030" w:type="dxa"/>
            <w:vMerge w:val="restart"/>
            <w:vAlign w:val="center"/>
          </w:tcPr>
          <w:p w:rsidR="008A1DEA" w:rsidRDefault="00CB486C">
            <w:pPr>
              <w:jc w:val="center"/>
              <w:rPr>
                <w:rFonts w:ascii="宋体" w:hAnsi="宋体"/>
                <w:sz w:val="18"/>
                <w:szCs w:val="18"/>
              </w:rPr>
            </w:pPr>
            <w:r>
              <w:rPr>
                <w:rFonts w:ascii="宋体" w:hAnsi="宋体" w:hint="eastAsia"/>
                <w:sz w:val="18"/>
                <w:szCs w:val="18"/>
              </w:rPr>
              <w:t>财政部</w:t>
            </w:r>
          </w:p>
        </w:tc>
        <w:tc>
          <w:tcPr>
            <w:tcW w:w="1921" w:type="dxa"/>
            <w:vMerge w:val="restart"/>
            <w:vAlign w:val="center"/>
          </w:tcPr>
          <w:p w:rsidR="008A1DEA" w:rsidRDefault="008A1DEA">
            <w:pPr>
              <w:jc w:val="center"/>
              <w:rPr>
                <w:rFonts w:ascii="宋体" w:hAnsi="宋体" w:cs="宋体"/>
                <w:kern w:val="0"/>
                <w:sz w:val="18"/>
                <w:szCs w:val="18"/>
              </w:rPr>
            </w:pPr>
          </w:p>
          <w:p w:rsidR="008A1DEA" w:rsidRDefault="008A1DEA">
            <w:pPr>
              <w:jc w:val="center"/>
              <w:rPr>
                <w:rFonts w:ascii="宋体" w:hAnsi="宋体" w:cs="宋体"/>
                <w:kern w:val="0"/>
                <w:sz w:val="18"/>
                <w:szCs w:val="18"/>
              </w:rPr>
            </w:pPr>
          </w:p>
          <w:p w:rsidR="008A1DEA" w:rsidRDefault="00CB486C">
            <w:pPr>
              <w:jc w:val="center"/>
              <w:rPr>
                <w:rFonts w:ascii="宋体" w:hAnsi="宋体" w:cs="宋体"/>
                <w:kern w:val="0"/>
                <w:sz w:val="18"/>
                <w:szCs w:val="18"/>
              </w:rPr>
            </w:pPr>
            <w:r>
              <w:rPr>
                <w:rFonts w:ascii="宋体" w:hAnsi="宋体" w:cs="宋体" w:hint="eastAsia"/>
                <w:kern w:val="0"/>
                <w:sz w:val="18"/>
                <w:szCs w:val="18"/>
              </w:rPr>
              <w:t>同上</w:t>
            </w:r>
          </w:p>
          <w:p w:rsidR="008A1DEA" w:rsidRDefault="008A1DEA">
            <w:pPr>
              <w:jc w:val="center"/>
              <w:rPr>
                <w:rFonts w:ascii="宋体" w:hAnsi="宋体"/>
                <w:sz w:val="18"/>
                <w:szCs w:val="18"/>
              </w:rPr>
            </w:pPr>
          </w:p>
          <w:p w:rsidR="008A1DEA" w:rsidRDefault="008A1DEA">
            <w:pPr>
              <w:jc w:val="center"/>
              <w:rPr>
                <w:rFonts w:ascii="宋体" w:hAnsi="宋体" w:cs="宋体"/>
                <w:kern w:val="0"/>
                <w:sz w:val="18"/>
                <w:szCs w:val="18"/>
              </w:rPr>
            </w:pPr>
          </w:p>
        </w:tc>
      </w:tr>
      <w:tr w:rsidR="008A1DEA" w:rsidTr="007D1CBA">
        <w:trPr>
          <w:trHeight w:val="567"/>
          <w:jc w:val="center"/>
        </w:trPr>
        <w:tc>
          <w:tcPr>
            <w:tcW w:w="1185" w:type="dxa"/>
            <w:vAlign w:val="center"/>
          </w:tcPr>
          <w:p w:rsidR="008A1DEA" w:rsidRDefault="00CB486C">
            <w:pPr>
              <w:jc w:val="center"/>
            </w:pPr>
            <w:r>
              <w:rPr>
                <w:rFonts w:ascii="宋体" w:hint="eastAsia"/>
                <w:kern w:val="0"/>
                <w:sz w:val="18"/>
                <w:szCs w:val="18"/>
              </w:rPr>
              <w:t>702-2表</w:t>
            </w:r>
          </w:p>
        </w:tc>
        <w:tc>
          <w:tcPr>
            <w:tcW w:w="2147"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部门服务业事业单位财务状况</w:t>
            </w:r>
          </w:p>
        </w:tc>
        <w:tc>
          <w:tcPr>
            <w:tcW w:w="716" w:type="dxa"/>
            <w:vMerge/>
            <w:vAlign w:val="center"/>
          </w:tcPr>
          <w:p w:rsidR="008A1DEA" w:rsidRDefault="008A1DEA">
            <w:pPr>
              <w:spacing w:line="260" w:lineRule="exact"/>
              <w:jc w:val="center"/>
              <w:rPr>
                <w:rFonts w:ascii="宋体" w:hAnsi="宋体" w:cs="宋体"/>
                <w:kern w:val="0"/>
                <w:sz w:val="18"/>
                <w:szCs w:val="18"/>
              </w:rPr>
            </w:pPr>
          </w:p>
        </w:tc>
        <w:tc>
          <w:tcPr>
            <w:tcW w:w="2499" w:type="dxa"/>
            <w:vAlign w:val="center"/>
          </w:tcPr>
          <w:p w:rsidR="008A1DEA" w:rsidRDefault="00CB486C">
            <w:pPr>
              <w:widowControl/>
              <w:rPr>
                <w:rFonts w:ascii="宋体" w:hAnsi="宋体" w:cs="宋体"/>
                <w:kern w:val="0"/>
                <w:sz w:val="18"/>
                <w:szCs w:val="18"/>
                <w:lang w:val="en"/>
              </w:rPr>
            </w:pPr>
            <w:r>
              <w:rPr>
                <w:rFonts w:ascii="宋体" w:hAnsi="宋体" w:cs="宋体" w:hint="eastAsia"/>
                <w:kern w:val="0"/>
                <w:sz w:val="18"/>
                <w:szCs w:val="18"/>
              </w:rPr>
              <w:t>国家机构中</w:t>
            </w:r>
            <w:r>
              <w:rPr>
                <w:rFonts w:ascii="宋体" w:hAnsi="宋体" w:cs="宋体" w:hint="eastAsia"/>
                <w:kern w:val="0"/>
                <w:sz w:val="18"/>
                <w:szCs w:val="18"/>
                <w:lang w:val="en"/>
              </w:rPr>
              <w:t>执行政府会计准则制度的事业单位</w:t>
            </w:r>
          </w:p>
        </w:tc>
        <w:tc>
          <w:tcPr>
            <w:tcW w:w="1030" w:type="dxa"/>
            <w:vMerge/>
            <w:vAlign w:val="center"/>
          </w:tcPr>
          <w:p w:rsidR="008A1DEA" w:rsidRDefault="008A1DEA">
            <w:pPr>
              <w:jc w:val="center"/>
              <w:rPr>
                <w:rFonts w:ascii="宋体" w:hAnsi="宋体"/>
                <w:sz w:val="18"/>
                <w:szCs w:val="18"/>
              </w:rPr>
            </w:pPr>
          </w:p>
        </w:tc>
        <w:tc>
          <w:tcPr>
            <w:tcW w:w="1921" w:type="dxa"/>
            <w:vMerge/>
            <w:vAlign w:val="center"/>
          </w:tcPr>
          <w:p w:rsidR="008A1DEA" w:rsidRDefault="008A1DEA">
            <w:pPr>
              <w:jc w:val="center"/>
              <w:rPr>
                <w:rFonts w:ascii="宋体" w:hAnsi="宋体"/>
                <w:sz w:val="18"/>
                <w:szCs w:val="18"/>
              </w:rPr>
            </w:pPr>
          </w:p>
        </w:tc>
      </w:tr>
      <w:tr w:rsidR="008A1DEA" w:rsidTr="007D1CBA">
        <w:trPr>
          <w:trHeight w:val="567"/>
          <w:jc w:val="center"/>
        </w:trPr>
        <w:tc>
          <w:tcPr>
            <w:tcW w:w="1185" w:type="dxa"/>
            <w:vAlign w:val="center"/>
          </w:tcPr>
          <w:p w:rsidR="008A1DEA" w:rsidRDefault="00CB486C">
            <w:pPr>
              <w:jc w:val="center"/>
            </w:pPr>
            <w:r>
              <w:rPr>
                <w:rFonts w:ascii="宋体" w:hint="eastAsia"/>
                <w:kern w:val="0"/>
                <w:sz w:val="18"/>
                <w:szCs w:val="18"/>
              </w:rPr>
              <w:t>702-1表</w:t>
            </w:r>
          </w:p>
        </w:tc>
        <w:tc>
          <w:tcPr>
            <w:tcW w:w="2147"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部门服务业行政单位财务状况</w:t>
            </w:r>
          </w:p>
        </w:tc>
        <w:tc>
          <w:tcPr>
            <w:tcW w:w="716"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499" w:type="dxa"/>
            <w:vAlign w:val="center"/>
          </w:tcPr>
          <w:p w:rsidR="008A1DEA" w:rsidRDefault="00CB486C">
            <w:pPr>
              <w:widowControl/>
              <w:rPr>
                <w:rFonts w:ascii="宋体" w:hAnsi="宋体" w:cs="宋体"/>
                <w:kern w:val="0"/>
                <w:sz w:val="18"/>
                <w:szCs w:val="18"/>
                <w:lang w:val="en"/>
              </w:rPr>
            </w:pPr>
            <w:r>
              <w:rPr>
                <w:rFonts w:ascii="宋体" w:hAnsi="宋体" w:cs="宋体" w:hint="eastAsia"/>
                <w:kern w:val="0"/>
                <w:sz w:val="18"/>
                <w:szCs w:val="18"/>
              </w:rPr>
              <w:t>人民政协、民主党派中</w:t>
            </w:r>
            <w:r>
              <w:rPr>
                <w:rFonts w:ascii="宋体" w:hAnsi="宋体" w:cs="宋体" w:hint="eastAsia"/>
                <w:kern w:val="0"/>
                <w:sz w:val="18"/>
                <w:szCs w:val="18"/>
                <w:lang w:val="en"/>
              </w:rPr>
              <w:t>执行政府会计准则制度的行政单位</w:t>
            </w:r>
          </w:p>
        </w:tc>
        <w:tc>
          <w:tcPr>
            <w:tcW w:w="1030" w:type="dxa"/>
            <w:vMerge/>
            <w:vAlign w:val="center"/>
          </w:tcPr>
          <w:p w:rsidR="008A1DEA" w:rsidRDefault="008A1DEA">
            <w:pPr>
              <w:jc w:val="center"/>
              <w:rPr>
                <w:rFonts w:ascii="宋体" w:hAnsi="宋体"/>
                <w:sz w:val="18"/>
                <w:szCs w:val="18"/>
              </w:rPr>
            </w:pPr>
          </w:p>
        </w:tc>
        <w:tc>
          <w:tcPr>
            <w:tcW w:w="1921" w:type="dxa"/>
            <w:vMerge/>
            <w:vAlign w:val="center"/>
          </w:tcPr>
          <w:p w:rsidR="008A1DEA" w:rsidRDefault="008A1DEA">
            <w:pPr>
              <w:jc w:val="center"/>
              <w:rPr>
                <w:rFonts w:ascii="宋体" w:hAnsi="宋体"/>
                <w:sz w:val="18"/>
                <w:szCs w:val="18"/>
              </w:rPr>
            </w:pPr>
          </w:p>
        </w:tc>
      </w:tr>
      <w:tr w:rsidR="008A1DEA" w:rsidTr="007D1CBA">
        <w:trPr>
          <w:trHeight w:val="567"/>
          <w:jc w:val="center"/>
        </w:trPr>
        <w:tc>
          <w:tcPr>
            <w:tcW w:w="1185" w:type="dxa"/>
            <w:vAlign w:val="center"/>
          </w:tcPr>
          <w:p w:rsidR="008A1DEA" w:rsidRDefault="00CB486C">
            <w:pPr>
              <w:jc w:val="center"/>
            </w:pPr>
            <w:r>
              <w:rPr>
                <w:rFonts w:ascii="宋体" w:hint="eastAsia"/>
                <w:kern w:val="0"/>
                <w:sz w:val="18"/>
                <w:szCs w:val="18"/>
              </w:rPr>
              <w:t>702-2表</w:t>
            </w:r>
          </w:p>
        </w:tc>
        <w:tc>
          <w:tcPr>
            <w:tcW w:w="2147"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部门服务业事业单位财务状况</w:t>
            </w:r>
          </w:p>
        </w:tc>
        <w:tc>
          <w:tcPr>
            <w:tcW w:w="716" w:type="dxa"/>
            <w:vMerge/>
            <w:vAlign w:val="center"/>
          </w:tcPr>
          <w:p w:rsidR="008A1DEA" w:rsidRDefault="008A1DEA">
            <w:pPr>
              <w:widowControl/>
              <w:jc w:val="center"/>
              <w:rPr>
                <w:rFonts w:ascii="宋体" w:hAnsi="宋体" w:cs="宋体"/>
                <w:kern w:val="0"/>
                <w:sz w:val="18"/>
                <w:szCs w:val="18"/>
              </w:rPr>
            </w:pPr>
          </w:p>
        </w:tc>
        <w:tc>
          <w:tcPr>
            <w:tcW w:w="2499" w:type="dxa"/>
            <w:vAlign w:val="center"/>
          </w:tcPr>
          <w:p w:rsidR="008A1DEA" w:rsidRDefault="00CB486C">
            <w:pPr>
              <w:widowControl/>
              <w:rPr>
                <w:rFonts w:ascii="宋体" w:hAnsi="宋体" w:cs="宋体"/>
                <w:kern w:val="0"/>
                <w:sz w:val="18"/>
                <w:szCs w:val="18"/>
                <w:lang w:val="en"/>
              </w:rPr>
            </w:pPr>
            <w:r>
              <w:rPr>
                <w:rFonts w:ascii="宋体" w:hAnsi="宋体" w:cs="宋体" w:hint="eastAsia"/>
                <w:kern w:val="0"/>
                <w:sz w:val="18"/>
                <w:szCs w:val="18"/>
              </w:rPr>
              <w:t>人民政协、民主党派中</w:t>
            </w:r>
            <w:r>
              <w:rPr>
                <w:rFonts w:ascii="宋体" w:hAnsi="宋体" w:cs="宋体" w:hint="eastAsia"/>
                <w:kern w:val="0"/>
                <w:sz w:val="18"/>
                <w:szCs w:val="18"/>
                <w:lang w:val="en"/>
              </w:rPr>
              <w:t>执行政府会计准则制度的事业单位</w:t>
            </w:r>
          </w:p>
        </w:tc>
        <w:tc>
          <w:tcPr>
            <w:tcW w:w="1030" w:type="dxa"/>
            <w:vMerge/>
            <w:vAlign w:val="center"/>
          </w:tcPr>
          <w:p w:rsidR="008A1DEA" w:rsidRDefault="008A1DEA">
            <w:pPr>
              <w:jc w:val="center"/>
              <w:rPr>
                <w:rFonts w:ascii="宋体" w:hAnsi="宋体"/>
                <w:sz w:val="18"/>
                <w:szCs w:val="18"/>
              </w:rPr>
            </w:pPr>
          </w:p>
        </w:tc>
        <w:tc>
          <w:tcPr>
            <w:tcW w:w="1921" w:type="dxa"/>
            <w:vMerge/>
            <w:vAlign w:val="center"/>
          </w:tcPr>
          <w:p w:rsidR="008A1DEA" w:rsidRDefault="008A1DEA">
            <w:pPr>
              <w:jc w:val="center"/>
              <w:rPr>
                <w:rFonts w:ascii="宋体" w:hAnsi="宋体"/>
                <w:sz w:val="18"/>
                <w:szCs w:val="18"/>
              </w:rPr>
            </w:pPr>
          </w:p>
        </w:tc>
      </w:tr>
      <w:tr w:rsidR="008A1DEA" w:rsidTr="007D1CBA">
        <w:trPr>
          <w:trHeight w:val="567"/>
          <w:jc w:val="center"/>
        </w:trPr>
        <w:tc>
          <w:tcPr>
            <w:tcW w:w="1185" w:type="dxa"/>
            <w:vAlign w:val="center"/>
          </w:tcPr>
          <w:p w:rsidR="008A1DEA" w:rsidRDefault="00CB486C">
            <w:pPr>
              <w:jc w:val="center"/>
            </w:pPr>
            <w:r>
              <w:rPr>
                <w:rFonts w:ascii="宋体" w:hint="eastAsia"/>
                <w:kern w:val="0"/>
                <w:sz w:val="18"/>
                <w:szCs w:val="18"/>
              </w:rPr>
              <w:t>702-1表</w:t>
            </w:r>
          </w:p>
        </w:tc>
        <w:tc>
          <w:tcPr>
            <w:tcW w:w="2147"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部门服务业行政单位财务状况</w:t>
            </w:r>
          </w:p>
        </w:tc>
        <w:tc>
          <w:tcPr>
            <w:tcW w:w="716"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499" w:type="dxa"/>
            <w:vAlign w:val="center"/>
          </w:tcPr>
          <w:p w:rsidR="008A1DEA" w:rsidRDefault="00CB486C">
            <w:pPr>
              <w:widowControl/>
              <w:rPr>
                <w:rFonts w:ascii="宋体" w:hAnsi="宋体" w:cs="宋体"/>
                <w:kern w:val="0"/>
                <w:sz w:val="18"/>
                <w:szCs w:val="18"/>
                <w:lang w:val="en"/>
              </w:rPr>
            </w:pPr>
            <w:r>
              <w:rPr>
                <w:rFonts w:ascii="宋体" w:hAnsi="宋体" w:cs="宋体" w:hint="eastAsia"/>
                <w:kern w:val="0"/>
                <w:sz w:val="18"/>
                <w:szCs w:val="18"/>
              </w:rPr>
              <w:t>群众团体中</w:t>
            </w:r>
            <w:r>
              <w:rPr>
                <w:rFonts w:ascii="宋体" w:hAnsi="宋体" w:cs="宋体" w:hint="eastAsia"/>
                <w:kern w:val="0"/>
                <w:sz w:val="18"/>
                <w:szCs w:val="18"/>
                <w:lang w:val="en"/>
              </w:rPr>
              <w:t>执行政府会计准则制度的行政单位</w:t>
            </w:r>
          </w:p>
        </w:tc>
        <w:tc>
          <w:tcPr>
            <w:tcW w:w="1030" w:type="dxa"/>
            <w:vMerge/>
            <w:vAlign w:val="center"/>
          </w:tcPr>
          <w:p w:rsidR="008A1DEA" w:rsidRDefault="008A1DEA">
            <w:pPr>
              <w:jc w:val="center"/>
              <w:rPr>
                <w:rFonts w:ascii="宋体" w:hAnsi="宋体"/>
                <w:sz w:val="18"/>
                <w:szCs w:val="18"/>
              </w:rPr>
            </w:pPr>
          </w:p>
        </w:tc>
        <w:tc>
          <w:tcPr>
            <w:tcW w:w="1921" w:type="dxa"/>
            <w:vMerge/>
            <w:vAlign w:val="center"/>
          </w:tcPr>
          <w:p w:rsidR="008A1DEA" w:rsidRDefault="008A1DEA">
            <w:pPr>
              <w:jc w:val="center"/>
              <w:rPr>
                <w:rFonts w:ascii="宋体" w:hAnsi="宋体"/>
                <w:sz w:val="18"/>
                <w:szCs w:val="18"/>
              </w:rPr>
            </w:pPr>
          </w:p>
        </w:tc>
      </w:tr>
      <w:tr w:rsidR="008A1DEA" w:rsidTr="007D1CBA">
        <w:trPr>
          <w:trHeight w:val="567"/>
          <w:jc w:val="center"/>
        </w:trPr>
        <w:tc>
          <w:tcPr>
            <w:tcW w:w="1185" w:type="dxa"/>
            <w:vAlign w:val="center"/>
          </w:tcPr>
          <w:p w:rsidR="008A1DEA" w:rsidRDefault="00CB486C">
            <w:pPr>
              <w:jc w:val="center"/>
            </w:pPr>
            <w:r>
              <w:rPr>
                <w:rFonts w:ascii="宋体" w:hint="eastAsia"/>
                <w:kern w:val="0"/>
                <w:sz w:val="18"/>
                <w:szCs w:val="18"/>
              </w:rPr>
              <w:t>702-2表</w:t>
            </w:r>
          </w:p>
        </w:tc>
        <w:tc>
          <w:tcPr>
            <w:tcW w:w="2147"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部门服务业事业单位财务状况</w:t>
            </w:r>
          </w:p>
        </w:tc>
        <w:tc>
          <w:tcPr>
            <w:tcW w:w="716" w:type="dxa"/>
            <w:vMerge/>
            <w:vAlign w:val="center"/>
          </w:tcPr>
          <w:p w:rsidR="008A1DEA" w:rsidRDefault="008A1DEA">
            <w:pPr>
              <w:widowControl/>
              <w:jc w:val="center"/>
              <w:rPr>
                <w:rFonts w:ascii="宋体" w:hAnsi="宋体" w:cs="宋体"/>
                <w:kern w:val="0"/>
                <w:sz w:val="18"/>
                <w:szCs w:val="18"/>
              </w:rPr>
            </w:pPr>
          </w:p>
        </w:tc>
        <w:tc>
          <w:tcPr>
            <w:tcW w:w="2499" w:type="dxa"/>
            <w:vAlign w:val="center"/>
          </w:tcPr>
          <w:p w:rsidR="008A1DEA" w:rsidRDefault="00CB486C">
            <w:pPr>
              <w:widowControl/>
              <w:rPr>
                <w:rFonts w:ascii="宋体" w:hAnsi="宋体" w:cs="宋体"/>
                <w:kern w:val="0"/>
                <w:sz w:val="18"/>
                <w:szCs w:val="18"/>
                <w:lang w:val="en"/>
              </w:rPr>
            </w:pPr>
            <w:r>
              <w:rPr>
                <w:rFonts w:ascii="宋体" w:hAnsi="宋体" w:cs="宋体" w:hint="eastAsia"/>
                <w:kern w:val="0"/>
                <w:sz w:val="18"/>
                <w:szCs w:val="18"/>
              </w:rPr>
              <w:t>群众团体中</w:t>
            </w:r>
            <w:r>
              <w:rPr>
                <w:rFonts w:ascii="宋体" w:hAnsi="宋体" w:cs="宋体" w:hint="eastAsia"/>
                <w:kern w:val="0"/>
                <w:sz w:val="18"/>
                <w:szCs w:val="18"/>
                <w:lang w:val="en"/>
              </w:rPr>
              <w:t>执行政府会计准则制度的事业单位</w:t>
            </w:r>
          </w:p>
        </w:tc>
        <w:tc>
          <w:tcPr>
            <w:tcW w:w="1030" w:type="dxa"/>
            <w:vMerge/>
            <w:vAlign w:val="center"/>
          </w:tcPr>
          <w:p w:rsidR="008A1DEA" w:rsidRDefault="008A1DEA">
            <w:pPr>
              <w:jc w:val="center"/>
              <w:rPr>
                <w:rFonts w:ascii="宋体" w:hAnsi="宋体"/>
                <w:sz w:val="18"/>
                <w:szCs w:val="18"/>
              </w:rPr>
            </w:pPr>
          </w:p>
        </w:tc>
        <w:tc>
          <w:tcPr>
            <w:tcW w:w="1921" w:type="dxa"/>
            <w:vMerge/>
            <w:vAlign w:val="center"/>
          </w:tcPr>
          <w:p w:rsidR="008A1DEA" w:rsidRDefault="008A1DEA">
            <w:pPr>
              <w:jc w:val="center"/>
              <w:rPr>
                <w:rFonts w:ascii="宋体" w:hAnsi="宋体"/>
                <w:sz w:val="18"/>
                <w:szCs w:val="18"/>
              </w:rPr>
            </w:pPr>
          </w:p>
        </w:tc>
      </w:tr>
      <w:tr w:rsidR="008A1DEA" w:rsidTr="007D1CBA">
        <w:trPr>
          <w:trHeight w:val="567"/>
          <w:jc w:val="center"/>
        </w:trPr>
        <w:tc>
          <w:tcPr>
            <w:tcW w:w="1185" w:type="dxa"/>
            <w:vAlign w:val="center"/>
          </w:tcPr>
          <w:p w:rsidR="008A1DEA" w:rsidRDefault="00CB486C">
            <w:pPr>
              <w:jc w:val="center"/>
              <w:rPr>
                <w:rFonts w:ascii="宋体" w:hAnsi="宋体"/>
                <w:sz w:val="18"/>
                <w:szCs w:val="18"/>
              </w:rPr>
            </w:pPr>
            <w:r>
              <w:rPr>
                <w:rFonts w:ascii="宋体" w:hint="eastAsia"/>
                <w:kern w:val="0"/>
                <w:sz w:val="18"/>
                <w:szCs w:val="18"/>
              </w:rPr>
              <w:t>701表</w:t>
            </w:r>
          </w:p>
        </w:tc>
        <w:tc>
          <w:tcPr>
            <w:tcW w:w="2147" w:type="dxa"/>
            <w:vAlign w:val="center"/>
          </w:tcPr>
          <w:p w:rsidR="008A1DEA" w:rsidRDefault="00CB486C">
            <w:pPr>
              <w:rPr>
                <w:rFonts w:ascii="宋体" w:hAnsi="宋体"/>
                <w:sz w:val="18"/>
                <w:szCs w:val="18"/>
              </w:rPr>
            </w:pPr>
            <w:r>
              <w:rPr>
                <w:rFonts w:ascii="宋体" w:hAnsi="宋体" w:cs="宋体" w:hint="eastAsia"/>
                <w:kern w:val="0"/>
                <w:sz w:val="18"/>
                <w:szCs w:val="18"/>
              </w:rPr>
              <w:t>部门服务业企业财务状况</w:t>
            </w:r>
          </w:p>
        </w:tc>
        <w:tc>
          <w:tcPr>
            <w:tcW w:w="716" w:type="dxa"/>
            <w:vMerge w:val="restart"/>
            <w:vAlign w:val="center"/>
          </w:tcPr>
          <w:p w:rsidR="008A1DEA" w:rsidRDefault="00CB486C">
            <w:pPr>
              <w:jc w:val="center"/>
              <w:rPr>
                <w:rFonts w:ascii="宋体" w:hAnsi="宋体"/>
                <w:sz w:val="18"/>
                <w:szCs w:val="18"/>
              </w:rPr>
            </w:pPr>
            <w:r>
              <w:rPr>
                <w:rFonts w:ascii="宋体" w:hAnsi="宋体" w:cs="宋体" w:hint="eastAsia"/>
                <w:kern w:val="0"/>
                <w:sz w:val="18"/>
                <w:szCs w:val="18"/>
              </w:rPr>
              <w:t>年报</w:t>
            </w:r>
          </w:p>
        </w:tc>
        <w:tc>
          <w:tcPr>
            <w:tcW w:w="2499" w:type="dxa"/>
            <w:vAlign w:val="center"/>
          </w:tcPr>
          <w:p w:rsidR="008A1DEA" w:rsidRDefault="00CB486C">
            <w:pPr>
              <w:pStyle w:val="af7"/>
              <w:pBdr>
                <w:bottom w:val="none" w:sz="0" w:space="0" w:color="auto"/>
              </w:pBdr>
              <w:tabs>
                <w:tab w:val="clear" w:pos="4153"/>
                <w:tab w:val="clear" w:pos="8306"/>
              </w:tabs>
              <w:snapToGrid/>
              <w:jc w:val="both"/>
              <w:rPr>
                <w:rFonts w:ascii="宋体" w:hAnsi="宋体"/>
              </w:rPr>
            </w:pPr>
            <w:r>
              <w:rPr>
                <w:rFonts w:ascii="宋体" w:hAnsi="宋体" w:cs="宋体" w:hint="eastAsia"/>
                <w:kern w:val="0"/>
              </w:rPr>
              <w:t>社会保障业中执行企业会计准则制度的单位</w:t>
            </w:r>
          </w:p>
        </w:tc>
        <w:tc>
          <w:tcPr>
            <w:tcW w:w="1030" w:type="dxa"/>
            <w:vMerge w:val="restart"/>
            <w:vAlign w:val="center"/>
          </w:tcPr>
          <w:p w:rsidR="00250960" w:rsidRDefault="00CB486C" w:rsidP="00250960">
            <w:pPr>
              <w:ind w:leftChars="-50" w:left="-105" w:rightChars="-50" w:right="-105"/>
              <w:jc w:val="center"/>
              <w:rPr>
                <w:rFonts w:ascii="宋体" w:hAnsi="宋体"/>
                <w:sz w:val="18"/>
                <w:szCs w:val="18"/>
              </w:rPr>
            </w:pPr>
            <w:r>
              <w:rPr>
                <w:rFonts w:ascii="宋体" w:hAnsi="宋体" w:hint="eastAsia"/>
                <w:sz w:val="18"/>
                <w:szCs w:val="18"/>
              </w:rPr>
              <w:t>人力资源</w:t>
            </w:r>
          </w:p>
          <w:p w:rsidR="008A1DEA" w:rsidRDefault="00CB486C" w:rsidP="00250960">
            <w:pPr>
              <w:ind w:leftChars="-50" w:left="-105" w:rightChars="-50" w:right="-105"/>
              <w:jc w:val="center"/>
              <w:rPr>
                <w:rFonts w:ascii="宋体" w:hAnsi="宋体"/>
                <w:sz w:val="18"/>
                <w:szCs w:val="18"/>
              </w:rPr>
            </w:pPr>
            <w:r>
              <w:rPr>
                <w:rFonts w:ascii="宋体" w:hAnsi="宋体" w:hint="eastAsia"/>
                <w:sz w:val="18"/>
                <w:szCs w:val="18"/>
              </w:rPr>
              <w:t>社会保障部</w:t>
            </w:r>
          </w:p>
        </w:tc>
        <w:tc>
          <w:tcPr>
            <w:tcW w:w="1921" w:type="dxa"/>
            <w:vMerge w:val="restart"/>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567"/>
          <w:jc w:val="center"/>
        </w:trPr>
        <w:tc>
          <w:tcPr>
            <w:tcW w:w="1185" w:type="dxa"/>
            <w:vAlign w:val="center"/>
          </w:tcPr>
          <w:p w:rsidR="008A1DEA" w:rsidRDefault="00CB486C">
            <w:pPr>
              <w:jc w:val="center"/>
              <w:rPr>
                <w:rFonts w:ascii="宋体" w:hAnsi="宋体"/>
                <w:sz w:val="18"/>
                <w:szCs w:val="18"/>
              </w:rPr>
            </w:pPr>
            <w:r>
              <w:rPr>
                <w:rFonts w:ascii="宋体" w:hint="eastAsia"/>
                <w:kern w:val="0"/>
                <w:sz w:val="18"/>
                <w:szCs w:val="18"/>
              </w:rPr>
              <w:t>702-1表</w:t>
            </w:r>
          </w:p>
        </w:tc>
        <w:tc>
          <w:tcPr>
            <w:tcW w:w="2147"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部门服务业行政单位财务状况</w:t>
            </w:r>
          </w:p>
        </w:tc>
        <w:tc>
          <w:tcPr>
            <w:tcW w:w="716" w:type="dxa"/>
            <w:vMerge/>
            <w:vAlign w:val="center"/>
          </w:tcPr>
          <w:p w:rsidR="008A1DEA" w:rsidRDefault="008A1DEA">
            <w:pPr>
              <w:jc w:val="center"/>
              <w:rPr>
                <w:rFonts w:ascii="宋体" w:hAnsi="宋体"/>
                <w:sz w:val="18"/>
                <w:szCs w:val="18"/>
              </w:rPr>
            </w:pPr>
          </w:p>
        </w:tc>
        <w:tc>
          <w:tcPr>
            <w:tcW w:w="2499" w:type="dxa"/>
            <w:vAlign w:val="center"/>
          </w:tcPr>
          <w:p w:rsidR="008A1DEA" w:rsidRDefault="00CB486C">
            <w:pPr>
              <w:pStyle w:val="af7"/>
              <w:pBdr>
                <w:bottom w:val="none" w:sz="0" w:space="0" w:color="auto"/>
              </w:pBdr>
              <w:tabs>
                <w:tab w:val="clear" w:pos="4153"/>
                <w:tab w:val="clear" w:pos="8306"/>
              </w:tabs>
              <w:snapToGrid/>
              <w:jc w:val="both"/>
              <w:rPr>
                <w:rFonts w:ascii="宋体" w:hAnsi="宋体"/>
                <w:lang w:val="en"/>
              </w:rPr>
            </w:pPr>
            <w:r>
              <w:rPr>
                <w:rFonts w:ascii="宋体" w:hAnsi="宋体" w:cs="宋体" w:hint="eastAsia"/>
                <w:kern w:val="0"/>
              </w:rPr>
              <w:t>社会保障业中</w:t>
            </w:r>
            <w:r>
              <w:rPr>
                <w:rFonts w:ascii="宋体" w:hAnsi="宋体" w:cs="宋体" w:hint="eastAsia"/>
                <w:kern w:val="0"/>
                <w:lang w:val="en"/>
              </w:rPr>
              <w:t>执行政府会计准则制度的行政单位</w:t>
            </w:r>
          </w:p>
        </w:tc>
        <w:tc>
          <w:tcPr>
            <w:tcW w:w="1030" w:type="dxa"/>
            <w:vMerge/>
            <w:vAlign w:val="center"/>
          </w:tcPr>
          <w:p w:rsidR="008A1DEA" w:rsidRDefault="008A1DEA">
            <w:pPr>
              <w:jc w:val="center"/>
              <w:rPr>
                <w:rFonts w:ascii="宋体" w:hAnsi="宋体"/>
                <w:sz w:val="18"/>
                <w:szCs w:val="18"/>
              </w:rPr>
            </w:pPr>
          </w:p>
        </w:tc>
        <w:tc>
          <w:tcPr>
            <w:tcW w:w="1921" w:type="dxa"/>
            <w:vMerge/>
            <w:vAlign w:val="center"/>
          </w:tcPr>
          <w:p w:rsidR="008A1DEA" w:rsidRDefault="008A1DEA">
            <w:pPr>
              <w:jc w:val="center"/>
              <w:rPr>
                <w:rFonts w:ascii="宋体" w:hAnsi="宋体"/>
                <w:sz w:val="18"/>
                <w:szCs w:val="18"/>
              </w:rPr>
            </w:pPr>
          </w:p>
        </w:tc>
      </w:tr>
      <w:tr w:rsidR="008A1DEA" w:rsidTr="007D1CBA">
        <w:trPr>
          <w:trHeight w:val="567"/>
          <w:jc w:val="center"/>
        </w:trPr>
        <w:tc>
          <w:tcPr>
            <w:tcW w:w="1185" w:type="dxa"/>
            <w:vAlign w:val="center"/>
          </w:tcPr>
          <w:p w:rsidR="008A1DEA" w:rsidRDefault="00CB486C">
            <w:pPr>
              <w:jc w:val="center"/>
              <w:rPr>
                <w:rFonts w:ascii="宋体"/>
                <w:kern w:val="0"/>
                <w:sz w:val="18"/>
                <w:szCs w:val="18"/>
              </w:rPr>
            </w:pPr>
            <w:r>
              <w:rPr>
                <w:rFonts w:ascii="宋体" w:hint="eastAsia"/>
                <w:kern w:val="0"/>
                <w:sz w:val="18"/>
                <w:szCs w:val="18"/>
              </w:rPr>
              <w:t>702-2表</w:t>
            </w:r>
          </w:p>
        </w:tc>
        <w:tc>
          <w:tcPr>
            <w:tcW w:w="2147"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部门服务业事业单位财务状况</w:t>
            </w:r>
          </w:p>
        </w:tc>
        <w:tc>
          <w:tcPr>
            <w:tcW w:w="716" w:type="dxa"/>
            <w:vMerge/>
            <w:vAlign w:val="center"/>
          </w:tcPr>
          <w:p w:rsidR="008A1DEA" w:rsidRDefault="008A1DEA">
            <w:pPr>
              <w:jc w:val="center"/>
              <w:rPr>
                <w:rFonts w:ascii="宋体" w:hAnsi="宋体"/>
                <w:sz w:val="18"/>
                <w:szCs w:val="18"/>
              </w:rPr>
            </w:pPr>
          </w:p>
        </w:tc>
        <w:tc>
          <w:tcPr>
            <w:tcW w:w="2499" w:type="dxa"/>
            <w:vAlign w:val="center"/>
          </w:tcPr>
          <w:p w:rsidR="008A1DEA" w:rsidRDefault="00CB486C">
            <w:pPr>
              <w:pStyle w:val="af7"/>
              <w:pBdr>
                <w:bottom w:val="none" w:sz="0" w:space="0" w:color="auto"/>
              </w:pBdr>
              <w:tabs>
                <w:tab w:val="clear" w:pos="4153"/>
                <w:tab w:val="clear" w:pos="8306"/>
              </w:tabs>
              <w:snapToGrid/>
              <w:jc w:val="both"/>
              <w:rPr>
                <w:rFonts w:ascii="宋体" w:hAnsi="宋体" w:cs="宋体"/>
                <w:kern w:val="0"/>
                <w:lang w:val="en"/>
              </w:rPr>
            </w:pPr>
            <w:r>
              <w:rPr>
                <w:rFonts w:ascii="宋体" w:hAnsi="宋体" w:cs="宋体" w:hint="eastAsia"/>
                <w:kern w:val="0"/>
              </w:rPr>
              <w:t>社会保障业中</w:t>
            </w:r>
            <w:r>
              <w:rPr>
                <w:rFonts w:ascii="宋体" w:hAnsi="宋体" w:cs="宋体" w:hint="eastAsia"/>
                <w:kern w:val="0"/>
                <w:lang w:val="en"/>
              </w:rPr>
              <w:t>执行政府会计准则制度的事业单位</w:t>
            </w:r>
          </w:p>
        </w:tc>
        <w:tc>
          <w:tcPr>
            <w:tcW w:w="1030" w:type="dxa"/>
            <w:vMerge/>
            <w:vAlign w:val="center"/>
          </w:tcPr>
          <w:p w:rsidR="008A1DEA" w:rsidRDefault="008A1DEA">
            <w:pPr>
              <w:jc w:val="center"/>
              <w:rPr>
                <w:rFonts w:ascii="宋体" w:hAnsi="宋体"/>
                <w:sz w:val="18"/>
                <w:szCs w:val="18"/>
              </w:rPr>
            </w:pPr>
          </w:p>
        </w:tc>
        <w:tc>
          <w:tcPr>
            <w:tcW w:w="1921" w:type="dxa"/>
            <w:vMerge/>
            <w:vAlign w:val="center"/>
          </w:tcPr>
          <w:p w:rsidR="008A1DEA" w:rsidRDefault="008A1DEA">
            <w:pPr>
              <w:jc w:val="center"/>
              <w:rPr>
                <w:rFonts w:ascii="宋体" w:hAnsi="宋体"/>
                <w:sz w:val="18"/>
                <w:szCs w:val="18"/>
              </w:rPr>
            </w:pPr>
          </w:p>
        </w:tc>
      </w:tr>
      <w:tr w:rsidR="008A1DEA" w:rsidTr="007D1CBA">
        <w:trPr>
          <w:trHeight w:val="567"/>
          <w:jc w:val="center"/>
        </w:trPr>
        <w:tc>
          <w:tcPr>
            <w:tcW w:w="1185" w:type="dxa"/>
            <w:vAlign w:val="center"/>
          </w:tcPr>
          <w:p w:rsidR="008A1DEA" w:rsidRDefault="00CB486C">
            <w:pPr>
              <w:jc w:val="center"/>
              <w:rPr>
                <w:rFonts w:ascii="宋体" w:hAnsi="宋体"/>
                <w:sz w:val="18"/>
                <w:szCs w:val="18"/>
              </w:rPr>
            </w:pPr>
            <w:r>
              <w:rPr>
                <w:rFonts w:ascii="宋体" w:hint="eastAsia"/>
                <w:kern w:val="0"/>
                <w:sz w:val="18"/>
                <w:szCs w:val="18"/>
              </w:rPr>
              <w:t>702-1表</w:t>
            </w:r>
          </w:p>
        </w:tc>
        <w:tc>
          <w:tcPr>
            <w:tcW w:w="2147"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部门服务业行政单位财务状况</w:t>
            </w:r>
          </w:p>
        </w:tc>
        <w:tc>
          <w:tcPr>
            <w:tcW w:w="716"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499" w:type="dxa"/>
            <w:vAlign w:val="center"/>
          </w:tcPr>
          <w:p w:rsidR="008A1DEA" w:rsidRDefault="00CB486C">
            <w:pPr>
              <w:widowControl/>
              <w:rPr>
                <w:rFonts w:ascii="宋体" w:hAnsi="宋体" w:cs="宋体"/>
                <w:kern w:val="0"/>
                <w:sz w:val="18"/>
                <w:szCs w:val="18"/>
                <w:lang w:val="en"/>
              </w:rPr>
            </w:pPr>
            <w:r>
              <w:rPr>
                <w:rFonts w:ascii="宋体" w:hAnsi="宋体" w:cs="宋体" w:hint="eastAsia"/>
                <w:kern w:val="0"/>
                <w:sz w:val="18"/>
                <w:szCs w:val="18"/>
              </w:rPr>
              <w:t>社会团体中</w:t>
            </w:r>
            <w:r>
              <w:rPr>
                <w:rFonts w:ascii="宋体" w:hAnsi="宋体" w:cs="宋体" w:hint="eastAsia"/>
                <w:kern w:val="0"/>
                <w:sz w:val="18"/>
                <w:szCs w:val="18"/>
                <w:lang w:val="en"/>
              </w:rPr>
              <w:t>执行政府会计准则制度的行政单位</w:t>
            </w:r>
          </w:p>
        </w:tc>
        <w:tc>
          <w:tcPr>
            <w:tcW w:w="1030" w:type="dxa"/>
            <w:vMerge w:val="restart"/>
            <w:vAlign w:val="center"/>
          </w:tcPr>
          <w:p w:rsidR="008A1DEA" w:rsidRDefault="00CB486C">
            <w:pPr>
              <w:jc w:val="center"/>
              <w:rPr>
                <w:rFonts w:ascii="宋体" w:hAnsi="宋体"/>
                <w:sz w:val="18"/>
                <w:szCs w:val="18"/>
              </w:rPr>
            </w:pPr>
            <w:r>
              <w:rPr>
                <w:rFonts w:ascii="宋体" w:hAnsi="宋体" w:hint="eastAsia"/>
                <w:sz w:val="18"/>
                <w:szCs w:val="18"/>
              </w:rPr>
              <w:t>民政部</w:t>
            </w:r>
          </w:p>
        </w:tc>
        <w:tc>
          <w:tcPr>
            <w:tcW w:w="1921" w:type="dxa"/>
            <w:vMerge w:val="restart"/>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567"/>
          <w:jc w:val="center"/>
        </w:trPr>
        <w:tc>
          <w:tcPr>
            <w:tcW w:w="1185" w:type="dxa"/>
            <w:vAlign w:val="center"/>
          </w:tcPr>
          <w:p w:rsidR="008A1DEA" w:rsidRDefault="00CB486C">
            <w:pPr>
              <w:jc w:val="center"/>
              <w:rPr>
                <w:rFonts w:ascii="宋体"/>
                <w:kern w:val="0"/>
                <w:sz w:val="18"/>
                <w:szCs w:val="18"/>
              </w:rPr>
            </w:pPr>
            <w:r>
              <w:rPr>
                <w:rFonts w:ascii="宋体" w:hint="eastAsia"/>
                <w:kern w:val="0"/>
                <w:sz w:val="18"/>
                <w:szCs w:val="18"/>
              </w:rPr>
              <w:t>702-2表</w:t>
            </w:r>
          </w:p>
        </w:tc>
        <w:tc>
          <w:tcPr>
            <w:tcW w:w="2147"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部门服务业事业单位财务状况</w:t>
            </w:r>
          </w:p>
        </w:tc>
        <w:tc>
          <w:tcPr>
            <w:tcW w:w="716" w:type="dxa"/>
            <w:vMerge/>
            <w:vAlign w:val="center"/>
          </w:tcPr>
          <w:p w:rsidR="008A1DEA" w:rsidRDefault="008A1DEA">
            <w:pPr>
              <w:jc w:val="center"/>
              <w:rPr>
                <w:rFonts w:ascii="宋体" w:hAnsi="宋体" w:cs="宋体"/>
                <w:kern w:val="0"/>
                <w:sz w:val="18"/>
                <w:szCs w:val="18"/>
              </w:rPr>
            </w:pPr>
          </w:p>
        </w:tc>
        <w:tc>
          <w:tcPr>
            <w:tcW w:w="2499" w:type="dxa"/>
            <w:vAlign w:val="center"/>
          </w:tcPr>
          <w:p w:rsidR="008A1DEA" w:rsidRDefault="00CB486C">
            <w:pPr>
              <w:widowControl/>
              <w:rPr>
                <w:rFonts w:ascii="宋体" w:hAnsi="宋体" w:cs="宋体"/>
                <w:kern w:val="0"/>
                <w:sz w:val="18"/>
                <w:szCs w:val="18"/>
                <w:lang w:val="en"/>
              </w:rPr>
            </w:pPr>
            <w:r>
              <w:rPr>
                <w:rFonts w:ascii="宋体" w:hAnsi="宋体" w:cs="宋体" w:hint="eastAsia"/>
                <w:kern w:val="0"/>
                <w:sz w:val="18"/>
                <w:szCs w:val="18"/>
              </w:rPr>
              <w:t>社会团体中</w:t>
            </w:r>
            <w:r>
              <w:rPr>
                <w:rFonts w:ascii="宋体" w:hAnsi="宋体" w:cs="宋体" w:hint="eastAsia"/>
                <w:kern w:val="0"/>
                <w:sz w:val="18"/>
                <w:szCs w:val="18"/>
                <w:lang w:val="en"/>
              </w:rPr>
              <w:t>执行政府会计准则制度的事业单位</w:t>
            </w:r>
          </w:p>
        </w:tc>
        <w:tc>
          <w:tcPr>
            <w:tcW w:w="1030" w:type="dxa"/>
            <w:vMerge/>
            <w:vAlign w:val="center"/>
          </w:tcPr>
          <w:p w:rsidR="008A1DEA" w:rsidRDefault="008A1DEA">
            <w:pPr>
              <w:jc w:val="center"/>
              <w:rPr>
                <w:rFonts w:ascii="宋体" w:hAnsi="宋体"/>
                <w:sz w:val="18"/>
                <w:szCs w:val="18"/>
              </w:rPr>
            </w:pPr>
          </w:p>
        </w:tc>
        <w:tc>
          <w:tcPr>
            <w:tcW w:w="1921" w:type="dxa"/>
            <w:vMerge/>
            <w:vAlign w:val="center"/>
          </w:tcPr>
          <w:p w:rsidR="008A1DEA" w:rsidRDefault="008A1DEA">
            <w:pPr>
              <w:jc w:val="center"/>
              <w:rPr>
                <w:rFonts w:ascii="宋体" w:hAnsi="宋体"/>
                <w:sz w:val="18"/>
                <w:szCs w:val="18"/>
              </w:rPr>
            </w:pPr>
          </w:p>
        </w:tc>
      </w:tr>
      <w:tr w:rsidR="008A1DEA" w:rsidTr="007D1CBA">
        <w:trPr>
          <w:trHeight w:val="567"/>
          <w:jc w:val="center"/>
        </w:trPr>
        <w:tc>
          <w:tcPr>
            <w:tcW w:w="1185" w:type="dxa"/>
            <w:vAlign w:val="center"/>
          </w:tcPr>
          <w:p w:rsidR="008A1DEA" w:rsidRDefault="00CB486C">
            <w:pPr>
              <w:jc w:val="center"/>
              <w:rPr>
                <w:rFonts w:ascii="宋体" w:hAnsi="宋体"/>
                <w:sz w:val="18"/>
                <w:szCs w:val="18"/>
              </w:rPr>
            </w:pPr>
            <w:r>
              <w:rPr>
                <w:rFonts w:ascii="宋体"/>
                <w:kern w:val="0"/>
                <w:sz w:val="18"/>
                <w:szCs w:val="18"/>
              </w:rPr>
              <w:t>MZ</w:t>
            </w:r>
            <w:r>
              <w:rPr>
                <w:rFonts w:ascii="宋体" w:hint="eastAsia"/>
                <w:kern w:val="0"/>
                <w:sz w:val="18"/>
                <w:szCs w:val="18"/>
              </w:rPr>
              <w:t>703表</w:t>
            </w:r>
          </w:p>
        </w:tc>
        <w:tc>
          <w:tcPr>
            <w:tcW w:w="2147"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部门服务业民间非营利组织财务状况</w:t>
            </w:r>
          </w:p>
        </w:tc>
        <w:tc>
          <w:tcPr>
            <w:tcW w:w="716" w:type="dxa"/>
            <w:vMerge/>
            <w:vAlign w:val="center"/>
          </w:tcPr>
          <w:p w:rsidR="008A1DEA" w:rsidRDefault="008A1DEA">
            <w:pPr>
              <w:jc w:val="center"/>
              <w:rPr>
                <w:rFonts w:ascii="宋体" w:hAnsi="宋体" w:cs="宋体"/>
                <w:kern w:val="0"/>
                <w:sz w:val="18"/>
                <w:szCs w:val="18"/>
              </w:rPr>
            </w:pPr>
          </w:p>
        </w:tc>
        <w:tc>
          <w:tcPr>
            <w:tcW w:w="249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社会团体中执行民间非营利组织会计制度的单位</w:t>
            </w:r>
          </w:p>
        </w:tc>
        <w:tc>
          <w:tcPr>
            <w:tcW w:w="1030" w:type="dxa"/>
            <w:vMerge/>
            <w:vAlign w:val="center"/>
          </w:tcPr>
          <w:p w:rsidR="008A1DEA" w:rsidRDefault="008A1DEA">
            <w:pPr>
              <w:jc w:val="center"/>
              <w:rPr>
                <w:rFonts w:ascii="宋体" w:hAnsi="宋体"/>
                <w:sz w:val="18"/>
                <w:szCs w:val="18"/>
              </w:rPr>
            </w:pPr>
          </w:p>
        </w:tc>
        <w:tc>
          <w:tcPr>
            <w:tcW w:w="1921" w:type="dxa"/>
            <w:vMerge/>
            <w:vAlign w:val="center"/>
          </w:tcPr>
          <w:p w:rsidR="008A1DEA" w:rsidRDefault="008A1DEA">
            <w:pPr>
              <w:jc w:val="center"/>
              <w:rPr>
                <w:rFonts w:ascii="宋体" w:hAnsi="宋体"/>
                <w:sz w:val="18"/>
                <w:szCs w:val="18"/>
              </w:rPr>
            </w:pPr>
          </w:p>
        </w:tc>
      </w:tr>
      <w:tr w:rsidR="008A1DEA" w:rsidTr="007D1CBA">
        <w:trPr>
          <w:trHeight w:val="567"/>
          <w:jc w:val="center"/>
        </w:trPr>
        <w:tc>
          <w:tcPr>
            <w:tcW w:w="1185" w:type="dxa"/>
            <w:vAlign w:val="center"/>
          </w:tcPr>
          <w:p w:rsidR="008A1DEA" w:rsidRDefault="00CB486C">
            <w:pPr>
              <w:jc w:val="center"/>
              <w:rPr>
                <w:rFonts w:ascii="宋体" w:hAnsi="宋体"/>
                <w:sz w:val="18"/>
                <w:szCs w:val="18"/>
              </w:rPr>
            </w:pPr>
            <w:r>
              <w:rPr>
                <w:rFonts w:ascii="宋体"/>
                <w:kern w:val="0"/>
                <w:sz w:val="18"/>
                <w:szCs w:val="18"/>
              </w:rPr>
              <w:t>MZ</w:t>
            </w:r>
            <w:r>
              <w:rPr>
                <w:rFonts w:ascii="宋体" w:hint="eastAsia"/>
                <w:kern w:val="0"/>
                <w:sz w:val="18"/>
                <w:szCs w:val="18"/>
              </w:rPr>
              <w:t>703表</w:t>
            </w:r>
          </w:p>
        </w:tc>
        <w:tc>
          <w:tcPr>
            <w:tcW w:w="2147"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部门服务业民间非营利组织财务状况</w:t>
            </w:r>
          </w:p>
        </w:tc>
        <w:tc>
          <w:tcPr>
            <w:tcW w:w="716" w:type="dxa"/>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年报</w:t>
            </w:r>
          </w:p>
        </w:tc>
        <w:tc>
          <w:tcPr>
            <w:tcW w:w="249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基金会中执行民间非营利组织会计制度的单位</w:t>
            </w:r>
          </w:p>
        </w:tc>
        <w:tc>
          <w:tcPr>
            <w:tcW w:w="1030" w:type="dxa"/>
            <w:vMerge/>
            <w:vAlign w:val="center"/>
          </w:tcPr>
          <w:p w:rsidR="008A1DEA" w:rsidRDefault="008A1DEA">
            <w:pPr>
              <w:jc w:val="center"/>
              <w:rPr>
                <w:rFonts w:ascii="宋体" w:hAnsi="宋体"/>
                <w:sz w:val="18"/>
                <w:szCs w:val="18"/>
              </w:rPr>
            </w:pPr>
          </w:p>
        </w:tc>
        <w:tc>
          <w:tcPr>
            <w:tcW w:w="1921" w:type="dxa"/>
            <w:vMerge/>
            <w:vAlign w:val="center"/>
          </w:tcPr>
          <w:p w:rsidR="008A1DEA" w:rsidRDefault="008A1DEA">
            <w:pPr>
              <w:jc w:val="center"/>
              <w:rPr>
                <w:rFonts w:ascii="宋体" w:hAnsi="宋体"/>
                <w:sz w:val="18"/>
                <w:szCs w:val="18"/>
              </w:rPr>
            </w:pPr>
          </w:p>
        </w:tc>
      </w:tr>
      <w:tr w:rsidR="008A1DEA" w:rsidTr="007D1CBA">
        <w:trPr>
          <w:trHeight w:val="567"/>
          <w:jc w:val="center"/>
        </w:trPr>
        <w:tc>
          <w:tcPr>
            <w:tcW w:w="1185" w:type="dxa"/>
            <w:vAlign w:val="center"/>
          </w:tcPr>
          <w:p w:rsidR="008A1DEA" w:rsidRDefault="00CB486C">
            <w:pPr>
              <w:jc w:val="center"/>
              <w:rPr>
                <w:rFonts w:ascii="宋体" w:hAnsi="宋体"/>
                <w:sz w:val="18"/>
                <w:szCs w:val="18"/>
              </w:rPr>
            </w:pPr>
            <w:r>
              <w:rPr>
                <w:rFonts w:ascii="宋体" w:hint="eastAsia"/>
                <w:kern w:val="0"/>
                <w:sz w:val="18"/>
                <w:szCs w:val="18"/>
              </w:rPr>
              <w:t>701表</w:t>
            </w:r>
          </w:p>
        </w:tc>
        <w:tc>
          <w:tcPr>
            <w:tcW w:w="2147" w:type="dxa"/>
            <w:vAlign w:val="center"/>
          </w:tcPr>
          <w:p w:rsidR="00250960" w:rsidRDefault="00CB486C">
            <w:pPr>
              <w:widowControl/>
              <w:rPr>
                <w:rFonts w:ascii="宋体" w:hAnsi="宋体" w:cs="宋体"/>
                <w:kern w:val="0"/>
                <w:sz w:val="18"/>
                <w:szCs w:val="18"/>
              </w:rPr>
            </w:pPr>
            <w:r>
              <w:rPr>
                <w:rFonts w:ascii="宋体" w:hAnsi="宋体" w:cs="宋体" w:hint="eastAsia"/>
                <w:kern w:val="0"/>
                <w:sz w:val="18"/>
                <w:szCs w:val="18"/>
              </w:rPr>
              <w:t>部门服务业企业财务</w:t>
            </w:r>
          </w:p>
          <w:p w:rsidR="008A1DEA" w:rsidRDefault="00CB486C">
            <w:pPr>
              <w:widowControl/>
              <w:rPr>
                <w:rFonts w:ascii="宋体" w:hAnsi="宋体" w:cs="宋体"/>
                <w:kern w:val="0"/>
                <w:sz w:val="18"/>
                <w:szCs w:val="18"/>
              </w:rPr>
            </w:pPr>
            <w:r>
              <w:rPr>
                <w:rFonts w:ascii="宋体" w:hAnsi="宋体" w:cs="宋体" w:hint="eastAsia"/>
                <w:kern w:val="0"/>
                <w:sz w:val="18"/>
                <w:szCs w:val="18"/>
              </w:rPr>
              <w:t>状况</w:t>
            </w:r>
          </w:p>
        </w:tc>
        <w:tc>
          <w:tcPr>
            <w:tcW w:w="716" w:type="dxa"/>
            <w:vMerge w:val="restart"/>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年报</w:t>
            </w:r>
          </w:p>
        </w:tc>
        <w:tc>
          <w:tcPr>
            <w:tcW w:w="249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基层群众自治组织中</w:t>
            </w:r>
            <w:r>
              <w:rPr>
                <w:rFonts w:hint="eastAsia"/>
                <w:sz w:val="18"/>
                <w:szCs w:val="18"/>
              </w:rPr>
              <w:t>执行企业会计准则制度的单位</w:t>
            </w:r>
          </w:p>
        </w:tc>
        <w:tc>
          <w:tcPr>
            <w:tcW w:w="1030" w:type="dxa"/>
            <w:vMerge/>
            <w:vAlign w:val="center"/>
          </w:tcPr>
          <w:p w:rsidR="008A1DEA" w:rsidRDefault="008A1DEA">
            <w:pPr>
              <w:jc w:val="center"/>
              <w:rPr>
                <w:rFonts w:ascii="宋体" w:hAnsi="宋体"/>
                <w:sz w:val="18"/>
                <w:szCs w:val="18"/>
              </w:rPr>
            </w:pPr>
          </w:p>
        </w:tc>
        <w:tc>
          <w:tcPr>
            <w:tcW w:w="1921" w:type="dxa"/>
            <w:vMerge/>
            <w:vAlign w:val="center"/>
          </w:tcPr>
          <w:p w:rsidR="008A1DEA" w:rsidRDefault="008A1DEA">
            <w:pPr>
              <w:jc w:val="center"/>
              <w:rPr>
                <w:rFonts w:ascii="宋体" w:hAnsi="宋体"/>
                <w:sz w:val="18"/>
                <w:szCs w:val="18"/>
              </w:rPr>
            </w:pPr>
          </w:p>
        </w:tc>
      </w:tr>
      <w:tr w:rsidR="008A1DEA" w:rsidTr="007D1CBA">
        <w:trPr>
          <w:trHeight w:val="567"/>
          <w:jc w:val="center"/>
        </w:trPr>
        <w:tc>
          <w:tcPr>
            <w:tcW w:w="1185" w:type="dxa"/>
            <w:vAlign w:val="center"/>
          </w:tcPr>
          <w:p w:rsidR="008A1DEA" w:rsidRDefault="00CB486C">
            <w:pPr>
              <w:jc w:val="center"/>
              <w:rPr>
                <w:rFonts w:ascii="宋体" w:hAnsi="宋体"/>
                <w:sz w:val="18"/>
                <w:szCs w:val="18"/>
              </w:rPr>
            </w:pPr>
            <w:r>
              <w:rPr>
                <w:rFonts w:ascii="宋体" w:hint="eastAsia"/>
                <w:kern w:val="0"/>
                <w:sz w:val="18"/>
                <w:szCs w:val="18"/>
              </w:rPr>
              <w:t>702-1表</w:t>
            </w:r>
          </w:p>
        </w:tc>
        <w:tc>
          <w:tcPr>
            <w:tcW w:w="2147"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部门服务业行政单位财务状况</w:t>
            </w:r>
          </w:p>
        </w:tc>
        <w:tc>
          <w:tcPr>
            <w:tcW w:w="716" w:type="dxa"/>
            <w:vMerge/>
            <w:vAlign w:val="center"/>
          </w:tcPr>
          <w:p w:rsidR="008A1DEA" w:rsidRDefault="008A1DEA">
            <w:pPr>
              <w:widowControl/>
              <w:jc w:val="center"/>
              <w:rPr>
                <w:rFonts w:ascii="宋体" w:hAnsi="宋体" w:cs="宋体"/>
                <w:kern w:val="0"/>
                <w:sz w:val="18"/>
                <w:szCs w:val="18"/>
              </w:rPr>
            </w:pPr>
          </w:p>
        </w:tc>
        <w:tc>
          <w:tcPr>
            <w:tcW w:w="2499" w:type="dxa"/>
            <w:vAlign w:val="center"/>
          </w:tcPr>
          <w:p w:rsidR="008A1DEA" w:rsidRDefault="00CB486C">
            <w:pPr>
              <w:widowControl/>
              <w:rPr>
                <w:rFonts w:ascii="宋体" w:hAnsi="宋体" w:cs="宋体"/>
                <w:kern w:val="0"/>
                <w:sz w:val="18"/>
                <w:szCs w:val="18"/>
                <w:lang w:val="en"/>
              </w:rPr>
            </w:pPr>
            <w:r>
              <w:rPr>
                <w:rFonts w:ascii="宋体" w:hAnsi="宋体" w:cs="宋体" w:hint="eastAsia"/>
                <w:kern w:val="0"/>
                <w:sz w:val="18"/>
                <w:szCs w:val="18"/>
              </w:rPr>
              <w:t>基层群众自治组织中</w:t>
            </w:r>
            <w:r>
              <w:rPr>
                <w:rFonts w:hint="eastAsia"/>
                <w:sz w:val="18"/>
                <w:szCs w:val="18"/>
                <w:lang w:val="en"/>
              </w:rPr>
              <w:t>执行政府会计准则制度的行政单位</w:t>
            </w:r>
          </w:p>
        </w:tc>
        <w:tc>
          <w:tcPr>
            <w:tcW w:w="1030" w:type="dxa"/>
            <w:vMerge/>
            <w:vAlign w:val="center"/>
          </w:tcPr>
          <w:p w:rsidR="008A1DEA" w:rsidRDefault="008A1DEA">
            <w:pPr>
              <w:jc w:val="center"/>
              <w:rPr>
                <w:rFonts w:ascii="宋体" w:hAnsi="宋体"/>
                <w:sz w:val="18"/>
                <w:szCs w:val="18"/>
              </w:rPr>
            </w:pPr>
          </w:p>
        </w:tc>
        <w:tc>
          <w:tcPr>
            <w:tcW w:w="1921" w:type="dxa"/>
            <w:vMerge/>
            <w:vAlign w:val="center"/>
          </w:tcPr>
          <w:p w:rsidR="008A1DEA" w:rsidRDefault="008A1DEA">
            <w:pPr>
              <w:jc w:val="center"/>
              <w:rPr>
                <w:rFonts w:ascii="宋体" w:hAnsi="宋体"/>
                <w:sz w:val="18"/>
                <w:szCs w:val="18"/>
              </w:rPr>
            </w:pPr>
          </w:p>
        </w:tc>
      </w:tr>
      <w:tr w:rsidR="008A1DEA" w:rsidTr="007D1CBA">
        <w:trPr>
          <w:trHeight w:val="567"/>
          <w:jc w:val="center"/>
        </w:trPr>
        <w:tc>
          <w:tcPr>
            <w:tcW w:w="1185" w:type="dxa"/>
            <w:vAlign w:val="center"/>
          </w:tcPr>
          <w:p w:rsidR="008A1DEA" w:rsidRDefault="00CB486C">
            <w:pPr>
              <w:jc w:val="center"/>
              <w:rPr>
                <w:rFonts w:ascii="宋体"/>
                <w:kern w:val="0"/>
                <w:sz w:val="18"/>
                <w:szCs w:val="18"/>
              </w:rPr>
            </w:pPr>
            <w:r>
              <w:rPr>
                <w:rFonts w:ascii="宋体" w:hint="eastAsia"/>
                <w:kern w:val="0"/>
                <w:sz w:val="18"/>
                <w:szCs w:val="18"/>
              </w:rPr>
              <w:t>702-2表</w:t>
            </w:r>
          </w:p>
        </w:tc>
        <w:tc>
          <w:tcPr>
            <w:tcW w:w="2147"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部门服务业事业单位财务状况</w:t>
            </w:r>
          </w:p>
        </w:tc>
        <w:tc>
          <w:tcPr>
            <w:tcW w:w="716" w:type="dxa"/>
            <w:vMerge/>
            <w:vAlign w:val="center"/>
          </w:tcPr>
          <w:p w:rsidR="008A1DEA" w:rsidRDefault="008A1DEA">
            <w:pPr>
              <w:widowControl/>
              <w:jc w:val="center"/>
              <w:rPr>
                <w:rFonts w:ascii="宋体" w:hAnsi="宋体" w:cs="宋体"/>
                <w:kern w:val="0"/>
                <w:sz w:val="18"/>
                <w:szCs w:val="18"/>
              </w:rPr>
            </w:pPr>
          </w:p>
        </w:tc>
        <w:tc>
          <w:tcPr>
            <w:tcW w:w="2499" w:type="dxa"/>
            <w:vAlign w:val="center"/>
          </w:tcPr>
          <w:p w:rsidR="008A1DEA" w:rsidRDefault="00CB486C">
            <w:pPr>
              <w:widowControl/>
              <w:rPr>
                <w:rFonts w:ascii="宋体" w:hAnsi="宋体" w:cs="宋体"/>
                <w:kern w:val="0"/>
                <w:sz w:val="18"/>
                <w:szCs w:val="18"/>
                <w:lang w:val="en"/>
              </w:rPr>
            </w:pPr>
            <w:r>
              <w:rPr>
                <w:rFonts w:ascii="宋体" w:hAnsi="宋体" w:cs="宋体" w:hint="eastAsia"/>
                <w:kern w:val="0"/>
                <w:sz w:val="18"/>
                <w:szCs w:val="18"/>
              </w:rPr>
              <w:t>基层群众自治组织中</w:t>
            </w:r>
            <w:r>
              <w:rPr>
                <w:rFonts w:hint="eastAsia"/>
                <w:sz w:val="18"/>
                <w:szCs w:val="18"/>
                <w:lang w:val="en"/>
              </w:rPr>
              <w:t>执行政府会计准则制度的事业单位</w:t>
            </w:r>
          </w:p>
        </w:tc>
        <w:tc>
          <w:tcPr>
            <w:tcW w:w="1030" w:type="dxa"/>
            <w:vMerge/>
            <w:vAlign w:val="center"/>
          </w:tcPr>
          <w:p w:rsidR="008A1DEA" w:rsidRDefault="008A1DEA">
            <w:pPr>
              <w:jc w:val="center"/>
              <w:rPr>
                <w:rFonts w:ascii="宋体" w:hAnsi="宋体"/>
                <w:sz w:val="18"/>
                <w:szCs w:val="18"/>
              </w:rPr>
            </w:pPr>
          </w:p>
        </w:tc>
        <w:tc>
          <w:tcPr>
            <w:tcW w:w="1921" w:type="dxa"/>
            <w:vMerge/>
            <w:vAlign w:val="center"/>
          </w:tcPr>
          <w:p w:rsidR="008A1DEA" w:rsidRDefault="008A1DEA">
            <w:pPr>
              <w:jc w:val="center"/>
              <w:rPr>
                <w:rFonts w:ascii="宋体" w:hAnsi="宋体"/>
                <w:sz w:val="18"/>
                <w:szCs w:val="18"/>
              </w:rPr>
            </w:pPr>
          </w:p>
        </w:tc>
      </w:tr>
      <w:tr w:rsidR="008A1DEA" w:rsidTr="007D1CBA">
        <w:trPr>
          <w:trHeight w:val="794"/>
          <w:jc w:val="center"/>
        </w:trPr>
        <w:tc>
          <w:tcPr>
            <w:tcW w:w="1185" w:type="dxa"/>
            <w:vAlign w:val="center"/>
          </w:tcPr>
          <w:p w:rsidR="008A1DEA" w:rsidRDefault="00CB486C">
            <w:pPr>
              <w:jc w:val="center"/>
              <w:rPr>
                <w:rFonts w:ascii="宋体" w:hAnsi="宋体"/>
                <w:sz w:val="18"/>
                <w:szCs w:val="18"/>
              </w:rPr>
            </w:pPr>
            <w:r>
              <w:rPr>
                <w:rFonts w:ascii="宋体"/>
                <w:kern w:val="0"/>
                <w:sz w:val="18"/>
                <w:szCs w:val="18"/>
              </w:rPr>
              <w:t>MZ</w:t>
            </w:r>
            <w:r>
              <w:rPr>
                <w:rFonts w:ascii="宋体" w:hint="eastAsia"/>
                <w:kern w:val="0"/>
                <w:sz w:val="18"/>
                <w:szCs w:val="18"/>
              </w:rPr>
              <w:t>703表</w:t>
            </w:r>
          </w:p>
        </w:tc>
        <w:tc>
          <w:tcPr>
            <w:tcW w:w="2147"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部门服务业民间非营利组织财务状况</w:t>
            </w:r>
          </w:p>
        </w:tc>
        <w:tc>
          <w:tcPr>
            <w:tcW w:w="716" w:type="dxa"/>
            <w:vMerge/>
            <w:vAlign w:val="center"/>
          </w:tcPr>
          <w:p w:rsidR="008A1DEA" w:rsidRDefault="008A1DEA">
            <w:pPr>
              <w:widowControl/>
              <w:jc w:val="center"/>
              <w:rPr>
                <w:rFonts w:ascii="宋体" w:hAnsi="宋体" w:cs="宋体"/>
                <w:kern w:val="0"/>
                <w:sz w:val="18"/>
                <w:szCs w:val="18"/>
              </w:rPr>
            </w:pPr>
          </w:p>
        </w:tc>
        <w:tc>
          <w:tcPr>
            <w:tcW w:w="2499" w:type="dxa"/>
            <w:vAlign w:val="center"/>
          </w:tcPr>
          <w:p w:rsidR="00250960" w:rsidRDefault="00CB486C">
            <w:pPr>
              <w:widowControl/>
              <w:rPr>
                <w:sz w:val="18"/>
                <w:szCs w:val="18"/>
              </w:rPr>
            </w:pPr>
            <w:r>
              <w:rPr>
                <w:rFonts w:ascii="宋体" w:hAnsi="宋体" w:cs="宋体" w:hint="eastAsia"/>
                <w:kern w:val="0"/>
                <w:sz w:val="18"/>
                <w:szCs w:val="18"/>
              </w:rPr>
              <w:t>基层群众自治组织中</w:t>
            </w:r>
            <w:r>
              <w:rPr>
                <w:rFonts w:hint="eastAsia"/>
                <w:sz w:val="18"/>
                <w:szCs w:val="18"/>
              </w:rPr>
              <w:t>执行民间非营利组织会计制度的</w:t>
            </w:r>
          </w:p>
          <w:p w:rsidR="008A1DEA" w:rsidRDefault="00CB486C">
            <w:pPr>
              <w:widowControl/>
              <w:rPr>
                <w:rFonts w:ascii="宋体" w:hAnsi="宋体" w:cs="宋体"/>
                <w:kern w:val="0"/>
                <w:sz w:val="18"/>
                <w:szCs w:val="18"/>
              </w:rPr>
            </w:pPr>
            <w:r>
              <w:rPr>
                <w:rFonts w:hint="eastAsia"/>
                <w:sz w:val="18"/>
                <w:szCs w:val="18"/>
              </w:rPr>
              <w:t>单位</w:t>
            </w:r>
          </w:p>
        </w:tc>
        <w:tc>
          <w:tcPr>
            <w:tcW w:w="1030" w:type="dxa"/>
            <w:vMerge/>
            <w:vAlign w:val="center"/>
          </w:tcPr>
          <w:p w:rsidR="008A1DEA" w:rsidRDefault="008A1DEA">
            <w:pPr>
              <w:jc w:val="center"/>
              <w:rPr>
                <w:rFonts w:ascii="宋体" w:hAnsi="宋体"/>
                <w:sz w:val="18"/>
                <w:szCs w:val="18"/>
              </w:rPr>
            </w:pPr>
          </w:p>
        </w:tc>
        <w:tc>
          <w:tcPr>
            <w:tcW w:w="1921" w:type="dxa"/>
            <w:vMerge/>
            <w:vAlign w:val="center"/>
          </w:tcPr>
          <w:p w:rsidR="008A1DEA" w:rsidRDefault="008A1DEA">
            <w:pPr>
              <w:jc w:val="center"/>
              <w:rPr>
                <w:rFonts w:ascii="宋体" w:hAnsi="宋体"/>
                <w:sz w:val="18"/>
                <w:szCs w:val="18"/>
              </w:rPr>
            </w:pPr>
          </w:p>
        </w:tc>
      </w:tr>
      <w:tr w:rsidR="008A1DEA" w:rsidTr="007D1CBA">
        <w:trPr>
          <w:trHeight w:val="567"/>
          <w:jc w:val="center"/>
        </w:trPr>
        <w:tc>
          <w:tcPr>
            <w:tcW w:w="1185" w:type="dxa"/>
            <w:vAlign w:val="center"/>
          </w:tcPr>
          <w:p w:rsidR="008A1DEA" w:rsidRDefault="00CB486C">
            <w:pPr>
              <w:jc w:val="center"/>
              <w:rPr>
                <w:rFonts w:ascii="宋体" w:hAnsi="宋体"/>
                <w:sz w:val="18"/>
                <w:szCs w:val="18"/>
              </w:rPr>
            </w:pPr>
            <w:r>
              <w:rPr>
                <w:rFonts w:ascii="宋体" w:hint="eastAsia"/>
                <w:kern w:val="0"/>
                <w:sz w:val="18"/>
                <w:szCs w:val="18"/>
              </w:rPr>
              <w:t>701表</w:t>
            </w:r>
          </w:p>
        </w:tc>
        <w:tc>
          <w:tcPr>
            <w:tcW w:w="2147" w:type="dxa"/>
            <w:vAlign w:val="center"/>
          </w:tcPr>
          <w:p w:rsidR="00250960" w:rsidRDefault="00CB486C">
            <w:pPr>
              <w:widowControl/>
              <w:rPr>
                <w:rFonts w:ascii="宋体" w:hAnsi="宋体" w:cs="宋体"/>
                <w:kern w:val="0"/>
                <w:sz w:val="18"/>
                <w:szCs w:val="18"/>
              </w:rPr>
            </w:pPr>
            <w:r>
              <w:rPr>
                <w:rFonts w:ascii="宋体" w:hAnsi="宋体" w:cs="宋体" w:hint="eastAsia"/>
                <w:kern w:val="0"/>
                <w:sz w:val="18"/>
                <w:szCs w:val="18"/>
              </w:rPr>
              <w:t>部门服务业企业财务</w:t>
            </w:r>
          </w:p>
          <w:p w:rsidR="008A1DEA" w:rsidRDefault="00CB486C">
            <w:pPr>
              <w:widowControl/>
              <w:rPr>
                <w:rFonts w:ascii="宋体" w:hAnsi="宋体" w:cs="宋体"/>
                <w:kern w:val="0"/>
                <w:sz w:val="18"/>
                <w:szCs w:val="18"/>
              </w:rPr>
            </w:pPr>
            <w:r>
              <w:rPr>
                <w:rFonts w:ascii="宋体" w:hAnsi="宋体" w:cs="宋体" w:hint="eastAsia"/>
                <w:kern w:val="0"/>
                <w:sz w:val="18"/>
                <w:szCs w:val="18"/>
              </w:rPr>
              <w:t>状况</w:t>
            </w:r>
          </w:p>
        </w:tc>
        <w:tc>
          <w:tcPr>
            <w:tcW w:w="716"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49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宗教组织中</w:t>
            </w:r>
            <w:r>
              <w:rPr>
                <w:rFonts w:hint="eastAsia"/>
                <w:sz w:val="18"/>
                <w:szCs w:val="18"/>
              </w:rPr>
              <w:t>执行企业会计准则制度的单位</w:t>
            </w:r>
          </w:p>
        </w:tc>
        <w:tc>
          <w:tcPr>
            <w:tcW w:w="1030" w:type="dxa"/>
            <w:vMerge w:val="restart"/>
            <w:vAlign w:val="center"/>
          </w:tcPr>
          <w:p w:rsidR="008A1DEA" w:rsidRDefault="00CB486C">
            <w:pPr>
              <w:jc w:val="center"/>
              <w:rPr>
                <w:rFonts w:ascii="宋体" w:hAnsi="宋体"/>
                <w:sz w:val="18"/>
                <w:szCs w:val="18"/>
              </w:rPr>
            </w:pPr>
            <w:r>
              <w:rPr>
                <w:rFonts w:ascii="宋体" w:hAnsi="宋体" w:hint="eastAsia"/>
                <w:sz w:val="18"/>
                <w:szCs w:val="18"/>
              </w:rPr>
              <w:t xml:space="preserve">中  </w:t>
            </w:r>
            <w:r>
              <w:rPr>
                <w:rFonts w:ascii="宋体" w:hAnsi="宋体"/>
                <w:sz w:val="18"/>
                <w:szCs w:val="18"/>
              </w:rPr>
              <w:t>央</w:t>
            </w:r>
            <w:r>
              <w:rPr>
                <w:rFonts w:ascii="宋体" w:hAnsi="宋体" w:hint="eastAsia"/>
                <w:sz w:val="18"/>
                <w:szCs w:val="18"/>
              </w:rPr>
              <w:t xml:space="preserve">    </w:t>
            </w:r>
            <w:r>
              <w:rPr>
                <w:rFonts w:ascii="宋体" w:hAnsi="宋体"/>
                <w:sz w:val="18"/>
                <w:szCs w:val="18"/>
              </w:rPr>
              <w:t>统战部</w:t>
            </w:r>
          </w:p>
        </w:tc>
        <w:tc>
          <w:tcPr>
            <w:tcW w:w="1921" w:type="dxa"/>
            <w:vMerge w:val="restart"/>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567"/>
          <w:jc w:val="center"/>
        </w:trPr>
        <w:tc>
          <w:tcPr>
            <w:tcW w:w="1185" w:type="dxa"/>
            <w:vAlign w:val="center"/>
          </w:tcPr>
          <w:p w:rsidR="008A1DEA" w:rsidRDefault="00CB486C">
            <w:pPr>
              <w:jc w:val="center"/>
              <w:rPr>
                <w:rFonts w:ascii="宋体" w:hAnsi="宋体"/>
                <w:sz w:val="18"/>
                <w:szCs w:val="18"/>
              </w:rPr>
            </w:pPr>
            <w:r>
              <w:rPr>
                <w:rFonts w:ascii="宋体" w:hint="eastAsia"/>
                <w:kern w:val="0"/>
                <w:sz w:val="18"/>
                <w:szCs w:val="18"/>
              </w:rPr>
              <w:t>702-1表</w:t>
            </w:r>
          </w:p>
        </w:tc>
        <w:tc>
          <w:tcPr>
            <w:tcW w:w="2147"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部门服务业行政单位财务状况</w:t>
            </w:r>
          </w:p>
        </w:tc>
        <w:tc>
          <w:tcPr>
            <w:tcW w:w="716" w:type="dxa"/>
            <w:vMerge/>
            <w:vAlign w:val="center"/>
          </w:tcPr>
          <w:p w:rsidR="008A1DEA" w:rsidRDefault="008A1DEA">
            <w:pPr>
              <w:widowControl/>
              <w:spacing w:line="260" w:lineRule="exact"/>
              <w:jc w:val="center"/>
              <w:rPr>
                <w:rFonts w:ascii="宋体" w:hAnsi="宋体" w:cs="宋体"/>
                <w:kern w:val="0"/>
                <w:sz w:val="18"/>
                <w:szCs w:val="18"/>
              </w:rPr>
            </w:pPr>
          </w:p>
        </w:tc>
        <w:tc>
          <w:tcPr>
            <w:tcW w:w="2499" w:type="dxa"/>
            <w:vAlign w:val="center"/>
          </w:tcPr>
          <w:p w:rsidR="008A1DEA" w:rsidRDefault="00CB486C">
            <w:pPr>
              <w:widowControl/>
              <w:rPr>
                <w:rFonts w:ascii="宋体" w:hAnsi="宋体" w:cs="宋体"/>
                <w:kern w:val="0"/>
                <w:sz w:val="18"/>
                <w:szCs w:val="18"/>
                <w:lang w:val="en"/>
              </w:rPr>
            </w:pPr>
            <w:r>
              <w:rPr>
                <w:rFonts w:ascii="宋体" w:hAnsi="宋体" w:cs="宋体" w:hint="eastAsia"/>
                <w:kern w:val="0"/>
                <w:sz w:val="18"/>
                <w:szCs w:val="18"/>
              </w:rPr>
              <w:t>宗教组织中</w:t>
            </w:r>
            <w:r>
              <w:rPr>
                <w:rFonts w:hint="eastAsia"/>
                <w:sz w:val="18"/>
                <w:szCs w:val="18"/>
                <w:lang w:val="en"/>
              </w:rPr>
              <w:t>执行政府会计准则制度的行政单位</w:t>
            </w:r>
          </w:p>
        </w:tc>
        <w:tc>
          <w:tcPr>
            <w:tcW w:w="1030" w:type="dxa"/>
            <w:vMerge/>
            <w:vAlign w:val="center"/>
          </w:tcPr>
          <w:p w:rsidR="008A1DEA" w:rsidRDefault="008A1DEA">
            <w:pPr>
              <w:spacing w:line="240" w:lineRule="exact"/>
              <w:jc w:val="center"/>
              <w:rPr>
                <w:rFonts w:ascii="宋体" w:hAnsi="宋体"/>
                <w:sz w:val="18"/>
                <w:szCs w:val="18"/>
              </w:rPr>
            </w:pPr>
          </w:p>
        </w:tc>
        <w:tc>
          <w:tcPr>
            <w:tcW w:w="1921" w:type="dxa"/>
            <w:vMerge/>
            <w:vAlign w:val="center"/>
          </w:tcPr>
          <w:p w:rsidR="008A1DEA" w:rsidRDefault="008A1DEA">
            <w:pPr>
              <w:jc w:val="center"/>
              <w:rPr>
                <w:rFonts w:ascii="宋体" w:hAnsi="宋体"/>
                <w:sz w:val="18"/>
                <w:szCs w:val="18"/>
              </w:rPr>
            </w:pPr>
          </w:p>
        </w:tc>
      </w:tr>
      <w:tr w:rsidR="008A1DEA" w:rsidTr="007D1CBA">
        <w:trPr>
          <w:trHeight w:val="567"/>
          <w:jc w:val="center"/>
        </w:trPr>
        <w:tc>
          <w:tcPr>
            <w:tcW w:w="1185" w:type="dxa"/>
            <w:vAlign w:val="center"/>
          </w:tcPr>
          <w:p w:rsidR="008A1DEA" w:rsidRDefault="00CB486C">
            <w:pPr>
              <w:jc w:val="center"/>
              <w:rPr>
                <w:rFonts w:ascii="宋体"/>
                <w:kern w:val="0"/>
                <w:sz w:val="18"/>
                <w:szCs w:val="18"/>
              </w:rPr>
            </w:pPr>
            <w:r>
              <w:rPr>
                <w:rFonts w:ascii="宋体" w:hint="eastAsia"/>
                <w:kern w:val="0"/>
                <w:sz w:val="18"/>
                <w:szCs w:val="18"/>
              </w:rPr>
              <w:t>702-2表</w:t>
            </w:r>
          </w:p>
        </w:tc>
        <w:tc>
          <w:tcPr>
            <w:tcW w:w="2147"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部门服务业事业单位财务状况</w:t>
            </w:r>
          </w:p>
        </w:tc>
        <w:tc>
          <w:tcPr>
            <w:tcW w:w="716" w:type="dxa"/>
            <w:vMerge/>
            <w:vAlign w:val="center"/>
          </w:tcPr>
          <w:p w:rsidR="008A1DEA" w:rsidRDefault="008A1DEA">
            <w:pPr>
              <w:widowControl/>
              <w:spacing w:line="260" w:lineRule="exact"/>
              <w:jc w:val="center"/>
              <w:rPr>
                <w:rFonts w:ascii="宋体" w:hAnsi="宋体" w:cs="宋体"/>
                <w:kern w:val="0"/>
                <w:sz w:val="18"/>
                <w:szCs w:val="18"/>
              </w:rPr>
            </w:pPr>
          </w:p>
        </w:tc>
        <w:tc>
          <w:tcPr>
            <w:tcW w:w="2499" w:type="dxa"/>
            <w:vAlign w:val="center"/>
          </w:tcPr>
          <w:p w:rsidR="008A1DEA" w:rsidRDefault="00CB486C">
            <w:pPr>
              <w:widowControl/>
              <w:rPr>
                <w:rFonts w:ascii="宋体" w:hAnsi="宋体" w:cs="宋体"/>
                <w:kern w:val="0"/>
                <w:sz w:val="18"/>
                <w:szCs w:val="18"/>
                <w:lang w:val="en"/>
              </w:rPr>
            </w:pPr>
            <w:r>
              <w:rPr>
                <w:rFonts w:ascii="宋体" w:hAnsi="宋体" w:cs="宋体" w:hint="eastAsia"/>
                <w:kern w:val="0"/>
                <w:sz w:val="18"/>
                <w:szCs w:val="18"/>
              </w:rPr>
              <w:t>宗教组织中</w:t>
            </w:r>
            <w:r>
              <w:rPr>
                <w:rFonts w:hint="eastAsia"/>
                <w:sz w:val="18"/>
                <w:szCs w:val="18"/>
                <w:lang w:val="en"/>
              </w:rPr>
              <w:t>执行政府会计准则制度的事业单位</w:t>
            </w:r>
          </w:p>
        </w:tc>
        <w:tc>
          <w:tcPr>
            <w:tcW w:w="1030" w:type="dxa"/>
            <w:vMerge/>
            <w:vAlign w:val="center"/>
          </w:tcPr>
          <w:p w:rsidR="008A1DEA" w:rsidRDefault="008A1DEA">
            <w:pPr>
              <w:spacing w:line="240" w:lineRule="exact"/>
              <w:jc w:val="center"/>
              <w:rPr>
                <w:rFonts w:ascii="宋体" w:hAnsi="宋体"/>
                <w:sz w:val="18"/>
                <w:szCs w:val="18"/>
              </w:rPr>
            </w:pPr>
          </w:p>
        </w:tc>
        <w:tc>
          <w:tcPr>
            <w:tcW w:w="1921" w:type="dxa"/>
            <w:vMerge/>
            <w:vAlign w:val="center"/>
          </w:tcPr>
          <w:p w:rsidR="008A1DEA" w:rsidRDefault="008A1DEA">
            <w:pPr>
              <w:jc w:val="center"/>
              <w:rPr>
                <w:rFonts w:ascii="宋体" w:hAnsi="宋体"/>
                <w:sz w:val="18"/>
                <w:szCs w:val="18"/>
              </w:rPr>
            </w:pPr>
          </w:p>
        </w:tc>
      </w:tr>
      <w:tr w:rsidR="008A1DEA" w:rsidTr="007D1CBA">
        <w:trPr>
          <w:trHeight w:val="454"/>
          <w:jc w:val="center"/>
        </w:trPr>
        <w:tc>
          <w:tcPr>
            <w:tcW w:w="9498" w:type="dxa"/>
            <w:gridSpan w:val="6"/>
            <w:tcBorders>
              <w:right w:val="nil"/>
            </w:tcBorders>
            <w:vAlign w:val="center"/>
          </w:tcPr>
          <w:p w:rsidR="008A1DEA" w:rsidRDefault="00CB486C">
            <w:pPr>
              <w:rPr>
                <w:rFonts w:ascii="黑体" w:eastAsia="黑体" w:hAnsi="宋体"/>
                <w:sz w:val="18"/>
              </w:rPr>
            </w:pPr>
            <w:r>
              <w:rPr>
                <w:rFonts w:ascii="黑体" w:eastAsia="黑体" w:hAnsi="宋体" w:hint="eastAsia"/>
                <w:sz w:val="18"/>
              </w:rPr>
              <w:t xml:space="preserve">（十三）民间非营利组织综合年报表    </w:t>
            </w:r>
          </w:p>
        </w:tc>
      </w:tr>
      <w:tr w:rsidR="008A1DEA" w:rsidTr="007D1CBA">
        <w:trPr>
          <w:trHeight w:val="654"/>
          <w:jc w:val="center"/>
        </w:trPr>
        <w:tc>
          <w:tcPr>
            <w:tcW w:w="1185" w:type="dxa"/>
            <w:vAlign w:val="center"/>
          </w:tcPr>
          <w:p w:rsidR="008A1DEA" w:rsidRDefault="00CB486C">
            <w:pPr>
              <w:jc w:val="center"/>
              <w:rPr>
                <w:rFonts w:ascii="宋体" w:hAnsi="宋体"/>
                <w:sz w:val="18"/>
                <w:szCs w:val="18"/>
              </w:rPr>
            </w:pPr>
            <w:r>
              <w:rPr>
                <w:rFonts w:ascii="宋体"/>
                <w:kern w:val="0"/>
                <w:sz w:val="18"/>
                <w:szCs w:val="18"/>
              </w:rPr>
              <w:t>MZ703</w:t>
            </w:r>
            <w:r>
              <w:rPr>
                <w:rFonts w:ascii="宋体" w:hint="eastAsia"/>
                <w:kern w:val="0"/>
                <w:sz w:val="18"/>
                <w:szCs w:val="18"/>
              </w:rPr>
              <w:t>表</w:t>
            </w:r>
          </w:p>
        </w:tc>
        <w:tc>
          <w:tcPr>
            <w:tcW w:w="2147"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部门服务业民间非营利组织财务状况</w:t>
            </w:r>
          </w:p>
        </w:tc>
        <w:tc>
          <w:tcPr>
            <w:tcW w:w="716"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49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在民政部注册登记的民间非营利组织单位</w:t>
            </w:r>
          </w:p>
        </w:tc>
        <w:tc>
          <w:tcPr>
            <w:tcW w:w="1030" w:type="dxa"/>
            <w:vAlign w:val="center"/>
          </w:tcPr>
          <w:p w:rsidR="008A1DEA" w:rsidRDefault="00CB486C">
            <w:pPr>
              <w:jc w:val="center"/>
              <w:rPr>
                <w:rFonts w:ascii="宋体" w:hAnsi="宋体"/>
                <w:sz w:val="18"/>
                <w:szCs w:val="18"/>
              </w:rPr>
            </w:pPr>
            <w:r>
              <w:rPr>
                <w:rFonts w:ascii="宋体" w:hAnsi="宋体" w:hint="eastAsia"/>
                <w:sz w:val="18"/>
                <w:szCs w:val="18"/>
              </w:rPr>
              <w:t>民政部</w:t>
            </w:r>
          </w:p>
        </w:tc>
        <w:tc>
          <w:tcPr>
            <w:tcW w:w="1921" w:type="dxa"/>
            <w:tcBorders>
              <w:right w:val="nil"/>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同上</w:t>
            </w:r>
          </w:p>
        </w:tc>
      </w:tr>
    </w:tbl>
    <w:p w:rsidR="008A1DEA" w:rsidRDefault="00CB486C">
      <w:r>
        <w:br w:type="page"/>
      </w:r>
    </w:p>
    <w:p w:rsidR="008A1DEA" w:rsidRDefault="008A1DEA"/>
    <w:tbl>
      <w:tblPr>
        <w:tblW w:w="9498" w:type="dxa"/>
        <w:jc w:val="center"/>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1185"/>
        <w:gridCol w:w="2147"/>
        <w:gridCol w:w="706"/>
        <w:gridCol w:w="2509"/>
        <w:gridCol w:w="1030"/>
        <w:gridCol w:w="1921"/>
      </w:tblGrid>
      <w:tr w:rsidR="008A1DEA" w:rsidTr="007D1CBA">
        <w:trPr>
          <w:trHeight w:val="567"/>
          <w:jc w:val="center"/>
        </w:trPr>
        <w:tc>
          <w:tcPr>
            <w:tcW w:w="1185"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表号</w:t>
            </w:r>
          </w:p>
        </w:tc>
        <w:tc>
          <w:tcPr>
            <w:tcW w:w="2147"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表名</w:t>
            </w:r>
          </w:p>
        </w:tc>
        <w:tc>
          <w:tcPr>
            <w:tcW w:w="706"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报告</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期别</w:t>
            </w:r>
          </w:p>
        </w:tc>
        <w:tc>
          <w:tcPr>
            <w:tcW w:w="2509"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统计范围</w:t>
            </w:r>
          </w:p>
        </w:tc>
        <w:tc>
          <w:tcPr>
            <w:tcW w:w="1030"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报送</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单位</w:t>
            </w:r>
          </w:p>
        </w:tc>
        <w:tc>
          <w:tcPr>
            <w:tcW w:w="1921"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报送日期</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及方式</w:t>
            </w:r>
          </w:p>
        </w:tc>
      </w:tr>
      <w:tr w:rsidR="008A1DEA" w:rsidTr="007D1CBA">
        <w:trPr>
          <w:trHeight w:val="567"/>
          <w:jc w:val="center"/>
        </w:trPr>
        <w:tc>
          <w:tcPr>
            <w:tcW w:w="9498" w:type="dxa"/>
            <w:gridSpan w:val="6"/>
            <w:tcBorders>
              <w:right w:val="nil"/>
            </w:tcBorders>
            <w:vAlign w:val="center"/>
          </w:tcPr>
          <w:p w:rsidR="008A1DEA" w:rsidRDefault="00CB486C">
            <w:pPr>
              <w:widowControl/>
              <w:rPr>
                <w:rFonts w:ascii="黑体" w:eastAsia="黑体" w:hAnsi="宋体"/>
                <w:sz w:val="18"/>
              </w:rPr>
            </w:pPr>
            <w:r>
              <w:rPr>
                <w:rFonts w:ascii="黑体" w:eastAsia="黑体" w:hAnsi="宋体" w:hint="eastAsia"/>
                <w:sz w:val="18"/>
              </w:rPr>
              <w:t>（十四）金融业综合定报表</w:t>
            </w:r>
          </w:p>
        </w:tc>
      </w:tr>
      <w:tr w:rsidR="008A1DEA" w:rsidTr="007D1CBA">
        <w:trPr>
          <w:trHeight w:val="595"/>
          <w:jc w:val="center"/>
        </w:trPr>
        <w:tc>
          <w:tcPr>
            <w:tcW w:w="1185" w:type="dxa"/>
            <w:vAlign w:val="center"/>
          </w:tcPr>
          <w:p w:rsidR="008A1DEA" w:rsidRDefault="00CB486C">
            <w:pPr>
              <w:widowControl/>
              <w:ind w:right="91"/>
              <w:jc w:val="center"/>
              <w:rPr>
                <w:rFonts w:ascii="宋体"/>
                <w:kern w:val="0"/>
                <w:sz w:val="18"/>
                <w:szCs w:val="18"/>
              </w:rPr>
            </w:pPr>
            <w:r>
              <w:rPr>
                <w:rFonts w:ascii="宋体"/>
                <w:kern w:val="0"/>
                <w:sz w:val="18"/>
                <w:szCs w:val="18"/>
              </w:rPr>
              <w:t>RH</w:t>
            </w:r>
            <w:r>
              <w:rPr>
                <w:rFonts w:ascii="宋体" w:hint="eastAsia"/>
                <w:kern w:val="0"/>
                <w:sz w:val="18"/>
                <w:szCs w:val="18"/>
              </w:rPr>
              <w:t>404表</w:t>
            </w:r>
          </w:p>
        </w:tc>
        <w:tc>
          <w:tcPr>
            <w:tcW w:w="2147" w:type="dxa"/>
            <w:vAlign w:val="center"/>
          </w:tcPr>
          <w:p w:rsidR="008A1DEA" w:rsidRDefault="00CB486C">
            <w:pPr>
              <w:widowControl/>
              <w:jc w:val="left"/>
              <w:rPr>
                <w:sz w:val="18"/>
                <w:szCs w:val="18"/>
              </w:rPr>
            </w:pPr>
            <w:r>
              <w:rPr>
                <w:rFonts w:ascii="宋体" w:hAnsi="宋体" w:cs="宋体" w:hint="eastAsia"/>
                <w:kern w:val="0"/>
                <w:sz w:val="18"/>
                <w:szCs w:val="18"/>
              </w:rPr>
              <w:t>银行及相关金融业财务</w:t>
            </w:r>
            <w:r>
              <w:rPr>
                <w:rFonts w:ascii="宋体" w:hAnsi="宋体" w:cs="宋体"/>
                <w:kern w:val="0"/>
                <w:sz w:val="18"/>
                <w:szCs w:val="18"/>
              </w:rPr>
              <w:t>状况</w:t>
            </w:r>
          </w:p>
        </w:tc>
        <w:tc>
          <w:tcPr>
            <w:tcW w:w="706" w:type="dxa"/>
            <w:vAlign w:val="center"/>
          </w:tcPr>
          <w:p w:rsidR="008A1DEA" w:rsidRDefault="00CB486C">
            <w:pPr>
              <w:widowControl/>
              <w:jc w:val="center"/>
              <w:rPr>
                <w:sz w:val="18"/>
                <w:szCs w:val="18"/>
              </w:rPr>
            </w:pPr>
            <w:r>
              <w:rPr>
                <w:rFonts w:ascii="宋体" w:hAnsi="宋体" w:cs="宋体" w:hint="eastAsia"/>
                <w:kern w:val="0"/>
                <w:sz w:val="18"/>
                <w:szCs w:val="18"/>
              </w:rPr>
              <w:t>季报</w:t>
            </w:r>
          </w:p>
        </w:tc>
        <w:tc>
          <w:tcPr>
            <w:tcW w:w="2509" w:type="dxa"/>
            <w:vAlign w:val="center"/>
          </w:tcPr>
          <w:p w:rsidR="008A1DEA" w:rsidRDefault="00CB486C">
            <w:pPr>
              <w:widowControl/>
              <w:jc w:val="left"/>
              <w:rPr>
                <w:sz w:val="18"/>
                <w:szCs w:val="18"/>
              </w:rPr>
            </w:pPr>
            <w:r>
              <w:rPr>
                <w:rFonts w:ascii="宋体" w:hAnsi="宋体" w:cs="宋体" w:hint="eastAsia"/>
                <w:kern w:val="0"/>
                <w:sz w:val="18"/>
                <w:szCs w:val="18"/>
              </w:rPr>
              <w:t>银行及相关金融业单位</w:t>
            </w:r>
          </w:p>
        </w:tc>
        <w:tc>
          <w:tcPr>
            <w:tcW w:w="1030" w:type="dxa"/>
            <w:vAlign w:val="center"/>
          </w:tcPr>
          <w:p w:rsidR="008A1DEA" w:rsidRDefault="00CB486C">
            <w:pPr>
              <w:jc w:val="center"/>
              <w:rPr>
                <w:sz w:val="18"/>
                <w:szCs w:val="18"/>
              </w:rPr>
            </w:pPr>
            <w:r>
              <w:rPr>
                <w:rFonts w:ascii="宋体" w:hAnsi="宋体" w:cs="宋体" w:hint="eastAsia"/>
                <w:kern w:val="0"/>
                <w:sz w:val="18"/>
                <w:szCs w:val="18"/>
              </w:rPr>
              <w:t>中</w:t>
            </w:r>
            <w:r>
              <w:rPr>
                <w:rFonts w:ascii="宋体" w:hAnsi="宋体" w:cs="宋体"/>
                <w:kern w:val="0"/>
                <w:sz w:val="18"/>
                <w:szCs w:val="18"/>
              </w:rPr>
              <w:t>国</w:t>
            </w:r>
            <w:r>
              <w:rPr>
                <w:rFonts w:ascii="宋体" w:hAnsi="宋体" w:cs="宋体" w:hint="eastAsia"/>
                <w:kern w:val="0"/>
                <w:sz w:val="18"/>
                <w:szCs w:val="18"/>
              </w:rPr>
              <w:t>人民    银    行</w:t>
            </w:r>
          </w:p>
        </w:tc>
        <w:tc>
          <w:tcPr>
            <w:tcW w:w="1921" w:type="dxa"/>
            <w:tcBorders>
              <w:right w:val="nil"/>
            </w:tcBorders>
            <w:vAlign w:val="center"/>
          </w:tcPr>
          <w:p w:rsidR="008A1DEA" w:rsidRPr="00250960" w:rsidRDefault="00CB486C">
            <w:pPr>
              <w:widowControl/>
              <w:rPr>
                <w:rFonts w:ascii="宋体" w:hAnsi="宋体"/>
                <w:spacing w:val="-8"/>
                <w:sz w:val="18"/>
                <w:szCs w:val="18"/>
              </w:rPr>
            </w:pPr>
            <w:r w:rsidRPr="00250960">
              <w:rPr>
                <w:rFonts w:ascii="宋体" w:hAnsi="宋体" w:hint="eastAsia"/>
                <w:spacing w:val="-8"/>
                <w:sz w:val="18"/>
                <w:szCs w:val="18"/>
              </w:rPr>
              <w:t>季后25日前，电子邮件</w:t>
            </w:r>
          </w:p>
        </w:tc>
      </w:tr>
      <w:tr w:rsidR="008A1DEA" w:rsidTr="007D1CBA">
        <w:trPr>
          <w:trHeight w:val="595"/>
          <w:jc w:val="center"/>
        </w:trPr>
        <w:tc>
          <w:tcPr>
            <w:tcW w:w="1185" w:type="dxa"/>
            <w:vAlign w:val="center"/>
          </w:tcPr>
          <w:p w:rsidR="008A1DEA" w:rsidRDefault="00CB486C">
            <w:pPr>
              <w:widowControl/>
              <w:ind w:right="91"/>
              <w:jc w:val="center"/>
              <w:rPr>
                <w:rFonts w:ascii="宋体"/>
                <w:kern w:val="0"/>
                <w:sz w:val="18"/>
                <w:szCs w:val="18"/>
              </w:rPr>
            </w:pPr>
            <w:r>
              <w:rPr>
                <w:rFonts w:ascii="宋体" w:hint="eastAsia"/>
                <w:kern w:val="0"/>
                <w:sz w:val="18"/>
                <w:szCs w:val="18"/>
              </w:rPr>
              <w:t>ZQ401表</w:t>
            </w:r>
          </w:p>
        </w:tc>
        <w:tc>
          <w:tcPr>
            <w:tcW w:w="2147" w:type="dxa"/>
            <w:vAlign w:val="center"/>
          </w:tcPr>
          <w:p w:rsidR="008A1DEA" w:rsidRDefault="00CB486C">
            <w:pPr>
              <w:widowControl/>
              <w:jc w:val="left"/>
              <w:rPr>
                <w:sz w:val="18"/>
                <w:szCs w:val="18"/>
              </w:rPr>
            </w:pPr>
            <w:r>
              <w:rPr>
                <w:rFonts w:ascii="宋体" w:hAnsi="宋体" w:cs="宋体" w:hint="eastAsia"/>
                <w:kern w:val="0"/>
                <w:sz w:val="18"/>
                <w:szCs w:val="18"/>
              </w:rPr>
              <w:t>证券公司利润表</w:t>
            </w:r>
          </w:p>
        </w:tc>
        <w:tc>
          <w:tcPr>
            <w:tcW w:w="706" w:type="dxa"/>
            <w:vAlign w:val="center"/>
          </w:tcPr>
          <w:p w:rsidR="008A1DEA" w:rsidRDefault="00CB486C">
            <w:pPr>
              <w:widowControl/>
              <w:jc w:val="center"/>
              <w:rPr>
                <w:sz w:val="18"/>
                <w:szCs w:val="18"/>
              </w:rPr>
            </w:pPr>
            <w:r>
              <w:rPr>
                <w:rFonts w:ascii="宋体" w:hAnsi="宋体" w:cs="宋体" w:hint="eastAsia"/>
                <w:kern w:val="0"/>
                <w:sz w:val="18"/>
                <w:szCs w:val="18"/>
              </w:rPr>
              <w:t>月报</w:t>
            </w:r>
          </w:p>
        </w:tc>
        <w:tc>
          <w:tcPr>
            <w:tcW w:w="2509" w:type="dxa"/>
            <w:vAlign w:val="center"/>
          </w:tcPr>
          <w:p w:rsidR="008A1DEA" w:rsidRDefault="00CB486C">
            <w:pPr>
              <w:widowControl/>
              <w:jc w:val="left"/>
              <w:rPr>
                <w:sz w:val="18"/>
                <w:szCs w:val="18"/>
              </w:rPr>
            </w:pPr>
            <w:r>
              <w:rPr>
                <w:rFonts w:ascii="宋体" w:hAnsi="宋体" w:cs="宋体" w:hint="eastAsia"/>
                <w:kern w:val="0"/>
                <w:sz w:val="18"/>
                <w:szCs w:val="18"/>
              </w:rPr>
              <w:t>证券</w:t>
            </w:r>
            <w:r>
              <w:rPr>
                <w:rFonts w:ascii="宋体" w:hAnsi="宋体" w:cs="宋体"/>
                <w:kern w:val="0"/>
                <w:sz w:val="18"/>
                <w:szCs w:val="18"/>
              </w:rPr>
              <w:t>公司</w:t>
            </w:r>
            <w:r>
              <w:rPr>
                <w:rFonts w:ascii="宋体" w:hAnsi="宋体" w:cs="宋体" w:hint="eastAsia"/>
                <w:kern w:val="0"/>
                <w:sz w:val="18"/>
                <w:szCs w:val="18"/>
              </w:rPr>
              <w:t xml:space="preserve">  </w:t>
            </w:r>
          </w:p>
        </w:tc>
        <w:tc>
          <w:tcPr>
            <w:tcW w:w="1030" w:type="dxa"/>
            <w:vAlign w:val="center"/>
          </w:tcPr>
          <w:p w:rsidR="008A1DEA" w:rsidRDefault="00CB486C">
            <w:pPr>
              <w:jc w:val="center"/>
              <w:rPr>
                <w:sz w:val="18"/>
                <w:szCs w:val="18"/>
              </w:rPr>
            </w:pPr>
            <w:r>
              <w:rPr>
                <w:rFonts w:hint="eastAsia"/>
                <w:sz w:val="18"/>
                <w:szCs w:val="18"/>
              </w:rPr>
              <w:t>中</w:t>
            </w:r>
            <w:r>
              <w:rPr>
                <w:rFonts w:hint="eastAsia"/>
                <w:sz w:val="18"/>
                <w:szCs w:val="18"/>
              </w:rPr>
              <w:t xml:space="preserve">  </w:t>
            </w:r>
            <w:r>
              <w:rPr>
                <w:rFonts w:hint="eastAsia"/>
                <w:sz w:val="18"/>
                <w:szCs w:val="18"/>
              </w:rPr>
              <w:t>国</w:t>
            </w:r>
          </w:p>
          <w:p w:rsidR="008A1DEA" w:rsidRDefault="00CB486C">
            <w:pPr>
              <w:jc w:val="center"/>
              <w:rPr>
                <w:sz w:val="18"/>
                <w:szCs w:val="18"/>
              </w:rPr>
            </w:pPr>
            <w:r>
              <w:rPr>
                <w:rFonts w:hint="eastAsia"/>
                <w:sz w:val="18"/>
                <w:szCs w:val="18"/>
              </w:rPr>
              <w:t>证监会</w:t>
            </w:r>
          </w:p>
        </w:tc>
        <w:tc>
          <w:tcPr>
            <w:tcW w:w="1921" w:type="dxa"/>
            <w:vAlign w:val="center"/>
          </w:tcPr>
          <w:p w:rsidR="008A1DEA" w:rsidRPr="00250960" w:rsidRDefault="00CB486C">
            <w:pPr>
              <w:widowControl/>
              <w:rPr>
                <w:rFonts w:ascii="宋体" w:hAnsi="宋体"/>
                <w:spacing w:val="-8"/>
                <w:sz w:val="18"/>
                <w:szCs w:val="18"/>
              </w:rPr>
            </w:pPr>
            <w:r w:rsidRPr="00250960">
              <w:rPr>
                <w:rFonts w:ascii="宋体" w:hAnsi="宋体" w:hint="eastAsia"/>
                <w:spacing w:val="-8"/>
                <w:sz w:val="18"/>
                <w:szCs w:val="18"/>
              </w:rPr>
              <w:t>月后25日前，电子邮件</w:t>
            </w:r>
          </w:p>
        </w:tc>
      </w:tr>
      <w:tr w:rsidR="008A1DEA" w:rsidTr="007D1CBA">
        <w:trPr>
          <w:trHeight w:val="595"/>
          <w:jc w:val="center"/>
        </w:trPr>
        <w:tc>
          <w:tcPr>
            <w:tcW w:w="1185" w:type="dxa"/>
            <w:vAlign w:val="center"/>
          </w:tcPr>
          <w:p w:rsidR="008A1DEA" w:rsidRDefault="00CB486C">
            <w:pPr>
              <w:widowControl/>
              <w:ind w:right="91"/>
              <w:jc w:val="center"/>
              <w:rPr>
                <w:rFonts w:ascii="宋体"/>
                <w:kern w:val="0"/>
                <w:sz w:val="18"/>
                <w:szCs w:val="18"/>
              </w:rPr>
            </w:pPr>
            <w:r>
              <w:rPr>
                <w:rFonts w:ascii="宋体" w:hint="eastAsia"/>
                <w:kern w:val="0"/>
                <w:sz w:val="18"/>
                <w:szCs w:val="18"/>
              </w:rPr>
              <w:t>BJ401表</w:t>
            </w:r>
          </w:p>
        </w:tc>
        <w:tc>
          <w:tcPr>
            <w:tcW w:w="2147" w:type="dxa"/>
            <w:vAlign w:val="center"/>
          </w:tcPr>
          <w:p w:rsidR="008A1DEA" w:rsidRDefault="00CB486C">
            <w:pPr>
              <w:widowControl/>
              <w:jc w:val="left"/>
              <w:rPr>
                <w:sz w:val="18"/>
                <w:szCs w:val="18"/>
              </w:rPr>
            </w:pPr>
            <w:r>
              <w:rPr>
                <w:rFonts w:ascii="宋体" w:hAnsi="宋体" w:cs="宋体" w:hint="eastAsia"/>
                <w:bCs/>
                <w:kern w:val="0"/>
                <w:sz w:val="18"/>
                <w:szCs w:val="18"/>
              </w:rPr>
              <w:t>保险业财务状况</w:t>
            </w:r>
          </w:p>
        </w:tc>
        <w:tc>
          <w:tcPr>
            <w:tcW w:w="706" w:type="dxa"/>
            <w:vAlign w:val="center"/>
          </w:tcPr>
          <w:p w:rsidR="008A1DEA" w:rsidRDefault="00CB486C">
            <w:pPr>
              <w:widowControl/>
              <w:jc w:val="center"/>
              <w:rPr>
                <w:sz w:val="18"/>
                <w:szCs w:val="18"/>
              </w:rPr>
            </w:pPr>
            <w:r>
              <w:rPr>
                <w:rFonts w:ascii="宋体" w:hAnsi="宋体" w:cs="宋体" w:hint="eastAsia"/>
                <w:kern w:val="0"/>
                <w:sz w:val="18"/>
                <w:szCs w:val="18"/>
              </w:rPr>
              <w:t>月报</w:t>
            </w:r>
          </w:p>
        </w:tc>
        <w:tc>
          <w:tcPr>
            <w:tcW w:w="2509" w:type="dxa"/>
            <w:vAlign w:val="center"/>
          </w:tcPr>
          <w:p w:rsidR="008A1DEA" w:rsidRDefault="00CB486C">
            <w:pPr>
              <w:widowControl/>
              <w:jc w:val="left"/>
              <w:rPr>
                <w:sz w:val="18"/>
                <w:szCs w:val="18"/>
              </w:rPr>
            </w:pPr>
            <w:r>
              <w:rPr>
                <w:rFonts w:ascii="宋体" w:hAnsi="宋体" w:cs="宋体" w:hint="eastAsia"/>
                <w:kern w:val="0"/>
                <w:sz w:val="18"/>
                <w:szCs w:val="18"/>
              </w:rPr>
              <w:t>保险</w:t>
            </w:r>
            <w:r>
              <w:rPr>
                <w:rFonts w:ascii="宋体" w:hAnsi="宋体" w:cs="宋体"/>
                <w:kern w:val="0"/>
                <w:sz w:val="18"/>
                <w:szCs w:val="18"/>
              </w:rPr>
              <w:t>公司</w:t>
            </w:r>
            <w:r>
              <w:rPr>
                <w:rFonts w:ascii="宋体" w:hAnsi="宋体" w:cs="宋体" w:hint="eastAsia"/>
                <w:kern w:val="0"/>
                <w:sz w:val="18"/>
                <w:szCs w:val="18"/>
              </w:rPr>
              <w:t xml:space="preserve"> </w:t>
            </w:r>
          </w:p>
        </w:tc>
        <w:tc>
          <w:tcPr>
            <w:tcW w:w="1030" w:type="dxa"/>
            <w:vAlign w:val="center"/>
          </w:tcPr>
          <w:p w:rsidR="008A1DEA" w:rsidRDefault="00CB486C">
            <w:pPr>
              <w:jc w:val="center"/>
              <w:rPr>
                <w:sz w:val="18"/>
                <w:szCs w:val="18"/>
              </w:rPr>
            </w:pPr>
            <w:r>
              <w:rPr>
                <w:rFonts w:ascii="宋体" w:hAnsi="宋体" w:hint="eastAsia"/>
                <w:sz w:val="18"/>
                <w:szCs w:val="18"/>
              </w:rPr>
              <w:t>金融监管总    局</w:t>
            </w:r>
          </w:p>
        </w:tc>
        <w:tc>
          <w:tcPr>
            <w:tcW w:w="1921"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407"/>
          <w:jc w:val="center"/>
        </w:trPr>
        <w:tc>
          <w:tcPr>
            <w:tcW w:w="9498" w:type="dxa"/>
            <w:gridSpan w:val="6"/>
            <w:vAlign w:val="center"/>
          </w:tcPr>
          <w:p w:rsidR="008A1DEA" w:rsidRDefault="00CB486C">
            <w:pPr>
              <w:widowControl/>
              <w:jc w:val="left"/>
              <w:rPr>
                <w:rFonts w:ascii="宋体" w:hAnsi="宋体" w:cs="宋体"/>
                <w:kern w:val="0"/>
                <w:sz w:val="18"/>
                <w:szCs w:val="18"/>
              </w:rPr>
            </w:pPr>
            <w:r>
              <w:rPr>
                <w:rFonts w:ascii="黑体" w:eastAsia="黑体" w:hAnsi="宋体" w:hint="eastAsia"/>
                <w:sz w:val="18"/>
              </w:rPr>
              <w:t>（十五）国有、民营和中小微企业综合年报表</w:t>
            </w:r>
          </w:p>
        </w:tc>
      </w:tr>
      <w:tr w:rsidR="008A1DEA" w:rsidTr="007D1CBA">
        <w:trPr>
          <w:trHeight w:val="595"/>
          <w:jc w:val="center"/>
        </w:trPr>
        <w:tc>
          <w:tcPr>
            <w:tcW w:w="1185" w:type="dxa"/>
            <w:vMerge w:val="restart"/>
            <w:vAlign w:val="center"/>
          </w:tcPr>
          <w:p w:rsidR="008A1DEA" w:rsidRDefault="00CB486C">
            <w:pPr>
              <w:widowControl/>
              <w:ind w:right="91"/>
              <w:jc w:val="center"/>
              <w:rPr>
                <w:rFonts w:ascii="宋体"/>
                <w:kern w:val="0"/>
                <w:sz w:val="18"/>
                <w:szCs w:val="18"/>
              </w:rPr>
            </w:pPr>
            <w:r>
              <w:rPr>
                <w:rFonts w:ascii="宋体" w:hint="eastAsia"/>
                <w:kern w:val="0"/>
                <w:sz w:val="18"/>
                <w:szCs w:val="18"/>
              </w:rPr>
              <w:t>701表</w:t>
            </w:r>
          </w:p>
        </w:tc>
        <w:tc>
          <w:tcPr>
            <w:tcW w:w="2147" w:type="dxa"/>
            <w:vMerge w:val="restart"/>
            <w:vAlign w:val="center"/>
          </w:tcPr>
          <w:p w:rsidR="008A1DEA" w:rsidRDefault="00CB486C">
            <w:pPr>
              <w:widowControl/>
              <w:ind w:leftChars="-30" w:left="-63" w:rightChars="-30" w:right="-63"/>
              <w:jc w:val="left"/>
              <w:rPr>
                <w:rFonts w:ascii="宋体" w:hAnsi="宋体" w:cs="宋体"/>
                <w:bCs/>
                <w:kern w:val="0"/>
                <w:sz w:val="18"/>
                <w:szCs w:val="18"/>
              </w:rPr>
            </w:pPr>
            <w:r>
              <w:rPr>
                <w:rFonts w:ascii="宋体" w:hAnsi="宋体" w:cs="宋体" w:hint="eastAsia"/>
                <w:kern w:val="0"/>
                <w:sz w:val="18"/>
                <w:szCs w:val="18"/>
              </w:rPr>
              <w:t>部门服务业企业财务状况</w:t>
            </w:r>
          </w:p>
        </w:tc>
        <w:tc>
          <w:tcPr>
            <w:tcW w:w="706"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509" w:type="dxa"/>
            <w:vAlign w:val="center"/>
          </w:tcPr>
          <w:p w:rsidR="008A1DEA" w:rsidRDefault="00CB486C">
            <w:pPr>
              <w:widowControl/>
              <w:jc w:val="left"/>
              <w:rPr>
                <w:rFonts w:ascii="宋体" w:hAnsi="宋体" w:cs="宋体"/>
                <w:kern w:val="0"/>
                <w:sz w:val="18"/>
                <w:szCs w:val="18"/>
              </w:rPr>
            </w:pPr>
            <w:r>
              <w:rPr>
                <w:rFonts w:ascii="宋体" w:hAnsi="宋体" w:cs="宋体" w:hint="eastAsia"/>
                <w:kern w:val="0"/>
                <w:sz w:val="18"/>
                <w:szCs w:val="18"/>
              </w:rPr>
              <w:t>电信业国有企业、民营企业和中小微企业</w:t>
            </w:r>
          </w:p>
        </w:tc>
        <w:tc>
          <w:tcPr>
            <w:tcW w:w="1030" w:type="dxa"/>
            <w:vMerge w:val="restart"/>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工业和</w:t>
            </w:r>
          </w:p>
          <w:p w:rsidR="008A1DEA" w:rsidRDefault="00CB486C">
            <w:pPr>
              <w:jc w:val="center"/>
              <w:rPr>
                <w:rFonts w:ascii="宋体" w:hAnsi="宋体"/>
                <w:sz w:val="18"/>
                <w:szCs w:val="18"/>
              </w:rPr>
            </w:pPr>
            <w:r>
              <w:rPr>
                <w:rFonts w:ascii="宋体" w:hAnsi="宋体" w:cs="宋体" w:hint="eastAsia"/>
                <w:kern w:val="0"/>
                <w:sz w:val="18"/>
                <w:szCs w:val="18"/>
              </w:rPr>
              <w:t>信息化部</w:t>
            </w:r>
          </w:p>
        </w:tc>
        <w:tc>
          <w:tcPr>
            <w:tcW w:w="1921" w:type="dxa"/>
            <w:vMerge w:val="restart"/>
            <w:vAlign w:val="center"/>
          </w:tcPr>
          <w:p w:rsidR="008A1DEA" w:rsidRDefault="00CB486C">
            <w:pPr>
              <w:widowControl/>
              <w:jc w:val="center"/>
              <w:rPr>
                <w:rFonts w:ascii="宋体" w:hAnsi="宋体" w:cs="宋体"/>
                <w:kern w:val="0"/>
                <w:sz w:val="18"/>
                <w:szCs w:val="18"/>
              </w:rPr>
            </w:pPr>
            <w:r>
              <w:rPr>
                <w:rFonts w:ascii="宋体" w:hAnsi="宋体"/>
                <w:sz w:val="18"/>
                <w:szCs w:val="18"/>
              </w:rPr>
              <w:t>6</w:t>
            </w:r>
            <w:r>
              <w:rPr>
                <w:rFonts w:ascii="宋体" w:hAnsi="宋体" w:hint="eastAsia"/>
                <w:sz w:val="18"/>
                <w:szCs w:val="18"/>
              </w:rPr>
              <w:t>月30日前，电子邮件或光盘</w:t>
            </w:r>
            <w:r>
              <w:rPr>
                <w:rFonts w:ascii="宋体" w:hAnsi="宋体"/>
                <w:sz w:val="18"/>
                <w:szCs w:val="18"/>
              </w:rPr>
              <w:t>内部交换</w:t>
            </w:r>
          </w:p>
        </w:tc>
      </w:tr>
      <w:tr w:rsidR="008A1DEA" w:rsidTr="007D1CBA">
        <w:trPr>
          <w:trHeight w:val="595"/>
          <w:jc w:val="center"/>
        </w:trPr>
        <w:tc>
          <w:tcPr>
            <w:tcW w:w="1185" w:type="dxa"/>
            <w:vMerge/>
            <w:vAlign w:val="center"/>
          </w:tcPr>
          <w:p w:rsidR="008A1DEA" w:rsidRDefault="008A1DEA">
            <w:pPr>
              <w:widowControl/>
              <w:ind w:right="91"/>
              <w:jc w:val="center"/>
              <w:rPr>
                <w:rFonts w:ascii="宋体"/>
                <w:kern w:val="0"/>
                <w:sz w:val="18"/>
                <w:szCs w:val="18"/>
              </w:rPr>
            </w:pPr>
          </w:p>
        </w:tc>
        <w:tc>
          <w:tcPr>
            <w:tcW w:w="2147" w:type="dxa"/>
            <w:vMerge/>
            <w:vAlign w:val="center"/>
          </w:tcPr>
          <w:p w:rsidR="008A1DEA" w:rsidRDefault="008A1DEA">
            <w:pPr>
              <w:widowControl/>
              <w:ind w:leftChars="-30" w:left="-63" w:rightChars="-30" w:right="-63"/>
              <w:jc w:val="left"/>
              <w:rPr>
                <w:rFonts w:ascii="宋体" w:hAnsi="宋体" w:cs="宋体"/>
                <w:kern w:val="0"/>
                <w:sz w:val="18"/>
                <w:szCs w:val="18"/>
              </w:rPr>
            </w:pPr>
          </w:p>
        </w:tc>
        <w:tc>
          <w:tcPr>
            <w:tcW w:w="706" w:type="dxa"/>
            <w:vMerge/>
            <w:vAlign w:val="center"/>
          </w:tcPr>
          <w:p w:rsidR="008A1DEA" w:rsidRDefault="008A1DEA">
            <w:pPr>
              <w:widowControl/>
              <w:jc w:val="center"/>
              <w:rPr>
                <w:rFonts w:ascii="宋体" w:hAnsi="宋体" w:cs="宋体"/>
                <w:kern w:val="0"/>
                <w:sz w:val="18"/>
                <w:szCs w:val="18"/>
              </w:rPr>
            </w:pPr>
          </w:p>
        </w:tc>
        <w:tc>
          <w:tcPr>
            <w:tcW w:w="2509" w:type="dxa"/>
            <w:vAlign w:val="center"/>
          </w:tcPr>
          <w:p w:rsidR="008A1DEA" w:rsidRDefault="00CB486C">
            <w:pPr>
              <w:widowControl/>
              <w:jc w:val="left"/>
              <w:rPr>
                <w:rFonts w:ascii="宋体" w:hAnsi="宋体" w:cs="宋体"/>
                <w:kern w:val="0"/>
                <w:sz w:val="18"/>
                <w:szCs w:val="18"/>
              </w:rPr>
            </w:pPr>
            <w:r>
              <w:rPr>
                <w:rFonts w:ascii="宋体" w:hAnsi="宋体" w:cs="宋体" w:hint="eastAsia"/>
                <w:kern w:val="0"/>
                <w:sz w:val="18"/>
                <w:szCs w:val="18"/>
              </w:rPr>
              <w:t>互联网和相关服务业国有企业、民营企业和中小微企业</w:t>
            </w:r>
          </w:p>
        </w:tc>
        <w:tc>
          <w:tcPr>
            <w:tcW w:w="1030" w:type="dxa"/>
            <w:vMerge/>
            <w:vAlign w:val="center"/>
          </w:tcPr>
          <w:p w:rsidR="008A1DEA" w:rsidRDefault="008A1DEA">
            <w:pPr>
              <w:jc w:val="center"/>
              <w:rPr>
                <w:rFonts w:ascii="宋体" w:hAnsi="宋体" w:cs="宋体"/>
                <w:kern w:val="0"/>
                <w:sz w:val="18"/>
                <w:szCs w:val="18"/>
              </w:rPr>
            </w:pPr>
          </w:p>
        </w:tc>
        <w:tc>
          <w:tcPr>
            <w:tcW w:w="1921" w:type="dxa"/>
            <w:vMerge/>
            <w:vAlign w:val="center"/>
          </w:tcPr>
          <w:p w:rsidR="008A1DEA" w:rsidRDefault="008A1DEA">
            <w:pPr>
              <w:widowControl/>
              <w:jc w:val="center"/>
              <w:rPr>
                <w:rFonts w:ascii="宋体" w:hAnsi="宋体" w:cs="宋体"/>
                <w:kern w:val="0"/>
                <w:sz w:val="18"/>
                <w:szCs w:val="18"/>
              </w:rPr>
            </w:pPr>
          </w:p>
        </w:tc>
      </w:tr>
      <w:tr w:rsidR="008A1DEA" w:rsidTr="007D1CBA">
        <w:trPr>
          <w:trHeight w:val="595"/>
          <w:jc w:val="center"/>
        </w:trPr>
        <w:tc>
          <w:tcPr>
            <w:tcW w:w="1185" w:type="dxa"/>
            <w:vMerge/>
            <w:vAlign w:val="center"/>
          </w:tcPr>
          <w:p w:rsidR="008A1DEA" w:rsidRDefault="008A1DEA">
            <w:pPr>
              <w:widowControl/>
              <w:ind w:right="91"/>
              <w:jc w:val="center"/>
              <w:rPr>
                <w:rFonts w:ascii="宋体"/>
                <w:kern w:val="0"/>
                <w:sz w:val="18"/>
                <w:szCs w:val="18"/>
              </w:rPr>
            </w:pPr>
          </w:p>
        </w:tc>
        <w:tc>
          <w:tcPr>
            <w:tcW w:w="2147" w:type="dxa"/>
            <w:vMerge/>
            <w:vAlign w:val="center"/>
          </w:tcPr>
          <w:p w:rsidR="008A1DEA" w:rsidRDefault="008A1DEA">
            <w:pPr>
              <w:widowControl/>
              <w:ind w:leftChars="-30" w:left="-63" w:rightChars="-30" w:right="-63"/>
              <w:jc w:val="left"/>
              <w:rPr>
                <w:rFonts w:ascii="宋体" w:hAnsi="宋体" w:cs="宋体"/>
                <w:kern w:val="0"/>
                <w:sz w:val="18"/>
                <w:szCs w:val="18"/>
              </w:rPr>
            </w:pPr>
          </w:p>
        </w:tc>
        <w:tc>
          <w:tcPr>
            <w:tcW w:w="706" w:type="dxa"/>
            <w:vMerge/>
            <w:vAlign w:val="center"/>
          </w:tcPr>
          <w:p w:rsidR="008A1DEA" w:rsidRDefault="008A1DEA">
            <w:pPr>
              <w:widowControl/>
              <w:jc w:val="center"/>
              <w:rPr>
                <w:rFonts w:ascii="宋体" w:hAnsi="宋体" w:cs="宋体"/>
                <w:kern w:val="0"/>
                <w:sz w:val="18"/>
                <w:szCs w:val="18"/>
              </w:rPr>
            </w:pPr>
          </w:p>
        </w:tc>
        <w:tc>
          <w:tcPr>
            <w:tcW w:w="2509" w:type="dxa"/>
            <w:vAlign w:val="center"/>
          </w:tcPr>
          <w:p w:rsidR="008A1DEA" w:rsidRDefault="00CB486C">
            <w:pPr>
              <w:widowControl/>
              <w:jc w:val="left"/>
              <w:rPr>
                <w:rFonts w:ascii="宋体" w:hAnsi="宋体" w:cs="宋体"/>
                <w:kern w:val="0"/>
                <w:sz w:val="18"/>
                <w:szCs w:val="18"/>
              </w:rPr>
            </w:pPr>
            <w:r>
              <w:rPr>
                <w:rFonts w:ascii="宋体" w:hAnsi="宋体" w:cs="宋体" w:hint="eastAsia"/>
                <w:kern w:val="0"/>
                <w:sz w:val="18"/>
                <w:szCs w:val="18"/>
              </w:rPr>
              <w:t>软件和信息技术服务业国有企业、民营企业和中小微企业</w:t>
            </w:r>
          </w:p>
        </w:tc>
        <w:tc>
          <w:tcPr>
            <w:tcW w:w="1030" w:type="dxa"/>
            <w:vMerge/>
            <w:vAlign w:val="center"/>
          </w:tcPr>
          <w:p w:rsidR="008A1DEA" w:rsidRDefault="008A1DEA">
            <w:pPr>
              <w:jc w:val="center"/>
              <w:rPr>
                <w:rFonts w:ascii="宋体" w:hAnsi="宋体" w:cs="宋体"/>
                <w:kern w:val="0"/>
                <w:sz w:val="18"/>
                <w:szCs w:val="18"/>
              </w:rPr>
            </w:pPr>
          </w:p>
        </w:tc>
        <w:tc>
          <w:tcPr>
            <w:tcW w:w="1921" w:type="dxa"/>
            <w:vMerge/>
            <w:vAlign w:val="center"/>
          </w:tcPr>
          <w:p w:rsidR="008A1DEA" w:rsidRDefault="008A1DEA">
            <w:pPr>
              <w:widowControl/>
              <w:jc w:val="center"/>
              <w:rPr>
                <w:rFonts w:ascii="宋体" w:hAnsi="宋体" w:cs="宋体"/>
                <w:kern w:val="0"/>
                <w:sz w:val="18"/>
                <w:szCs w:val="18"/>
              </w:rPr>
            </w:pPr>
          </w:p>
        </w:tc>
      </w:tr>
      <w:tr w:rsidR="008A1DEA" w:rsidTr="007D1CBA">
        <w:trPr>
          <w:trHeight w:val="595"/>
          <w:jc w:val="center"/>
        </w:trPr>
        <w:tc>
          <w:tcPr>
            <w:tcW w:w="1185" w:type="dxa"/>
            <w:vMerge w:val="restart"/>
            <w:vAlign w:val="center"/>
          </w:tcPr>
          <w:p w:rsidR="008A1DEA" w:rsidRDefault="00CB486C">
            <w:pPr>
              <w:widowControl/>
              <w:ind w:right="91"/>
              <w:jc w:val="center"/>
              <w:rPr>
                <w:rFonts w:ascii="宋体"/>
                <w:kern w:val="0"/>
                <w:sz w:val="18"/>
                <w:szCs w:val="18"/>
              </w:rPr>
            </w:pPr>
            <w:r>
              <w:rPr>
                <w:rFonts w:ascii="宋体" w:hint="eastAsia"/>
                <w:kern w:val="0"/>
                <w:sz w:val="18"/>
                <w:szCs w:val="18"/>
              </w:rPr>
              <w:t>701表</w:t>
            </w:r>
          </w:p>
        </w:tc>
        <w:tc>
          <w:tcPr>
            <w:tcW w:w="2147" w:type="dxa"/>
            <w:vMerge w:val="restart"/>
            <w:vAlign w:val="center"/>
          </w:tcPr>
          <w:p w:rsidR="008A1DEA" w:rsidRDefault="00CB486C">
            <w:pPr>
              <w:widowControl/>
              <w:ind w:leftChars="-30" w:left="-63" w:rightChars="-30" w:right="-63"/>
              <w:jc w:val="left"/>
              <w:rPr>
                <w:rFonts w:ascii="宋体" w:hAnsi="宋体" w:cs="宋体"/>
                <w:bCs/>
                <w:kern w:val="0"/>
                <w:sz w:val="18"/>
                <w:szCs w:val="18"/>
              </w:rPr>
            </w:pPr>
            <w:r>
              <w:rPr>
                <w:rFonts w:ascii="宋体" w:hAnsi="宋体" w:cs="宋体" w:hint="eastAsia"/>
                <w:kern w:val="0"/>
                <w:sz w:val="18"/>
                <w:szCs w:val="18"/>
              </w:rPr>
              <w:t>部门服务业企业财务状况</w:t>
            </w:r>
          </w:p>
        </w:tc>
        <w:tc>
          <w:tcPr>
            <w:tcW w:w="706"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509" w:type="dxa"/>
            <w:vAlign w:val="center"/>
          </w:tcPr>
          <w:p w:rsidR="008A1DEA" w:rsidRDefault="00CB486C">
            <w:pPr>
              <w:widowControl/>
              <w:jc w:val="left"/>
              <w:rPr>
                <w:rFonts w:ascii="宋体" w:hAnsi="宋体" w:cs="宋体"/>
                <w:kern w:val="0"/>
                <w:sz w:val="18"/>
                <w:szCs w:val="18"/>
              </w:rPr>
            </w:pPr>
            <w:r>
              <w:rPr>
                <w:rFonts w:ascii="宋体" w:hAnsi="宋体" w:cs="宋体" w:hint="eastAsia"/>
                <w:kern w:val="0"/>
                <w:sz w:val="18"/>
                <w:szCs w:val="18"/>
              </w:rPr>
              <w:t>广播电视传输服务业国有企业、民营企业和中小微企业</w:t>
            </w:r>
          </w:p>
        </w:tc>
        <w:tc>
          <w:tcPr>
            <w:tcW w:w="1030" w:type="dxa"/>
            <w:vMerge w:val="restart"/>
            <w:vAlign w:val="center"/>
          </w:tcPr>
          <w:p w:rsidR="008A1DEA" w:rsidRDefault="00CB486C">
            <w:pPr>
              <w:jc w:val="center"/>
              <w:rPr>
                <w:rFonts w:ascii="宋体" w:hAnsi="宋体"/>
                <w:sz w:val="18"/>
                <w:szCs w:val="18"/>
              </w:rPr>
            </w:pPr>
            <w:r>
              <w:rPr>
                <w:rFonts w:ascii="宋体" w:hAnsi="宋体" w:hint="eastAsia"/>
                <w:sz w:val="18"/>
                <w:szCs w:val="18"/>
              </w:rPr>
              <w:t>广电总局</w:t>
            </w:r>
          </w:p>
        </w:tc>
        <w:tc>
          <w:tcPr>
            <w:tcW w:w="1921"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595"/>
          <w:jc w:val="center"/>
        </w:trPr>
        <w:tc>
          <w:tcPr>
            <w:tcW w:w="1185" w:type="dxa"/>
            <w:vMerge/>
            <w:vAlign w:val="center"/>
          </w:tcPr>
          <w:p w:rsidR="008A1DEA" w:rsidRDefault="008A1DEA">
            <w:pPr>
              <w:widowControl/>
              <w:ind w:right="91"/>
              <w:jc w:val="center"/>
              <w:rPr>
                <w:rFonts w:ascii="宋体"/>
                <w:kern w:val="0"/>
                <w:sz w:val="18"/>
                <w:szCs w:val="18"/>
              </w:rPr>
            </w:pPr>
          </w:p>
        </w:tc>
        <w:tc>
          <w:tcPr>
            <w:tcW w:w="2147" w:type="dxa"/>
            <w:vMerge/>
            <w:vAlign w:val="center"/>
          </w:tcPr>
          <w:p w:rsidR="008A1DEA" w:rsidRDefault="008A1DEA">
            <w:pPr>
              <w:widowControl/>
              <w:ind w:leftChars="-30" w:left="-63" w:rightChars="-30" w:right="-63"/>
              <w:jc w:val="left"/>
              <w:rPr>
                <w:rFonts w:ascii="宋体" w:hAnsi="宋体" w:cs="宋体"/>
                <w:bCs/>
                <w:kern w:val="0"/>
                <w:sz w:val="18"/>
                <w:szCs w:val="18"/>
              </w:rPr>
            </w:pPr>
          </w:p>
        </w:tc>
        <w:tc>
          <w:tcPr>
            <w:tcW w:w="706" w:type="dxa"/>
            <w:vMerge/>
            <w:vAlign w:val="center"/>
          </w:tcPr>
          <w:p w:rsidR="008A1DEA" w:rsidRDefault="008A1DEA">
            <w:pPr>
              <w:widowControl/>
              <w:jc w:val="center"/>
              <w:rPr>
                <w:rFonts w:ascii="宋体" w:hAnsi="宋体" w:cs="宋体"/>
                <w:kern w:val="0"/>
                <w:sz w:val="18"/>
                <w:szCs w:val="18"/>
              </w:rPr>
            </w:pPr>
          </w:p>
        </w:tc>
        <w:tc>
          <w:tcPr>
            <w:tcW w:w="2509" w:type="dxa"/>
            <w:vAlign w:val="center"/>
          </w:tcPr>
          <w:p w:rsidR="008A1DEA" w:rsidRDefault="00CB486C">
            <w:pPr>
              <w:widowControl/>
              <w:jc w:val="left"/>
              <w:rPr>
                <w:rFonts w:ascii="宋体" w:hAnsi="宋体" w:cs="宋体"/>
                <w:kern w:val="0"/>
                <w:sz w:val="18"/>
                <w:szCs w:val="18"/>
              </w:rPr>
            </w:pPr>
            <w:r>
              <w:rPr>
                <w:rFonts w:ascii="宋体" w:hAnsi="宋体" w:hint="eastAsia"/>
                <w:sz w:val="18"/>
                <w:szCs w:val="18"/>
              </w:rPr>
              <w:t>广播、电视、电影和录音制作业</w:t>
            </w:r>
            <w:r>
              <w:rPr>
                <w:rFonts w:ascii="宋体" w:hAnsi="宋体" w:cs="宋体" w:hint="eastAsia"/>
                <w:kern w:val="0"/>
                <w:sz w:val="18"/>
                <w:szCs w:val="18"/>
              </w:rPr>
              <w:t>国有企业、民营企业和中小微企业</w:t>
            </w:r>
          </w:p>
        </w:tc>
        <w:tc>
          <w:tcPr>
            <w:tcW w:w="1030" w:type="dxa"/>
            <w:vMerge/>
            <w:vAlign w:val="center"/>
          </w:tcPr>
          <w:p w:rsidR="008A1DEA" w:rsidRDefault="008A1DEA">
            <w:pPr>
              <w:jc w:val="center"/>
              <w:rPr>
                <w:rFonts w:ascii="宋体" w:hAnsi="宋体"/>
                <w:sz w:val="18"/>
                <w:szCs w:val="18"/>
              </w:rPr>
            </w:pPr>
          </w:p>
        </w:tc>
        <w:tc>
          <w:tcPr>
            <w:tcW w:w="1921" w:type="dxa"/>
            <w:vMerge/>
            <w:vAlign w:val="center"/>
          </w:tcPr>
          <w:p w:rsidR="008A1DEA" w:rsidRDefault="008A1DEA">
            <w:pPr>
              <w:widowControl/>
              <w:jc w:val="center"/>
              <w:rPr>
                <w:rFonts w:ascii="宋体" w:hAnsi="宋体" w:cs="宋体"/>
                <w:kern w:val="0"/>
                <w:sz w:val="18"/>
                <w:szCs w:val="18"/>
              </w:rPr>
            </w:pPr>
          </w:p>
        </w:tc>
      </w:tr>
      <w:tr w:rsidR="008A1DEA" w:rsidTr="007D1CBA">
        <w:trPr>
          <w:trHeight w:val="454"/>
          <w:jc w:val="center"/>
        </w:trPr>
        <w:tc>
          <w:tcPr>
            <w:tcW w:w="1185" w:type="dxa"/>
            <w:vAlign w:val="center"/>
          </w:tcPr>
          <w:p w:rsidR="008A1DEA" w:rsidRDefault="00CB486C">
            <w:pPr>
              <w:jc w:val="center"/>
              <w:rPr>
                <w:rFonts w:ascii="宋体" w:hAnsi="宋体"/>
                <w:sz w:val="18"/>
                <w:szCs w:val="18"/>
              </w:rPr>
            </w:pPr>
            <w:r>
              <w:rPr>
                <w:rFonts w:ascii="宋体"/>
                <w:kern w:val="0"/>
                <w:sz w:val="18"/>
                <w:szCs w:val="18"/>
              </w:rPr>
              <w:t>RH</w:t>
            </w:r>
            <w:r>
              <w:rPr>
                <w:rFonts w:ascii="宋体" w:hint="eastAsia"/>
                <w:kern w:val="0"/>
                <w:sz w:val="18"/>
                <w:szCs w:val="18"/>
              </w:rPr>
              <w:t>70</w:t>
            </w:r>
            <w:r>
              <w:rPr>
                <w:rFonts w:ascii="宋体"/>
                <w:kern w:val="0"/>
                <w:sz w:val="18"/>
                <w:szCs w:val="18"/>
              </w:rPr>
              <w:t>1</w:t>
            </w:r>
            <w:r>
              <w:rPr>
                <w:rFonts w:ascii="宋体" w:hint="eastAsia"/>
                <w:kern w:val="0"/>
                <w:sz w:val="18"/>
                <w:szCs w:val="18"/>
              </w:rPr>
              <w:t>表</w:t>
            </w:r>
          </w:p>
        </w:tc>
        <w:tc>
          <w:tcPr>
            <w:tcW w:w="2147" w:type="dxa"/>
            <w:vAlign w:val="center"/>
          </w:tcPr>
          <w:p w:rsidR="008A1DEA" w:rsidRDefault="00CB486C">
            <w:pPr>
              <w:widowControl/>
              <w:ind w:leftChars="-30" w:left="-63" w:rightChars="-30" w:right="-63"/>
              <w:rPr>
                <w:rFonts w:ascii="宋体" w:hAnsi="宋体" w:cs="宋体"/>
                <w:kern w:val="0"/>
                <w:sz w:val="18"/>
                <w:szCs w:val="18"/>
              </w:rPr>
            </w:pPr>
            <w:r>
              <w:rPr>
                <w:rFonts w:ascii="宋体" w:hAnsi="宋体" w:cs="宋体" w:hint="eastAsia"/>
                <w:kern w:val="0"/>
                <w:sz w:val="18"/>
                <w:szCs w:val="18"/>
              </w:rPr>
              <w:t>银行及相关金融业资产负债及损益表</w:t>
            </w:r>
          </w:p>
        </w:tc>
        <w:tc>
          <w:tcPr>
            <w:tcW w:w="706"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509" w:type="dxa"/>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银行及相关金融业国有企业、民营企业和中小微企业</w:t>
            </w:r>
          </w:p>
        </w:tc>
        <w:tc>
          <w:tcPr>
            <w:tcW w:w="1030"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中</w:t>
            </w:r>
            <w:r>
              <w:rPr>
                <w:rFonts w:ascii="宋体" w:hAnsi="宋体" w:cs="宋体"/>
                <w:kern w:val="0"/>
                <w:sz w:val="18"/>
                <w:szCs w:val="18"/>
              </w:rPr>
              <w:t>国</w:t>
            </w:r>
            <w:r>
              <w:rPr>
                <w:rFonts w:ascii="宋体" w:hAnsi="宋体" w:cs="宋体" w:hint="eastAsia"/>
                <w:kern w:val="0"/>
                <w:sz w:val="18"/>
                <w:szCs w:val="18"/>
              </w:rPr>
              <w:t>人民银    行</w:t>
            </w:r>
          </w:p>
        </w:tc>
        <w:tc>
          <w:tcPr>
            <w:tcW w:w="1921"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454"/>
          <w:jc w:val="center"/>
        </w:trPr>
        <w:tc>
          <w:tcPr>
            <w:tcW w:w="1185" w:type="dxa"/>
            <w:vAlign w:val="center"/>
          </w:tcPr>
          <w:p w:rsidR="008A1DEA" w:rsidRDefault="00CB486C">
            <w:pPr>
              <w:widowControl/>
              <w:ind w:leftChars="-254" w:left="-533" w:firstLineChars="296" w:firstLine="533"/>
              <w:jc w:val="center"/>
              <w:rPr>
                <w:rFonts w:ascii="宋体"/>
                <w:kern w:val="0"/>
                <w:sz w:val="18"/>
                <w:szCs w:val="18"/>
              </w:rPr>
            </w:pPr>
            <w:r>
              <w:rPr>
                <w:rFonts w:ascii="宋体" w:hAnsi="宋体"/>
                <w:kern w:val="0"/>
                <w:sz w:val="18"/>
                <w:szCs w:val="18"/>
              </w:rPr>
              <w:t>ZQ701</w:t>
            </w:r>
            <w:r>
              <w:rPr>
                <w:rFonts w:ascii="宋体" w:hAnsi="宋体" w:hint="eastAsia"/>
                <w:kern w:val="0"/>
                <w:sz w:val="18"/>
                <w:szCs w:val="18"/>
              </w:rPr>
              <w:t>表</w:t>
            </w:r>
          </w:p>
        </w:tc>
        <w:tc>
          <w:tcPr>
            <w:tcW w:w="2147" w:type="dxa"/>
            <w:vAlign w:val="center"/>
          </w:tcPr>
          <w:p w:rsidR="008A1DEA" w:rsidRDefault="00CB486C">
            <w:pPr>
              <w:widowControl/>
              <w:ind w:leftChars="-30" w:left="-63" w:rightChars="-30" w:right="-63"/>
              <w:jc w:val="left"/>
              <w:rPr>
                <w:rFonts w:ascii="宋体" w:hAnsi="宋体" w:cs="宋体"/>
                <w:bCs/>
                <w:kern w:val="0"/>
                <w:sz w:val="18"/>
                <w:szCs w:val="18"/>
              </w:rPr>
            </w:pPr>
            <w:r>
              <w:rPr>
                <w:rFonts w:ascii="宋体" w:hAnsi="宋体" w:hint="eastAsia"/>
                <w:sz w:val="18"/>
                <w:szCs w:val="18"/>
              </w:rPr>
              <w:t>证券业资产负债表</w:t>
            </w:r>
          </w:p>
        </w:tc>
        <w:tc>
          <w:tcPr>
            <w:tcW w:w="706"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509" w:type="dxa"/>
            <w:vMerge w:val="restart"/>
            <w:vAlign w:val="center"/>
          </w:tcPr>
          <w:p w:rsidR="008A1DEA" w:rsidRDefault="00CB486C">
            <w:pPr>
              <w:widowControl/>
              <w:jc w:val="left"/>
              <w:rPr>
                <w:rFonts w:ascii="宋体" w:hAnsi="宋体" w:cs="宋体"/>
                <w:kern w:val="0"/>
                <w:sz w:val="18"/>
                <w:szCs w:val="18"/>
              </w:rPr>
            </w:pPr>
            <w:r>
              <w:rPr>
                <w:rFonts w:ascii="宋体" w:hAnsi="宋体" w:cs="宋体" w:hint="eastAsia"/>
                <w:kern w:val="0"/>
                <w:sz w:val="18"/>
                <w:szCs w:val="18"/>
              </w:rPr>
              <w:t>证券业国有企业、民营企业和中小微企业</w:t>
            </w:r>
          </w:p>
        </w:tc>
        <w:tc>
          <w:tcPr>
            <w:tcW w:w="1030" w:type="dxa"/>
            <w:vMerge w:val="restart"/>
            <w:vAlign w:val="center"/>
          </w:tcPr>
          <w:p w:rsidR="008A1DEA" w:rsidRDefault="00CB486C">
            <w:pPr>
              <w:jc w:val="center"/>
              <w:rPr>
                <w:rFonts w:ascii="宋体" w:hAnsi="宋体"/>
                <w:sz w:val="18"/>
                <w:szCs w:val="18"/>
              </w:rPr>
            </w:pPr>
            <w:r>
              <w:rPr>
                <w:rFonts w:ascii="宋体" w:hAnsi="宋体" w:hint="eastAsia"/>
                <w:sz w:val="18"/>
                <w:szCs w:val="18"/>
              </w:rPr>
              <w:t>中  国</w:t>
            </w:r>
          </w:p>
          <w:p w:rsidR="008A1DEA" w:rsidRDefault="00CB486C">
            <w:pPr>
              <w:jc w:val="center"/>
              <w:rPr>
                <w:rFonts w:ascii="宋体" w:hAnsi="宋体"/>
                <w:sz w:val="18"/>
                <w:szCs w:val="18"/>
              </w:rPr>
            </w:pPr>
            <w:r>
              <w:rPr>
                <w:rFonts w:ascii="宋体" w:hAnsi="宋体" w:hint="eastAsia"/>
                <w:sz w:val="18"/>
                <w:szCs w:val="18"/>
              </w:rPr>
              <w:t>证监会</w:t>
            </w:r>
          </w:p>
        </w:tc>
        <w:tc>
          <w:tcPr>
            <w:tcW w:w="1921"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454"/>
          <w:jc w:val="center"/>
        </w:trPr>
        <w:tc>
          <w:tcPr>
            <w:tcW w:w="1185" w:type="dxa"/>
            <w:vAlign w:val="center"/>
          </w:tcPr>
          <w:p w:rsidR="008A1DEA" w:rsidRDefault="00CB486C">
            <w:pPr>
              <w:widowControl/>
              <w:ind w:leftChars="-254" w:left="-533" w:firstLineChars="296" w:firstLine="533"/>
              <w:jc w:val="center"/>
              <w:rPr>
                <w:rFonts w:ascii="宋体"/>
                <w:kern w:val="0"/>
                <w:sz w:val="18"/>
                <w:szCs w:val="18"/>
              </w:rPr>
            </w:pPr>
            <w:r>
              <w:rPr>
                <w:rFonts w:ascii="宋体" w:hAnsi="宋体"/>
                <w:kern w:val="0"/>
                <w:sz w:val="18"/>
                <w:szCs w:val="18"/>
              </w:rPr>
              <w:t>ZQ702</w:t>
            </w:r>
            <w:r>
              <w:rPr>
                <w:rFonts w:ascii="宋体" w:hAnsi="宋体" w:hint="eastAsia"/>
                <w:kern w:val="0"/>
                <w:sz w:val="18"/>
                <w:szCs w:val="18"/>
              </w:rPr>
              <w:t>表</w:t>
            </w:r>
          </w:p>
        </w:tc>
        <w:tc>
          <w:tcPr>
            <w:tcW w:w="2147" w:type="dxa"/>
            <w:vAlign w:val="center"/>
          </w:tcPr>
          <w:p w:rsidR="008A1DEA" w:rsidRDefault="00CB486C">
            <w:pPr>
              <w:widowControl/>
              <w:ind w:leftChars="-30" w:left="-63" w:rightChars="-30" w:right="-63"/>
              <w:jc w:val="left"/>
              <w:rPr>
                <w:rFonts w:ascii="宋体" w:hAnsi="宋体" w:cs="宋体"/>
                <w:bCs/>
                <w:kern w:val="0"/>
                <w:sz w:val="18"/>
                <w:szCs w:val="18"/>
              </w:rPr>
            </w:pPr>
            <w:r>
              <w:rPr>
                <w:rFonts w:ascii="宋体" w:hAnsi="宋体" w:hint="eastAsia"/>
                <w:sz w:val="18"/>
                <w:szCs w:val="18"/>
              </w:rPr>
              <w:t>证券业利润和费用明细表</w:t>
            </w:r>
          </w:p>
        </w:tc>
        <w:tc>
          <w:tcPr>
            <w:tcW w:w="706" w:type="dxa"/>
            <w:vMerge/>
            <w:vAlign w:val="center"/>
          </w:tcPr>
          <w:p w:rsidR="008A1DEA" w:rsidRDefault="008A1DEA">
            <w:pPr>
              <w:widowControl/>
              <w:jc w:val="center"/>
              <w:rPr>
                <w:rFonts w:ascii="宋体" w:hAnsi="宋体" w:cs="宋体"/>
                <w:kern w:val="0"/>
                <w:sz w:val="18"/>
                <w:szCs w:val="18"/>
              </w:rPr>
            </w:pPr>
          </w:p>
        </w:tc>
        <w:tc>
          <w:tcPr>
            <w:tcW w:w="2509" w:type="dxa"/>
            <w:vMerge/>
            <w:vAlign w:val="center"/>
          </w:tcPr>
          <w:p w:rsidR="008A1DEA" w:rsidRDefault="008A1DEA">
            <w:pPr>
              <w:widowControl/>
              <w:jc w:val="left"/>
              <w:rPr>
                <w:rFonts w:ascii="宋体" w:hAnsi="宋体" w:cs="宋体"/>
                <w:kern w:val="0"/>
                <w:sz w:val="18"/>
                <w:szCs w:val="18"/>
              </w:rPr>
            </w:pPr>
          </w:p>
        </w:tc>
        <w:tc>
          <w:tcPr>
            <w:tcW w:w="1030" w:type="dxa"/>
            <w:vMerge/>
            <w:vAlign w:val="center"/>
          </w:tcPr>
          <w:p w:rsidR="008A1DEA" w:rsidRDefault="008A1DEA">
            <w:pPr>
              <w:jc w:val="center"/>
              <w:rPr>
                <w:rFonts w:ascii="宋体" w:hAnsi="宋体"/>
                <w:sz w:val="18"/>
                <w:szCs w:val="18"/>
              </w:rPr>
            </w:pPr>
          </w:p>
        </w:tc>
        <w:tc>
          <w:tcPr>
            <w:tcW w:w="1921" w:type="dxa"/>
            <w:vMerge/>
            <w:vAlign w:val="center"/>
          </w:tcPr>
          <w:p w:rsidR="008A1DEA" w:rsidRDefault="008A1DEA">
            <w:pPr>
              <w:widowControl/>
              <w:jc w:val="center"/>
              <w:rPr>
                <w:rFonts w:ascii="宋体" w:hAnsi="宋体" w:cs="宋体"/>
                <w:kern w:val="0"/>
                <w:sz w:val="18"/>
                <w:szCs w:val="18"/>
              </w:rPr>
            </w:pPr>
          </w:p>
        </w:tc>
      </w:tr>
      <w:tr w:rsidR="008A1DEA" w:rsidTr="007D1CBA">
        <w:trPr>
          <w:trHeight w:val="454"/>
          <w:jc w:val="center"/>
        </w:trPr>
        <w:tc>
          <w:tcPr>
            <w:tcW w:w="1185" w:type="dxa"/>
            <w:vAlign w:val="center"/>
          </w:tcPr>
          <w:p w:rsidR="008A1DEA" w:rsidRDefault="00CB486C">
            <w:pPr>
              <w:widowControl/>
              <w:ind w:leftChars="-254" w:left="-533" w:firstLineChars="296" w:firstLine="533"/>
              <w:jc w:val="center"/>
              <w:rPr>
                <w:rFonts w:ascii="宋体"/>
                <w:kern w:val="0"/>
                <w:sz w:val="18"/>
                <w:szCs w:val="18"/>
              </w:rPr>
            </w:pPr>
            <w:r>
              <w:rPr>
                <w:rFonts w:ascii="宋体" w:hAnsi="宋体"/>
                <w:kern w:val="0"/>
                <w:sz w:val="18"/>
                <w:szCs w:val="18"/>
              </w:rPr>
              <w:t>ZQ703</w:t>
            </w:r>
            <w:r>
              <w:rPr>
                <w:rFonts w:ascii="宋体" w:hAnsi="宋体" w:hint="eastAsia"/>
                <w:kern w:val="0"/>
                <w:sz w:val="18"/>
                <w:szCs w:val="18"/>
              </w:rPr>
              <w:t>表</w:t>
            </w:r>
          </w:p>
        </w:tc>
        <w:tc>
          <w:tcPr>
            <w:tcW w:w="2147" w:type="dxa"/>
            <w:vAlign w:val="center"/>
          </w:tcPr>
          <w:p w:rsidR="008A1DEA" w:rsidRDefault="00CB486C">
            <w:pPr>
              <w:widowControl/>
              <w:ind w:leftChars="-30" w:left="-63" w:rightChars="-30" w:right="-63"/>
              <w:jc w:val="left"/>
              <w:rPr>
                <w:rFonts w:ascii="宋体" w:hAnsi="宋体" w:cs="宋体"/>
                <w:bCs/>
                <w:kern w:val="0"/>
                <w:sz w:val="18"/>
                <w:szCs w:val="18"/>
              </w:rPr>
            </w:pPr>
            <w:r>
              <w:rPr>
                <w:rFonts w:ascii="宋体" w:hAnsi="宋体" w:hint="eastAsia"/>
                <w:sz w:val="18"/>
                <w:szCs w:val="18"/>
              </w:rPr>
              <w:t>基金业资产负债表</w:t>
            </w:r>
          </w:p>
        </w:tc>
        <w:tc>
          <w:tcPr>
            <w:tcW w:w="706"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509" w:type="dxa"/>
            <w:vMerge w:val="restart"/>
            <w:vAlign w:val="center"/>
          </w:tcPr>
          <w:p w:rsidR="008A1DEA" w:rsidRDefault="00CB486C">
            <w:pPr>
              <w:widowControl/>
              <w:jc w:val="left"/>
              <w:rPr>
                <w:rFonts w:ascii="宋体" w:hAnsi="宋体" w:cs="宋体"/>
                <w:kern w:val="0"/>
                <w:sz w:val="18"/>
                <w:szCs w:val="18"/>
              </w:rPr>
            </w:pPr>
            <w:r>
              <w:rPr>
                <w:rFonts w:ascii="宋体" w:hAnsi="宋体" w:cs="宋体" w:hint="eastAsia"/>
                <w:kern w:val="0"/>
                <w:sz w:val="18"/>
                <w:szCs w:val="18"/>
              </w:rPr>
              <w:t>基金业国有企业、民营企业和中小微企业</w:t>
            </w:r>
          </w:p>
        </w:tc>
        <w:tc>
          <w:tcPr>
            <w:tcW w:w="1030" w:type="dxa"/>
            <w:vMerge/>
            <w:vAlign w:val="center"/>
          </w:tcPr>
          <w:p w:rsidR="008A1DEA" w:rsidRDefault="008A1DEA">
            <w:pPr>
              <w:jc w:val="center"/>
              <w:rPr>
                <w:rFonts w:ascii="宋体" w:hAnsi="宋体"/>
                <w:sz w:val="18"/>
                <w:szCs w:val="18"/>
              </w:rPr>
            </w:pPr>
          </w:p>
        </w:tc>
        <w:tc>
          <w:tcPr>
            <w:tcW w:w="1921" w:type="dxa"/>
            <w:vMerge/>
            <w:vAlign w:val="center"/>
          </w:tcPr>
          <w:p w:rsidR="008A1DEA" w:rsidRDefault="008A1DEA">
            <w:pPr>
              <w:widowControl/>
              <w:jc w:val="center"/>
              <w:rPr>
                <w:rFonts w:ascii="宋体" w:hAnsi="宋体" w:cs="宋体"/>
                <w:kern w:val="0"/>
                <w:sz w:val="18"/>
                <w:szCs w:val="18"/>
              </w:rPr>
            </w:pPr>
          </w:p>
        </w:tc>
      </w:tr>
      <w:tr w:rsidR="008A1DEA" w:rsidTr="007D1CBA">
        <w:trPr>
          <w:trHeight w:val="454"/>
          <w:jc w:val="center"/>
        </w:trPr>
        <w:tc>
          <w:tcPr>
            <w:tcW w:w="1185" w:type="dxa"/>
            <w:vAlign w:val="center"/>
          </w:tcPr>
          <w:p w:rsidR="008A1DEA" w:rsidRDefault="00CB486C">
            <w:pPr>
              <w:widowControl/>
              <w:ind w:leftChars="-254" w:left="-533" w:firstLineChars="296" w:firstLine="533"/>
              <w:jc w:val="center"/>
              <w:rPr>
                <w:rFonts w:ascii="宋体"/>
                <w:kern w:val="0"/>
                <w:sz w:val="18"/>
                <w:szCs w:val="18"/>
              </w:rPr>
            </w:pPr>
            <w:r>
              <w:rPr>
                <w:rFonts w:ascii="宋体" w:hAnsi="宋体"/>
                <w:kern w:val="0"/>
                <w:sz w:val="18"/>
                <w:szCs w:val="18"/>
              </w:rPr>
              <w:t>ZQ704</w:t>
            </w:r>
            <w:r>
              <w:rPr>
                <w:rFonts w:ascii="宋体" w:hAnsi="宋体" w:hint="eastAsia"/>
                <w:kern w:val="0"/>
                <w:sz w:val="18"/>
                <w:szCs w:val="18"/>
              </w:rPr>
              <w:t>表</w:t>
            </w:r>
          </w:p>
        </w:tc>
        <w:tc>
          <w:tcPr>
            <w:tcW w:w="2147" w:type="dxa"/>
            <w:vAlign w:val="center"/>
          </w:tcPr>
          <w:p w:rsidR="008A1DEA" w:rsidRDefault="00CB486C">
            <w:pPr>
              <w:widowControl/>
              <w:ind w:leftChars="-30" w:left="-63" w:rightChars="-30" w:right="-63"/>
              <w:jc w:val="left"/>
              <w:rPr>
                <w:rFonts w:ascii="宋体" w:hAnsi="宋体" w:cs="宋体"/>
                <w:bCs/>
                <w:kern w:val="0"/>
                <w:sz w:val="18"/>
                <w:szCs w:val="18"/>
              </w:rPr>
            </w:pPr>
            <w:r>
              <w:rPr>
                <w:rFonts w:ascii="宋体" w:hAnsi="宋体" w:hint="eastAsia"/>
                <w:sz w:val="18"/>
                <w:szCs w:val="18"/>
              </w:rPr>
              <w:t>基金业利润表</w:t>
            </w:r>
          </w:p>
        </w:tc>
        <w:tc>
          <w:tcPr>
            <w:tcW w:w="706" w:type="dxa"/>
            <w:vMerge/>
            <w:vAlign w:val="center"/>
          </w:tcPr>
          <w:p w:rsidR="008A1DEA" w:rsidRDefault="008A1DEA">
            <w:pPr>
              <w:widowControl/>
              <w:jc w:val="center"/>
              <w:rPr>
                <w:rFonts w:ascii="宋体" w:hAnsi="宋体" w:cs="宋体"/>
                <w:kern w:val="0"/>
                <w:sz w:val="18"/>
                <w:szCs w:val="18"/>
              </w:rPr>
            </w:pPr>
          </w:p>
        </w:tc>
        <w:tc>
          <w:tcPr>
            <w:tcW w:w="2509" w:type="dxa"/>
            <w:vMerge/>
            <w:vAlign w:val="center"/>
          </w:tcPr>
          <w:p w:rsidR="008A1DEA" w:rsidRDefault="008A1DEA">
            <w:pPr>
              <w:widowControl/>
              <w:jc w:val="left"/>
              <w:rPr>
                <w:rFonts w:ascii="宋体" w:hAnsi="宋体" w:cs="宋体"/>
                <w:kern w:val="0"/>
                <w:sz w:val="18"/>
                <w:szCs w:val="18"/>
              </w:rPr>
            </w:pPr>
          </w:p>
        </w:tc>
        <w:tc>
          <w:tcPr>
            <w:tcW w:w="1030" w:type="dxa"/>
            <w:vMerge/>
            <w:vAlign w:val="center"/>
          </w:tcPr>
          <w:p w:rsidR="008A1DEA" w:rsidRDefault="008A1DEA">
            <w:pPr>
              <w:jc w:val="center"/>
              <w:rPr>
                <w:rFonts w:ascii="宋体" w:hAnsi="宋体"/>
                <w:sz w:val="18"/>
                <w:szCs w:val="18"/>
              </w:rPr>
            </w:pPr>
          </w:p>
        </w:tc>
        <w:tc>
          <w:tcPr>
            <w:tcW w:w="1921" w:type="dxa"/>
            <w:vMerge/>
            <w:vAlign w:val="center"/>
          </w:tcPr>
          <w:p w:rsidR="008A1DEA" w:rsidRDefault="008A1DEA">
            <w:pPr>
              <w:widowControl/>
              <w:jc w:val="center"/>
              <w:rPr>
                <w:rFonts w:ascii="宋体" w:hAnsi="宋体" w:cs="宋体"/>
                <w:kern w:val="0"/>
                <w:sz w:val="18"/>
                <w:szCs w:val="18"/>
              </w:rPr>
            </w:pPr>
          </w:p>
        </w:tc>
      </w:tr>
      <w:tr w:rsidR="008A1DEA" w:rsidTr="007D1CBA">
        <w:trPr>
          <w:trHeight w:val="454"/>
          <w:jc w:val="center"/>
        </w:trPr>
        <w:tc>
          <w:tcPr>
            <w:tcW w:w="1185" w:type="dxa"/>
            <w:vAlign w:val="center"/>
          </w:tcPr>
          <w:p w:rsidR="008A1DEA" w:rsidRDefault="00CB486C">
            <w:pPr>
              <w:ind w:leftChars="-254" w:left="-533" w:firstLineChars="296" w:firstLine="533"/>
              <w:jc w:val="center"/>
              <w:rPr>
                <w:rFonts w:ascii="宋体"/>
                <w:kern w:val="0"/>
                <w:sz w:val="18"/>
                <w:szCs w:val="18"/>
              </w:rPr>
            </w:pPr>
            <w:r>
              <w:rPr>
                <w:rFonts w:ascii="宋体" w:hAnsi="宋体"/>
                <w:kern w:val="0"/>
                <w:sz w:val="18"/>
                <w:szCs w:val="18"/>
              </w:rPr>
              <w:t>ZQ705</w:t>
            </w:r>
            <w:r>
              <w:rPr>
                <w:rFonts w:ascii="宋体" w:hAnsi="宋体" w:hint="eastAsia"/>
                <w:kern w:val="0"/>
                <w:sz w:val="18"/>
                <w:szCs w:val="18"/>
              </w:rPr>
              <w:t>表</w:t>
            </w:r>
          </w:p>
        </w:tc>
        <w:tc>
          <w:tcPr>
            <w:tcW w:w="2147" w:type="dxa"/>
            <w:vAlign w:val="center"/>
          </w:tcPr>
          <w:p w:rsidR="008A1DEA" w:rsidRDefault="00CB486C">
            <w:pPr>
              <w:pStyle w:val="af7"/>
              <w:pBdr>
                <w:bottom w:val="none" w:sz="0" w:space="0" w:color="auto"/>
              </w:pBdr>
              <w:tabs>
                <w:tab w:val="clear" w:pos="4153"/>
                <w:tab w:val="clear" w:pos="8306"/>
              </w:tabs>
              <w:snapToGrid/>
              <w:ind w:leftChars="-30" w:left="-63" w:rightChars="-30" w:right="-63"/>
              <w:jc w:val="left"/>
              <w:rPr>
                <w:rFonts w:ascii="宋体" w:hAnsi="宋体" w:cs="宋体"/>
                <w:kern w:val="0"/>
              </w:rPr>
            </w:pPr>
            <w:r>
              <w:rPr>
                <w:rFonts w:ascii="宋体" w:hAnsi="宋体" w:cs="宋体" w:hint="eastAsia"/>
                <w:kern w:val="0"/>
              </w:rPr>
              <w:t>基金业业务及管理费用明</w:t>
            </w:r>
          </w:p>
          <w:p w:rsidR="008A1DEA" w:rsidRDefault="00CB486C">
            <w:pPr>
              <w:pStyle w:val="af7"/>
              <w:pBdr>
                <w:bottom w:val="none" w:sz="0" w:space="0" w:color="auto"/>
              </w:pBdr>
              <w:tabs>
                <w:tab w:val="clear" w:pos="4153"/>
                <w:tab w:val="clear" w:pos="8306"/>
              </w:tabs>
              <w:snapToGrid/>
              <w:ind w:leftChars="-30" w:left="-63" w:rightChars="-30" w:right="-63"/>
              <w:jc w:val="left"/>
              <w:rPr>
                <w:rFonts w:ascii="宋体" w:hAnsi="宋体" w:cs="宋体"/>
                <w:bCs/>
                <w:kern w:val="0"/>
              </w:rPr>
            </w:pPr>
            <w:r>
              <w:rPr>
                <w:rFonts w:ascii="宋体" w:hAnsi="宋体" w:cs="宋体" w:hint="eastAsia"/>
                <w:kern w:val="0"/>
              </w:rPr>
              <w:t>细表</w:t>
            </w:r>
          </w:p>
        </w:tc>
        <w:tc>
          <w:tcPr>
            <w:tcW w:w="706" w:type="dxa"/>
            <w:vMerge/>
            <w:vAlign w:val="center"/>
          </w:tcPr>
          <w:p w:rsidR="008A1DEA" w:rsidRDefault="008A1DEA">
            <w:pPr>
              <w:widowControl/>
              <w:jc w:val="center"/>
              <w:rPr>
                <w:rFonts w:ascii="宋体" w:hAnsi="宋体" w:cs="宋体"/>
                <w:kern w:val="0"/>
                <w:sz w:val="18"/>
                <w:szCs w:val="18"/>
              </w:rPr>
            </w:pPr>
          </w:p>
        </w:tc>
        <w:tc>
          <w:tcPr>
            <w:tcW w:w="2509" w:type="dxa"/>
            <w:vMerge/>
            <w:vAlign w:val="center"/>
          </w:tcPr>
          <w:p w:rsidR="008A1DEA" w:rsidRDefault="008A1DEA">
            <w:pPr>
              <w:widowControl/>
              <w:jc w:val="left"/>
              <w:rPr>
                <w:rFonts w:ascii="宋体" w:hAnsi="宋体" w:cs="宋体"/>
                <w:kern w:val="0"/>
                <w:sz w:val="18"/>
                <w:szCs w:val="18"/>
              </w:rPr>
            </w:pPr>
          </w:p>
        </w:tc>
        <w:tc>
          <w:tcPr>
            <w:tcW w:w="1030" w:type="dxa"/>
            <w:vMerge/>
            <w:vAlign w:val="center"/>
          </w:tcPr>
          <w:p w:rsidR="008A1DEA" w:rsidRDefault="008A1DEA">
            <w:pPr>
              <w:jc w:val="center"/>
              <w:rPr>
                <w:rFonts w:ascii="宋体" w:hAnsi="宋体"/>
                <w:sz w:val="18"/>
                <w:szCs w:val="18"/>
              </w:rPr>
            </w:pPr>
          </w:p>
        </w:tc>
        <w:tc>
          <w:tcPr>
            <w:tcW w:w="1921" w:type="dxa"/>
            <w:vMerge/>
            <w:vAlign w:val="center"/>
          </w:tcPr>
          <w:p w:rsidR="008A1DEA" w:rsidRDefault="008A1DEA">
            <w:pPr>
              <w:widowControl/>
              <w:jc w:val="center"/>
              <w:rPr>
                <w:rFonts w:ascii="宋体" w:hAnsi="宋体" w:cs="宋体"/>
                <w:kern w:val="0"/>
                <w:sz w:val="18"/>
                <w:szCs w:val="18"/>
              </w:rPr>
            </w:pPr>
          </w:p>
        </w:tc>
      </w:tr>
      <w:tr w:rsidR="008A1DEA" w:rsidTr="007D1CBA">
        <w:trPr>
          <w:trHeight w:val="454"/>
          <w:jc w:val="center"/>
        </w:trPr>
        <w:tc>
          <w:tcPr>
            <w:tcW w:w="1185" w:type="dxa"/>
            <w:vAlign w:val="center"/>
          </w:tcPr>
          <w:p w:rsidR="008A1DEA" w:rsidRDefault="00CB486C">
            <w:pPr>
              <w:ind w:leftChars="-254" w:left="-533" w:firstLineChars="296" w:firstLine="533"/>
              <w:jc w:val="center"/>
              <w:rPr>
                <w:rFonts w:ascii="宋体"/>
                <w:kern w:val="0"/>
                <w:sz w:val="18"/>
                <w:szCs w:val="18"/>
              </w:rPr>
            </w:pPr>
            <w:r>
              <w:rPr>
                <w:rFonts w:ascii="宋体" w:hAnsi="宋体"/>
                <w:kern w:val="0"/>
                <w:sz w:val="18"/>
                <w:szCs w:val="18"/>
              </w:rPr>
              <w:t>ZQ706</w:t>
            </w:r>
            <w:r>
              <w:rPr>
                <w:rFonts w:ascii="宋体" w:hAnsi="宋体" w:hint="eastAsia"/>
                <w:kern w:val="0"/>
                <w:sz w:val="18"/>
                <w:szCs w:val="18"/>
              </w:rPr>
              <w:t>表</w:t>
            </w:r>
          </w:p>
        </w:tc>
        <w:tc>
          <w:tcPr>
            <w:tcW w:w="2147" w:type="dxa"/>
            <w:vAlign w:val="center"/>
          </w:tcPr>
          <w:p w:rsidR="008A1DEA" w:rsidRDefault="00CB486C">
            <w:pPr>
              <w:pStyle w:val="af7"/>
              <w:pBdr>
                <w:bottom w:val="none" w:sz="0" w:space="0" w:color="auto"/>
              </w:pBdr>
              <w:tabs>
                <w:tab w:val="clear" w:pos="4153"/>
                <w:tab w:val="clear" w:pos="8306"/>
              </w:tabs>
              <w:snapToGrid/>
              <w:ind w:leftChars="-30" w:left="-63" w:rightChars="-30" w:right="-63"/>
              <w:jc w:val="left"/>
              <w:rPr>
                <w:rFonts w:ascii="宋体" w:hAnsi="宋体" w:cs="宋体"/>
                <w:bCs/>
                <w:kern w:val="0"/>
              </w:rPr>
            </w:pPr>
            <w:r>
              <w:rPr>
                <w:rFonts w:ascii="宋体" w:hAnsi="宋体" w:cs="宋体" w:hint="eastAsia"/>
                <w:kern w:val="0"/>
              </w:rPr>
              <w:t>期货业资产负债表</w:t>
            </w:r>
          </w:p>
        </w:tc>
        <w:tc>
          <w:tcPr>
            <w:tcW w:w="706"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509" w:type="dxa"/>
            <w:vMerge w:val="restart"/>
            <w:vAlign w:val="center"/>
          </w:tcPr>
          <w:p w:rsidR="008A1DEA" w:rsidRDefault="00CB486C">
            <w:pPr>
              <w:widowControl/>
              <w:jc w:val="left"/>
              <w:rPr>
                <w:rFonts w:ascii="宋体" w:hAnsi="宋体" w:cs="宋体"/>
                <w:kern w:val="0"/>
                <w:sz w:val="18"/>
                <w:szCs w:val="18"/>
              </w:rPr>
            </w:pPr>
            <w:r>
              <w:rPr>
                <w:rFonts w:ascii="宋体" w:hAnsi="宋体" w:cs="宋体" w:hint="eastAsia"/>
                <w:kern w:val="0"/>
                <w:sz w:val="18"/>
                <w:szCs w:val="18"/>
              </w:rPr>
              <w:t>期货业国有企业、民营企业和中小微企业</w:t>
            </w:r>
          </w:p>
        </w:tc>
        <w:tc>
          <w:tcPr>
            <w:tcW w:w="1030" w:type="dxa"/>
            <w:vMerge/>
            <w:vAlign w:val="center"/>
          </w:tcPr>
          <w:p w:rsidR="008A1DEA" w:rsidRDefault="008A1DEA">
            <w:pPr>
              <w:jc w:val="center"/>
              <w:rPr>
                <w:rFonts w:ascii="宋体" w:hAnsi="宋体"/>
                <w:sz w:val="18"/>
                <w:szCs w:val="18"/>
              </w:rPr>
            </w:pPr>
          </w:p>
        </w:tc>
        <w:tc>
          <w:tcPr>
            <w:tcW w:w="1921" w:type="dxa"/>
            <w:vMerge/>
            <w:vAlign w:val="center"/>
          </w:tcPr>
          <w:p w:rsidR="008A1DEA" w:rsidRDefault="008A1DEA">
            <w:pPr>
              <w:widowControl/>
              <w:jc w:val="center"/>
              <w:rPr>
                <w:rFonts w:ascii="宋体" w:hAnsi="宋体" w:cs="宋体"/>
                <w:kern w:val="0"/>
                <w:sz w:val="18"/>
                <w:szCs w:val="18"/>
              </w:rPr>
            </w:pPr>
          </w:p>
        </w:tc>
      </w:tr>
      <w:tr w:rsidR="008A1DEA" w:rsidTr="007D1CBA">
        <w:trPr>
          <w:trHeight w:val="454"/>
          <w:jc w:val="center"/>
        </w:trPr>
        <w:tc>
          <w:tcPr>
            <w:tcW w:w="1185" w:type="dxa"/>
            <w:vAlign w:val="center"/>
          </w:tcPr>
          <w:p w:rsidR="008A1DEA" w:rsidRDefault="00CB486C">
            <w:pPr>
              <w:ind w:leftChars="-254" w:left="-533" w:firstLineChars="296" w:firstLine="533"/>
              <w:jc w:val="center"/>
              <w:rPr>
                <w:rFonts w:ascii="宋体"/>
                <w:kern w:val="0"/>
                <w:sz w:val="18"/>
                <w:szCs w:val="18"/>
              </w:rPr>
            </w:pPr>
            <w:r>
              <w:rPr>
                <w:rFonts w:ascii="宋体" w:hAnsi="宋体"/>
                <w:kern w:val="0"/>
                <w:sz w:val="18"/>
                <w:szCs w:val="18"/>
              </w:rPr>
              <w:t>ZQ707</w:t>
            </w:r>
            <w:r>
              <w:rPr>
                <w:rFonts w:ascii="宋体" w:hAnsi="宋体" w:hint="eastAsia"/>
                <w:kern w:val="0"/>
                <w:sz w:val="18"/>
                <w:szCs w:val="18"/>
              </w:rPr>
              <w:t>表</w:t>
            </w:r>
          </w:p>
        </w:tc>
        <w:tc>
          <w:tcPr>
            <w:tcW w:w="2147" w:type="dxa"/>
            <w:vAlign w:val="center"/>
          </w:tcPr>
          <w:p w:rsidR="008A1DEA" w:rsidRDefault="00CB486C">
            <w:pPr>
              <w:pStyle w:val="af7"/>
              <w:pBdr>
                <w:bottom w:val="none" w:sz="0" w:space="0" w:color="auto"/>
              </w:pBdr>
              <w:tabs>
                <w:tab w:val="clear" w:pos="4153"/>
                <w:tab w:val="clear" w:pos="8306"/>
              </w:tabs>
              <w:snapToGrid/>
              <w:ind w:leftChars="-30" w:left="-63" w:rightChars="-30" w:right="-63"/>
              <w:jc w:val="left"/>
              <w:rPr>
                <w:rFonts w:ascii="宋体" w:hAnsi="宋体" w:cs="宋体"/>
                <w:bCs/>
                <w:kern w:val="0"/>
              </w:rPr>
            </w:pPr>
            <w:r>
              <w:rPr>
                <w:rFonts w:ascii="宋体" w:hAnsi="宋体" w:cs="宋体" w:hint="eastAsia"/>
                <w:kern w:val="0"/>
              </w:rPr>
              <w:t>期货业利润和费用明细表</w:t>
            </w:r>
          </w:p>
        </w:tc>
        <w:tc>
          <w:tcPr>
            <w:tcW w:w="706" w:type="dxa"/>
            <w:vMerge/>
            <w:vAlign w:val="center"/>
          </w:tcPr>
          <w:p w:rsidR="008A1DEA" w:rsidRDefault="008A1DEA">
            <w:pPr>
              <w:widowControl/>
              <w:jc w:val="center"/>
              <w:rPr>
                <w:rFonts w:ascii="宋体" w:hAnsi="宋体" w:cs="宋体"/>
                <w:kern w:val="0"/>
                <w:sz w:val="18"/>
                <w:szCs w:val="18"/>
              </w:rPr>
            </w:pPr>
          </w:p>
        </w:tc>
        <w:tc>
          <w:tcPr>
            <w:tcW w:w="2509" w:type="dxa"/>
            <w:vMerge/>
            <w:vAlign w:val="center"/>
          </w:tcPr>
          <w:p w:rsidR="008A1DEA" w:rsidRDefault="008A1DEA">
            <w:pPr>
              <w:widowControl/>
              <w:jc w:val="left"/>
              <w:rPr>
                <w:rFonts w:ascii="宋体" w:hAnsi="宋体" w:cs="宋体"/>
                <w:kern w:val="0"/>
                <w:sz w:val="18"/>
                <w:szCs w:val="18"/>
              </w:rPr>
            </w:pPr>
          </w:p>
        </w:tc>
        <w:tc>
          <w:tcPr>
            <w:tcW w:w="1030" w:type="dxa"/>
            <w:vMerge/>
            <w:vAlign w:val="center"/>
          </w:tcPr>
          <w:p w:rsidR="008A1DEA" w:rsidRDefault="008A1DEA">
            <w:pPr>
              <w:jc w:val="center"/>
              <w:rPr>
                <w:rFonts w:ascii="宋体" w:hAnsi="宋体"/>
                <w:sz w:val="18"/>
                <w:szCs w:val="18"/>
              </w:rPr>
            </w:pPr>
          </w:p>
        </w:tc>
        <w:tc>
          <w:tcPr>
            <w:tcW w:w="1921" w:type="dxa"/>
            <w:vMerge/>
            <w:vAlign w:val="center"/>
          </w:tcPr>
          <w:p w:rsidR="008A1DEA" w:rsidRDefault="008A1DEA">
            <w:pPr>
              <w:widowControl/>
              <w:jc w:val="center"/>
              <w:rPr>
                <w:rFonts w:ascii="宋体" w:hAnsi="宋体" w:cs="宋体"/>
                <w:kern w:val="0"/>
                <w:sz w:val="18"/>
                <w:szCs w:val="18"/>
              </w:rPr>
            </w:pPr>
          </w:p>
        </w:tc>
      </w:tr>
      <w:tr w:rsidR="008A1DEA" w:rsidTr="007D1CBA">
        <w:trPr>
          <w:trHeight w:val="454"/>
          <w:jc w:val="center"/>
        </w:trPr>
        <w:tc>
          <w:tcPr>
            <w:tcW w:w="1185" w:type="dxa"/>
            <w:vAlign w:val="center"/>
          </w:tcPr>
          <w:p w:rsidR="008A1DEA" w:rsidRDefault="00CB486C">
            <w:pPr>
              <w:ind w:leftChars="-254" w:left="-533" w:firstLineChars="296" w:firstLine="533"/>
              <w:jc w:val="center"/>
              <w:rPr>
                <w:rFonts w:ascii="宋体"/>
                <w:kern w:val="0"/>
                <w:sz w:val="18"/>
                <w:szCs w:val="18"/>
              </w:rPr>
            </w:pPr>
            <w:r>
              <w:rPr>
                <w:rFonts w:ascii="宋体" w:hAnsi="宋体"/>
                <w:kern w:val="0"/>
                <w:sz w:val="18"/>
                <w:szCs w:val="18"/>
              </w:rPr>
              <w:t>BJ701</w:t>
            </w:r>
            <w:r>
              <w:rPr>
                <w:rFonts w:ascii="宋体" w:hAnsi="宋体" w:hint="eastAsia"/>
                <w:kern w:val="0"/>
                <w:sz w:val="18"/>
                <w:szCs w:val="18"/>
              </w:rPr>
              <w:t>表</w:t>
            </w:r>
          </w:p>
        </w:tc>
        <w:tc>
          <w:tcPr>
            <w:tcW w:w="2147" w:type="dxa"/>
            <w:vAlign w:val="center"/>
          </w:tcPr>
          <w:p w:rsidR="008A1DEA" w:rsidRDefault="00CB486C">
            <w:pPr>
              <w:pStyle w:val="af7"/>
              <w:pBdr>
                <w:bottom w:val="none" w:sz="0" w:space="0" w:color="auto"/>
              </w:pBdr>
              <w:tabs>
                <w:tab w:val="clear" w:pos="4153"/>
                <w:tab w:val="clear" w:pos="8306"/>
              </w:tabs>
              <w:snapToGrid/>
              <w:ind w:leftChars="-30" w:left="-63" w:rightChars="-30" w:right="-63"/>
              <w:jc w:val="left"/>
              <w:rPr>
                <w:rFonts w:ascii="宋体" w:hAnsi="宋体" w:cs="宋体"/>
                <w:bCs/>
                <w:kern w:val="0"/>
              </w:rPr>
            </w:pPr>
            <w:r>
              <w:rPr>
                <w:rFonts w:ascii="宋体" w:hAnsi="宋体" w:cs="宋体" w:hint="eastAsia"/>
                <w:kern w:val="0"/>
              </w:rPr>
              <w:t>保险业费用明细表</w:t>
            </w:r>
          </w:p>
        </w:tc>
        <w:tc>
          <w:tcPr>
            <w:tcW w:w="706"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509" w:type="dxa"/>
            <w:vMerge w:val="restart"/>
            <w:vAlign w:val="center"/>
          </w:tcPr>
          <w:p w:rsidR="008A1DEA" w:rsidRDefault="00CB486C">
            <w:pPr>
              <w:widowControl/>
              <w:jc w:val="left"/>
              <w:rPr>
                <w:rFonts w:ascii="宋体" w:hAnsi="宋体" w:cs="宋体"/>
                <w:kern w:val="0"/>
                <w:sz w:val="18"/>
                <w:szCs w:val="18"/>
              </w:rPr>
            </w:pPr>
            <w:r>
              <w:rPr>
                <w:rFonts w:ascii="宋体" w:hAnsi="宋体" w:cs="宋体" w:hint="eastAsia"/>
                <w:kern w:val="0"/>
                <w:sz w:val="18"/>
                <w:szCs w:val="18"/>
              </w:rPr>
              <w:t>保险业国有企业、民营企业和中小微企业</w:t>
            </w:r>
          </w:p>
        </w:tc>
        <w:tc>
          <w:tcPr>
            <w:tcW w:w="1030" w:type="dxa"/>
            <w:vMerge w:val="restart"/>
            <w:vAlign w:val="center"/>
          </w:tcPr>
          <w:p w:rsidR="008A1DEA" w:rsidRDefault="00CB486C">
            <w:pPr>
              <w:jc w:val="center"/>
              <w:rPr>
                <w:rFonts w:ascii="宋体" w:hAnsi="宋体"/>
                <w:sz w:val="18"/>
                <w:szCs w:val="18"/>
              </w:rPr>
            </w:pPr>
            <w:r>
              <w:rPr>
                <w:rFonts w:ascii="宋体" w:hAnsi="宋体" w:hint="eastAsia"/>
                <w:sz w:val="18"/>
                <w:szCs w:val="18"/>
              </w:rPr>
              <w:t>金融监管总    局</w:t>
            </w:r>
          </w:p>
        </w:tc>
        <w:tc>
          <w:tcPr>
            <w:tcW w:w="1921"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同上</w:t>
            </w:r>
          </w:p>
        </w:tc>
      </w:tr>
      <w:tr w:rsidR="008A1DEA" w:rsidTr="007D1CBA">
        <w:trPr>
          <w:trHeight w:val="454"/>
          <w:jc w:val="center"/>
        </w:trPr>
        <w:tc>
          <w:tcPr>
            <w:tcW w:w="1185" w:type="dxa"/>
            <w:vAlign w:val="center"/>
          </w:tcPr>
          <w:p w:rsidR="008A1DEA" w:rsidRDefault="00CB486C">
            <w:pPr>
              <w:ind w:leftChars="-254" w:left="-533" w:firstLineChars="296" w:firstLine="533"/>
              <w:jc w:val="center"/>
              <w:rPr>
                <w:rFonts w:ascii="宋体"/>
                <w:kern w:val="0"/>
                <w:sz w:val="18"/>
                <w:szCs w:val="18"/>
              </w:rPr>
            </w:pPr>
            <w:r>
              <w:rPr>
                <w:rFonts w:ascii="宋体"/>
                <w:kern w:val="0"/>
                <w:sz w:val="18"/>
                <w:szCs w:val="18"/>
              </w:rPr>
              <w:t>BJ702</w:t>
            </w:r>
            <w:r>
              <w:rPr>
                <w:rFonts w:ascii="宋体" w:hint="eastAsia"/>
                <w:kern w:val="0"/>
                <w:sz w:val="18"/>
                <w:szCs w:val="18"/>
              </w:rPr>
              <w:t>表</w:t>
            </w:r>
          </w:p>
        </w:tc>
        <w:tc>
          <w:tcPr>
            <w:tcW w:w="2147" w:type="dxa"/>
            <w:vAlign w:val="center"/>
          </w:tcPr>
          <w:p w:rsidR="008A1DEA" w:rsidRDefault="00CB486C">
            <w:pPr>
              <w:widowControl/>
              <w:ind w:leftChars="-30" w:left="-63" w:rightChars="-30" w:right="-63"/>
              <w:jc w:val="left"/>
              <w:rPr>
                <w:rFonts w:ascii="宋体" w:hAnsi="宋体" w:cs="宋体"/>
                <w:bCs/>
                <w:kern w:val="0"/>
                <w:sz w:val="18"/>
                <w:szCs w:val="18"/>
              </w:rPr>
            </w:pPr>
            <w:r>
              <w:rPr>
                <w:rFonts w:ascii="宋体" w:hAnsi="宋体" w:cs="宋体" w:hint="eastAsia"/>
                <w:kern w:val="0"/>
                <w:sz w:val="18"/>
                <w:szCs w:val="18"/>
              </w:rPr>
              <w:t>保险业资产负债表</w:t>
            </w:r>
          </w:p>
        </w:tc>
        <w:tc>
          <w:tcPr>
            <w:tcW w:w="706" w:type="dxa"/>
            <w:vMerge/>
            <w:vAlign w:val="center"/>
          </w:tcPr>
          <w:p w:rsidR="008A1DEA" w:rsidRDefault="008A1DEA">
            <w:pPr>
              <w:widowControl/>
              <w:jc w:val="center"/>
              <w:rPr>
                <w:rFonts w:ascii="宋体" w:hAnsi="宋体" w:cs="宋体"/>
                <w:kern w:val="0"/>
                <w:sz w:val="18"/>
                <w:szCs w:val="18"/>
              </w:rPr>
            </w:pPr>
          </w:p>
        </w:tc>
        <w:tc>
          <w:tcPr>
            <w:tcW w:w="2509" w:type="dxa"/>
            <w:vMerge/>
            <w:vAlign w:val="center"/>
          </w:tcPr>
          <w:p w:rsidR="008A1DEA" w:rsidRDefault="008A1DEA">
            <w:pPr>
              <w:widowControl/>
              <w:jc w:val="left"/>
              <w:rPr>
                <w:rFonts w:ascii="宋体" w:hAnsi="宋体" w:cs="宋体"/>
                <w:kern w:val="0"/>
                <w:sz w:val="18"/>
                <w:szCs w:val="18"/>
              </w:rPr>
            </w:pPr>
          </w:p>
        </w:tc>
        <w:tc>
          <w:tcPr>
            <w:tcW w:w="1030" w:type="dxa"/>
            <w:vMerge/>
            <w:vAlign w:val="center"/>
          </w:tcPr>
          <w:p w:rsidR="008A1DEA" w:rsidRDefault="008A1DEA">
            <w:pPr>
              <w:jc w:val="center"/>
              <w:rPr>
                <w:rFonts w:ascii="宋体" w:hAnsi="宋体"/>
                <w:sz w:val="18"/>
                <w:szCs w:val="18"/>
              </w:rPr>
            </w:pPr>
          </w:p>
        </w:tc>
        <w:tc>
          <w:tcPr>
            <w:tcW w:w="1921" w:type="dxa"/>
            <w:vMerge/>
            <w:vAlign w:val="center"/>
          </w:tcPr>
          <w:p w:rsidR="008A1DEA" w:rsidRDefault="008A1DEA">
            <w:pPr>
              <w:widowControl/>
              <w:jc w:val="center"/>
              <w:rPr>
                <w:rFonts w:ascii="宋体" w:hAnsi="宋体" w:cs="宋体"/>
                <w:kern w:val="0"/>
                <w:sz w:val="18"/>
                <w:szCs w:val="18"/>
              </w:rPr>
            </w:pPr>
          </w:p>
        </w:tc>
      </w:tr>
      <w:tr w:rsidR="008A1DEA" w:rsidTr="007D1CBA">
        <w:trPr>
          <w:trHeight w:val="454"/>
          <w:jc w:val="center"/>
        </w:trPr>
        <w:tc>
          <w:tcPr>
            <w:tcW w:w="1185" w:type="dxa"/>
            <w:vAlign w:val="center"/>
          </w:tcPr>
          <w:p w:rsidR="008A1DEA" w:rsidRDefault="00CB486C">
            <w:pPr>
              <w:ind w:leftChars="-254" w:left="-533" w:firstLineChars="296" w:firstLine="533"/>
              <w:jc w:val="center"/>
              <w:rPr>
                <w:rFonts w:ascii="宋体"/>
                <w:kern w:val="0"/>
                <w:sz w:val="18"/>
                <w:szCs w:val="18"/>
              </w:rPr>
            </w:pPr>
            <w:r>
              <w:rPr>
                <w:rFonts w:ascii="宋体"/>
                <w:kern w:val="0"/>
                <w:sz w:val="18"/>
                <w:szCs w:val="18"/>
              </w:rPr>
              <w:t>BJ703</w:t>
            </w:r>
            <w:r>
              <w:rPr>
                <w:rFonts w:ascii="宋体" w:hint="eastAsia"/>
                <w:kern w:val="0"/>
                <w:sz w:val="18"/>
                <w:szCs w:val="18"/>
              </w:rPr>
              <w:t>表</w:t>
            </w:r>
          </w:p>
        </w:tc>
        <w:tc>
          <w:tcPr>
            <w:tcW w:w="2147" w:type="dxa"/>
            <w:vAlign w:val="center"/>
          </w:tcPr>
          <w:p w:rsidR="008A1DEA" w:rsidRDefault="00CB486C">
            <w:pPr>
              <w:widowControl/>
              <w:ind w:leftChars="-30" w:left="-63" w:rightChars="-30" w:right="-63"/>
              <w:jc w:val="left"/>
              <w:rPr>
                <w:rFonts w:ascii="宋体" w:hAnsi="宋体" w:cs="宋体"/>
                <w:bCs/>
                <w:kern w:val="0"/>
                <w:sz w:val="18"/>
                <w:szCs w:val="18"/>
              </w:rPr>
            </w:pPr>
            <w:r>
              <w:rPr>
                <w:rFonts w:ascii="宋体" w:hAnsi="宋体" w:cs="宋体" w:hint="eastAsia"/>
                <w:kern w:val="0"/>
                <w:sz w:val="18"/>
                <w:szCs w:val="18"/>
              </w:rPr>
              <w:t>保险业利润表</w:t>
            </w:r>
          </w:p>
        </w:tc>
        <w:tc>
          <w:tcPr>
            <w:tcW w:w="706" w:type="dxa"/>
            <w:vMerge/>
            <w:vAlign w:val="center"/>
          </w:tcPr>
          <w:p w:rsidR="008A1DEA" w:rsidRDefault="008A1DEA">
            <w:pPr>
              <w:widowControl/>
              <w:jc w:val="center"/>
              <w:rPr>
                <w:rFonts w:ascii="宋体" w:hAnsi="宋体" w:cs="宋体"/>
                <w:kern w:val="0"/>
                <w:sz w:val="18"/>
                <w:szCs w:val="18"/>
              </w:rPr>
            </w:pPr>
          </w:p>
        </w:tc>
        <w:tc>
          <w:tcPr>
            <w:tcW w:w="2509" w:type="dxa"/>
            <w:vMerge/>
            <w:vAlign w:val="center"/>
          </w:tcPr>
          <w:p w:rsidR="008A1DEA" w:rsidRDefault="008A1DEA">
            <w:pPr>
              <w:widowControl/>
              <w:jc w:val="left"/>
              <w:rPr>
                <w:rFonts w:ascii="宋体" w:hAnsi="宋体" w:cs="宋体"/>
                <w:kern w:val="0"/>
                <w:sz w:val="18"/>
                <w:szCs w:val="18"/>
              </w:rPr>
            </w:pPr>
          </w:p>
        </w:tc>
        <w:tc>
          <w:tcPr>
            <w:tcW w:w="1030" w:type="dxa"/>
            <w:vMerge/>
            <w:vAlign w:val="center"/>
          </w:tcPr>
          <w:p w:rsidR="008A1DEA" w:rsidRDefault="008A1DEA">
            <w:pPr>
              <w:jc w:val="center"/>
              <w:rPr>
                <w:rFonts w:ascii="宋体" w:hAnsi="宋体"/>
                <w:sz w:val="18"/>
                <w:szCs w:val="18"/>
              </w:rPr>
            </w:pPr>
          </w:p>
        </w:tc>
        <w:tc>
          <w:tcPr>
            <w:tcW w:w="1921" w:type="dxa"/>
            <w:vMerge/>
            <w:vAlign w:val="center"/>
          </w:tcPr>
          <w:p w:rsidR="008A1DEA" w:rsidRDefault="008A1DEA">
            <w:pPr>
              <w:widowControl/>
              <w:jc w:val="center"/>
              <w:rPr>
                <w:rFonts w:ascii="宋体" w:hAnsi="宋体" w:cs="宋体"/>
                <w:kern w:val="0"/>
                <w:sz w:val="18"/>
                <w:szCs w:val="18"/>
              </w:rPr>
            </w:pPr>
          </w:p>
        </w:tc>
      </w:tr>
      <w:tr w:rsidR="008A1DEA" w:rsidTr="007D1CBA">
        <w:trPr>
          <w:trHeight w:val="595"/>
          <w:jc w:val="center"/>
        </w:trPr>
        <w:tc>
          <w:tcPr>
            <w:tcW w:w="1185" w:type="dxa"/>
            <w:vAlign w:val="center"/>
          </w:tcPr>
          <w:p w:rsidR="008A1DEA" w:rsidRDefault="00CB486C">
            <w:pPr>
              <w:ind w:leftChars="-254" w:left="-533" w:firstLineChars="296" w:firstLine="533"/>
              <w:jc w:val="center"/>
              <w:rPr>
                <w:rFonts w:ascii="宋体"/>
                <w:kern w:val="0"/>
                <w:sz w:val="18"/>
                <w:szCs w:val="18"/>
              </w:rPr>
            </w:pPr>
            <w:r>
              <w:rPr>
                <w:rFonts w:ascii="宋体" w:hint="eastAsia"/>
                <w:kern w:val="0"/>
                <w:sz w:val="18"/>
                <w:szCs w:val="18"/>
              </w:rPr>
              <w:t>701表</w:t>
            </w:r>
          </w:p>
        </w:tc>
        <w:tc>
          <w:tcPr>
            <w:tcW w:w="2147" w:type="dxa"/>
            <w:vAlign w:val="center"/>
          </w:tcPr>
          <w:p w:rsidR="008A1DEA" w:rsidRDefault="00CB486C">
            <w:pPr>
              <w:widowControl/>
              <w:ind w:leftChars="-30" w:left="-63" w:rightChars="-30" w:right="-63"/>
              <w:jc w:val="left"/>
              <w:rPr>
                <w:rFonts w:ascii="宋体" w:hAnsi="宋体" w:cs="宋体"/>
                <w:bCs/>
                <w:kern w:val="0"/>
                <w:sz w:val="18"/>
                <w:szCs w:val="18"/>
              </w:rPr>
            </w:pPr>
            <w:r>
              <w:rPr>
                <w:rFonts w:ascii="宋体" w:hAnsi="宋体" w:cs="宋体" w:hint="eastAsia"/>
                <w:kern w:val="0"/>
                <w:sz w:val="18"/>
                <w:szCs w:val="18"/>
              </w:rPr>
              <w:t>部门服务业企业财务状况</w:t>
            </w:r>
          </w:p>
        </w:tc>
        <w:tc>
          <w:tcPr>
            <w:tcW w:w="706"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年报</w:t>
            </w:r>
          </w:p>
        </w:tc>
        <w:tc>
          <w:tcPr>
            <w:tcW w:w="2509" w:type="dxa"/>
            <w:vAlign w:val="center"/>
          </w:tcPr>
          <w:p w:rsidR="008A1DEA" w:rsidRDefault="00CB486C">
            <w:pPr>
              <w:widowControl/>
              <w:jc w:val="left"/>
              <w:rPr>
                <w:rFonts w:ascii="宋体" w:hAnsi="宋体" w:cs="宋体"/>
                <w:kern w:val="0"/>
                <w:sz w:val="18"/>
                <w:szCs w:val="18"/>
              </w:rPr>
            </w:pPr>
            <w:r>
              <w:rPr>
                <w:rFonts w:ascii="宋体" w:hAnsi="宋体" w:cs="宋体" w:hint="eastAsia"/>
                <w:kern w:val="0"/>
                <w:sz w:val="18"/>
                <w:szCs w:val="18"/>
              </w:rPr>
              <w:t>典当业国有企业、民营企业和中小微企业</w:t>
            </w:r>
          </w:p>
        </w:tc>
        <w:tc>
          <w:tcPr>
            <w:tcW w:w="1030" w:type="dxa"/>
            <w:vMerge/>
            <w:vAlign w:val="center"/>
          </w:tcPr>
          <w:p w:rsidR="008A1DEA" w:rsidRDefault="008A1DEA">
            <w:pPr>
              <w:jc w:val="center"/>
              <w:rPr>
                <w:rFonts w:ascii="宋体" w:hAnsi="宋体"/>
                <w:sz w:val="18"/>
                <w:szCs w:val="18"/>
              </w:rPr>
            </w:pPr>
          </w:p>
        </w:tc>
        <w:tc>
          <w:tcPr>
            <w:tcW w:w="1921" w:type="dxa"/>
            <w:vMerge/>
            <w:vAlign w:val="center"/>
          </w:tcPr>
          <w:p w:rsidR="008A1DEA" w:rsidRDefault="008A1DEA">
            <w:pPr>
              <w:widowControl/>
              <w:jc w:val="center"/>
              <w:rPr>
                <w:rFonts w:ascii="宋体" w:hAnsi="宋体" w:cs="宋体"/>
                <w:kern w:val="0"/>
                <w:sz w:val="18"/>
                <w:szCs w:val="18"/>
              </w:rPr>
            </w:pPr>
          </w:p>
        </w:tc>
      </w:tr>
    </w:tbl>
    <w:p w:rsidR="008A1DEA" w:rsidRDefault="008A1DEA">
      <w:pPr>
        <w:sectPr w:rsidR="008A1DEA" w:rsidSect="007D1CBA">
          <w:footerReference w:type="default" r:id="rId16"/>
          <w:footnotePr>
            <w:numFmt w:val="chicago"/>
          </w:footnotePr>
          <w:pgSz w:w="11907" w:h="16840"/>
          <w:pgMar w:top="1418" w:right="1247" w:bottom="1247" w:left="1247" w:header="851" w:footer="851" w:gutter="0"/>
          <w:pgNumType w:fmt="numberInDash"/>
          <w:cols w:space="720"/>
          <w:docGrid w:linePitch="312"/>
        </w:sectPr>
      </w:pPr>
    </w:p>
    <w:p w:rsidR="008A1DEA" w:rsidRDefault="00CB486C">
      <w:pPr>
        <w:pStyle w:val="1"/>
        <w:spacing w:beforeLines="0" w:before="240" w:afterLines="0" w:after="240"/>
      </w:pPr>
      <w:r>
        <w:rPr>
          <w:rFonts w:hint="eastAsia"/>
        </w:rPr>
        <w:lastRenderedPageBreak/>
        <w:t>三、调 查 表 式</w:t>
      </w:r>
    </w:p>
    <w:p w:rsidR="008A1DEA" w:rsidRDefault="00CB486C">
      <w:pPr>
        <w:pStyle w:val="22"/>
        <w:spacing w:beforeLines="100" w:before="240" w:afterLines="100" w:after="240"/>
        <w:jc w:val="center"/>
        <w:outlineLvl w:val="2"/>
        <w:rPr>
          <w:sz w:val="32"/>
          <w:szCs w:val="32"/>
        </w:rPr>
      </w:pPr>
      <w:bookmarkStart w:id="0" w:name="_Toc440287792"/>
      <w:bookmarkStart w:id="1" w:name="_Toc408836533"/>
      <w:bookmarkStart w:id="2" w:name="_Toc436726256"/>
      <w:bookmarkStart w:id="3" w:name="_Toc407699673"/>
      <w:bookmarkStart w:id="4" w:name="_Toc429385771"/>
      <w:r>
        <w:rPr>
          <w:rFonts w:hint="eastAsia"/>
          <w:sz w:val="32"/>
          <w:szCs w:val="32"/>
        </w:rPr>
        <w:t>部门服务业企业财务状况</w:t>
      </w:r>
      <w:bookmarkEnd w:id="0"/>
      <w:bookmarkEnd w:id="1"/>
      <w:bookmarkEnd w:id="2"/>
      <w:bookmarkEnd w:id="3"/>
      <w:bookmarkEnd w:id="4"/>
    </w:p>
    <w:tbl>
      <w:tblPr>
        <w:tblW w:w="9539" w:type="dxa"/>
        <w:jc w:val="center"/>
        <w:tblLayout w:type="fixed"/>
        <w:tblLook w:val="04A0" w:firstRow="1" w:lastRow="0" w:firstColumn="1" w:lastColumn="0" w:noHBand="0" w:noVBand="1"/>
      </w:tblPr>
      <w:tblGrid>
        <w:gridCol w:w="2319"/>
        <w:gridCol w:w="1416"/>
        <w:gridCol w:w="1624"/>
        <w:gridCol w:w="1029"/>
        <w:gridCol w:w="1188"/>
        <w:gridCol w:w="1963"/>
      </w:tblGrid>
      <w:tr w:rsidR="008A1DEA">
        <w:trPr>
          <w:trHeight w:val="20"/>
          <w:jc w:val="center"/>
        </w:trPr>
        <w:tc>
          <w:tcPr>
            <w:tcW w:w="2319" w:type="dxa"/>
          </w:tcPr>
          <w:p w:rsidR="008A1DEA" w:rsidRDefault="008A1DEA">
            <w:pPr>
              <w:snapToGrid w:val="0"/>
              <w:rPr>
                <w:rFonts w:ascii="宋体" w:hAnsi="宋体"/>
                <w:sz w:val="18"/>
              </w:rPr>
            </w:pPr>
          </w:p>
        </w:tc>
        <w:tc>
          <w:tcPr>
            <w:tcW w:w="1416" w:type="dxa"/>
          </w:tcPr>
          <w:p w:rsidR="008A1DEA" w:rsidRDefault="008A1DEA">
            <w:pPr>
              <w:snapToGrid w:val="0"/>
              <w:rPr>
                <w:rFonts w:ascii="宋体" w:hAnsi="宋体"/>
                <w:sz w:val="18"/>
              </w:rPr>
            </w:pPr>
          </w:p>
        </w:tc>
        <w:tc>
          <w:tcPr>
            <w:tcW w:w="1624" w:type="dxa"/>
          </w:tcPr>
          <w:p w:rsidR="008A1DEA" w:rsidRDefault="008A1DEA">
            <w:pPr>
              <w:snapToGrid w:val="0"/>
              <w:rPr>
                <w:rFonts w:ascii="宋体" w:hAnsi="宋体"/>
                <w:sz w:val="18"/>
              </w:rPr>
            </w:pPr>
          </w:p>
        </w:tc>
        <w:tc>
          <w:tcPr>
            <w:tcW w:w="1029" w:type="dxa"/>
          </w:tcPr>
          <w:p w:rsidR="008A1DEA" w:rsidRDefault="008A1DEA">
            <w:pPr>
              <w:snapToGrid w:val="0"/>
              <w:rPr>
                <w:rFonts w:ascii="宋体" w:hAnsi="宋体"/>
                <w:sz w:val="18"/>
              </w:rPr>
            </w:pPr>
          </w:p>
        </w:tc>
        <w:tc>
          <w:tcPr>
            <w:tcW w:w="1188"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表    号：</w:t>
            </w:r>
          </w:p>
        </w:tc>
        <w:tc>
          <w:tcPr>
            <w:tcW w:w="1963" w:type="dxa"/>
            <w:vAlign w:val="center"/>
          </w:tcPr>
          <w:p w:rsidR="008A1DEA" w:rsidRDefault="00CB486C">
            <w:pPr>
              <w:snapToGrid w:val="0"/>
              <w:jc w:val="distribute"/>
              <w:rPr>
                <w:rFonts w:ascii="宋体" w:hAnsi="宋体"/>
                <w:sz w:val="18"/>
                <w:szCs w:val="18"/>
              </w:rPr>
            </w:pPr>
            <w:r>
              <w:rPr>
                <w:rFonts w:ascii="宋体" w:hAnsi="宋体" w:hint="eastAsia"/>
                <w:sz w:val="18"/>
                <w:szCs w:val="18"/>
              </w:rPr>
              <w:t>７０１表</w:t>
            </w:r>
          </w:p>
        </w:tc>
      </w:tr>
      <w:tr w:rsidR="008A1DEA">
        <w:trPr>
          <w:trHeight w:val="20"/>
          <w:jc w:val="center"/>
        </w:trPr>
        <w:tc>
          <w:tcPr>
            <w:tcW w:w="2319" w:type="dxa"/>
          </w:tcPr>
          <w:p w:rsidR="008A1DEA" w:rsidRDefault="008A1DEA">
            <w:pPr>
              <w:snapToGrid w:val="0"/>
              <w:rPr>
                <w:rFonts w:ascii="宋体" w:hAnsi="宋体"/>
                <w:sz w:val="18"/>
              </w:rPr>
            </w:pPr>
          </w:p>
        </w:tc>
        <w:tc>
          <w:tcPr>
            <w:tcW w:w="1416" w:type="dxa"/>
          </w:tcPr>
          <w:p w:rsidR="008A1DEA" w:rsidRDefault="008A1DEA">
            <w:pPr>
              <w:snapToGrid w:val="0"/>
              <w:rPr>
                <w:rFonts w:ascii="宋体" w:hAnsi="宋体"/>
                <w:sz w:val="18"/>
              </w:rPr>
            </w:pPr>
          </w:p>
        </w:tc>
        <w:tc>
          <w:tcPr>
            <w:tcW w:w="1624" w:type="dxa"/>
          </w:tcPr>
          <w:p w:rsidR="008A1DEA" w:rsidRDefault="008A1DEA">
            <w:pPr>
              <w:snapToGrid w:val="0"/>
              <w:rPr>
                <w:rFonts w:ascii="宋体" w:hAnsi="宋体"/>
                <w:sz w:val="18"/>
              </w:rPr>
            </w:pPr>
          </w:p>
        </w:tc>
        <w:tc>
          <w:tcPr>
            <w:tcW w:w="1029" w:type="dxa"/>
          </w:tcPr>
          <w:p w:rsidR="008A1DEA" w:rsidRDefault="008A1DEA">
            <w:pPr>
              <w:snapToGrid w:val="0"/>
              <w:rPr>
                <w:rFonts w:ascii="宋体" w:hAnsi="宋体"/>
                <w:sz w:val="18"/>
              </w:rPr>
            </w:pPr>
          </w:p>
        </w:tc>
        <w:tc>
          <w:tcPr>
            <w:tcW w:w="1188"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制定机关：</w:t>
            </w:r>
          </w:p>
        </w:tc>
        <w:tc>
          <w:tcPr>
            <w:tcW w:w="1963" w:type="dxa"/>
            <w:vAlign w:val="center"/>
          </w:tcPr>
          <w:p w:rsidR="008A1DEA" w:rsidRDefault="00CB486C">
            <w:pPr>
              <w:snapToGrid w:val="0"/>
              <w:jc w:val="distribute"/>
              <w:rPr>
                <w:rFonts w:ascii="宋体" w:hAnsi="宋体"/>
                <w:sz w:val="18"/>
                <w:szCs w:val="18"/>
              </w:rPr>
            </w:pPr>
            <w:r>
              <w:rPr>
                <w:rFonts w:ascii="宋体" w:hAnsi="宋体" w:hint="eastAsia"/>
                <w:sz w:val="18"/>
                <w:szCs w:val="18"/>
              </w:rPr>
              <w:t>国家统计局</w:t>
            </w:r>
          </w:p>
        </w:tc>
      </w:tr>
      <w:tr w:rsidR="008A1DEA">
        <w:trPr>
          <w:trHeight w:val="20"/>
          <w:jc w:val="center"/>
        </w:trPr>
        <w:tc>
          <w:tcPr>
            <w:tcW w:w="2319" w:type="dxa"/>
          </w:tcPr>
          <w:p w:rsidR="008A1DEA" w:rsidRDefault="008A1DEA">
            <w:pPr>
              <w:snapToGrid w:val="0"/>
              <w:rPr>
                <w:rFonts w:ascii="宋体" w:hAnsi="宋体"/>
                <w:sz w:val="18"/>
              </w:rPr>
            </w:pPr>
          </w:p>
        </w:tc>
        <w:tc>
          <w:tcPr>
            <w:tcW w:w="1416" w:type="dxa"/>
          </w:tcPr>
          <w:p w:rsidR="008A1DEA" w:rsidRDefault="008A1DEA">
            <w:pPr>
              <w:snapToGrid w:val="0"/>
              <w:rPr>
                <w:rFonts w:ascii="宋体" w:hAnsi="宋体"/>
                <w:sz w:val="18"/>
              </w:rPr>
            </w:pPr>
          </w:p>
        </w:tc>
        <w:tc>
          <w:tcPr>
            <w:tcW w:w="1624" w:type="dxa"/>
          </w:tcPr>
          <w:p w:rsidR="008A1DEA" w:rsidRDefault="008A1DEA">
            <w:pPr>
              <w:snapToGrid w:val="0"/>
              <w:rPr>
                <w:rFonts w:ascii="宋体" w:hAnsi="宋体"/>
                <w:sz w:val="18"/>
              </w:rPr>
            </w:pPr>
          </w:p>
        </w:tc>
        <w:tc>
          <w:tcPr>
            <w:tcW w:w="1029" w:type="dxa"/>
          </w:tcPr>
          <w:p w:rsidR="008A1DEA" w:rsidRDefault="008A1DEA">
            <w:pPr>
              <w:snapToGrid w:val="0"/>
              <w:rPr>
                <w:rFonts w:ascii="宋体" w:hAnsi="宋体"/>
                <w:sz w:val="18"/>
              </w:rPr>
            </w:pPr>
          </w:p>
        </w:tc>
        <w:tc>
          <w:tcPr>
            <w:tcW w:w="1188"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文    号：</w:t>
            </w:r>
          </w:p>
        </w:tc>
        <w:tc>
          <w:tcPr>
            <w:tcW w:w="1963" w:type="dxa"/>
            <w:vAlign w:val="center"/>
          </w:tcPr>
          <w:p w:rsidR="008A1DEA" w:rsidRDefault="00CB486C">
            <w:pPr>
              <w:snapToGrid w:val="0"/>
              <w:jc w:val="distribute"/>
              <w:rPr>
                <w:rFonts w:ascii="宋体" w:hAnsi="宋体"/>
                <w:sz w:val="18"/>
                <w:szCs w:val="18"/>
              </w:rPr>
            </w:pPr>
            <w:r>
              <w:rPr>
                <w:rFonts w:ascii="宋体" w:hAnsi="宋体"/>
                <w:sz w:val="18"/>
                <w:szCs w:val="18"/>
              </w:rPr>
              <w:t>国统字〔2025〕88号</w:t>
            </w:r>
          </w:p>
        </w:tc>
      </w:tr>
      <w:tr w:rsidR="008A1DEA">
        <w:trPr>
          <w:trHeight w:val="20"/>
          <w:jc w:val="center"/>
        </w:trPr>
        <w:tc>
          <w:tcPr>
            <w:tcW w:w="2319" w:type="dxa"/>
          </w:tcPr>
          <w:p w:rsidR="008A1DEA" w:rsidRDefault="008A1DEA">
            <w:pPr>
              <w:snapToGrid w:val="0"/>
              <w:rPr>
                <w:rFonts w:ascii="宋体" w:hAnsi="宋体"/>
                <w:sz w:val="18"/>
              </w:rPr>
            </w:pPr>
          </w:p>
        </w:tc>
        <w:tc>
          <w:tcPr>
            <w:tcW w:w="1416" w:type="dxa"/>
          </w:tcPr>
          <w:p w:rsidR="008A1DEA" w:rsidRDefault="008A1DEA">
            <w:pPr>
              <w:snapToGrid w:val="0"/>
              <w:rPr>
                <w:rFonts w:ascii="宋体" w:hAnsi="宋体"/>
                <w:sz w:val="18"/>
              </w:rPr>
            </w:pPr>
          </w:p>
        </w:tc>
        <w:tc>
          <w:tcPr>
            <w:tcW w:w="1624" w:type="dxa"/>
          </w:tcPr>
          <w:p w:rsidR="008A1DEA" w:rsidRDefault="008A1DEA">
            <w:pPr>
              <w:snapToGrid w:val="0"/>
              <w:rPr>
                <w:rFonts w:ascii="宋体" w:hAnsi="宋体"/>
                <w:sz w:val="18"/>
              </w:rPr>
            </w:pPr>
          </w:p>
        </w:tc>
        <w:tc>
          <w:tcPr>
            <w:tcW w:w="1029" w:type="dxa"/>
          </w:tcPr>
          <w:p w:rsidR="008A1DEA" w:rsidRDefault="008A1DEA">
            <w:pPr>
              <w:snapToGrid w:val="0"/>
              <w:rPr>
                <w:rFonts w:ascii="宋体" w:hAnsi="宋体"/>
                <w:sz w:val="18"/>
              </w:rPr>
            </w:pPr>
          </w:p>
        </w:tc>
        <w:tc>
          <w:tcPr>
            <w:tcW w:w="1188"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有效期至：</w:t>
            </w:r>
          </w:p>
        </w:tc>
        <w:tc>
          <w:tcPr>
            <w:tcW w:w="1963" w:type="dxa"/>
            <w:vAlign w:val="center"/>
          </w:tcPr>
          <w:p w:rsidR="008A1DEA" w:rsidRDefault="00CB486C">
            <w:pPr>
              <w:snapToGrid w:val="0"/>
              <w:jc w:val="distribute"/>
              <w:rPr>
                <w:rFonts w:ascii="宋体" w:hAnsi="宋体"/>
                <w:sz w:val="18"/>
                <w:szCs w:val="18"/>
              </w:rPr>
            </w:pPr>
            <w:r>
              <w:rPr>
                <w:rFonts w:ascii="宋体" w:hAnsi="宋体"/>
                <w:sz w:val="18"/>
                <w:szCs w:val="18"/>
              </w:rPr>
              <w:t>2026年９月</w:t>
            </w:r>
          </w:p>
        </w:tc>
      </w:tr>
      <w:tr w:rsidR="008A1DEA">
        <w:trPr>
          <w:trHeight w:val="20"/>
          <w:jc w:val="center"/>
        </w:trPr>
        <w:tc>
          <w:tcPr>
            <w:tcW w:w="2319" w:type="dxa"/>
          </w:tcPr>
          <w:p w:rsidR="008A1DEA" w:rsidRDefault="00CB486C">
            <w:pPr>
              <w:snapToGrid w:val="0"/>
              <w:rPr>
                <w:rFonts w:ascii="宋体" w:hAnsi="宋体"/>
                <w:sz w:val="18"/>
              </w:rPr>
            </w:pPr>
            <w:r>
              <w:rPr>
                <w:rFonts w:ascii="宋体" w:hAnsi="宋体" w:cs="宋体" w:hint="eastAsia"/>
                <w:kern w:val="0"/>
                <w:sz w:val="18"/>
                <w:szCs w:val="18"/>
              </w:rPr>
              <w:t>综合机关名称：</w:t>
            </w:r>
          </w:p>
        </w:tc>
        <w:tc>
          <w:tcPr>
            <w:tcW w:w="1416" w:type="dxa"/>
          </w:tcPr>
          <w:p w:rsidR="008A1DEA" w:rsidRDefault="008A1DEA">
            <w:pPr>
              <w:snapToGrid w:val="0"/>
              <w:rPr>
                <w:rFonts w:ascii="宋体" w:hAnsi="宋体"/>
                <w:sz w:val="18"/>
              </w:rPr>
            </w:pPr>
          </w:p>
        </w:tc>
        <w:tc>
          <w:tcPr>
            <w:tcW w:w="1624" w:type="dxa"/>
          </w:tcPr>
          <w:p w:rsidR="008A1DEA" w:rsidRDefault="00CB486C">
            <w:pPr>
              <w:snapToGrid w:val="0"/>
              <w:jc w:val="center"/>
              <w:rPr>
                <w:rFonts w:ascii="宋体" w:hAnsi="宋体"/>
                <w:sz w:val="18"/>
              </w:rPr>
            </w:pPr>
            <w:r>
              <w:rPr>
                <w:rFonts w:ascii="宋体" w:hAnsi="宋体" w:hint="eastAsia"/>
                <w:sz w:val="18"/>
              </w:rPr>
              <w:t>２０  　年</w:t>
            </w:r>
          </w:p>
        </w:tc>
        <w:tc>
          <w:tcPr>
            <w:tcW w:w="1029" w:type="dxa"/>
          </w:tcPr>
          <w:p w:rsidR="008A1DEA" w:rsidRDefault="008A1DEA">
            <w:pPr>
              <w:snapToGrid w:val="0"/>
              <w:rPr>
                <w:rFonts w:ascii="宋体" w:hAnsi="宋体"/>
                <w:sz w:val="18"/>
              </w:rPr>
            </w:pPr>
          </w:p>
        </w:tc>
        <w:tc>
          <w:tcPr>
            <w:tcW w:w="1188"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计量单位：</w:t>
            </w:r>
          </w:p>
        </w:tc>
        <w:tc>
          <w:tcPr>
            <w:tcW w:w="1963" w:type="dxa"/>
            <w:vAlign w:val="center"/>
          </w:tcPr>
          <w:p w:rsidR="008A1DEA" w:rsidRDefault="00CB486C">
            <w:pPr>
              <w:snapToGrid w:val="0"/>
              <w:jc w:val="center"/>
              <w:rPr>
                <w:rFonts w:ascii="宋体" w:hAnsi="宋体"/>
                <w:sz w:val="18"/>
                <w:szCs w:val="18"/>
              </w:rPr>
            </w:pPr>
            <w:r>
              <w:rPr>
                <w:rFonts w:ascii="宋体" w:hAnsi="宋体" w:hint="eastAsia"/>
                <w:sz w:val="18"/>
                <w:szCs w:val="18"/>
              </w:rPr>
              <w:t>万    元</w:t>
            </w:r>
          </w:p>
        </w:tc>
      </w:tr>
    </w:tbl>
    <w:p w:rsidR="008A1DEA" w:rsidRDefault="008A1DEA">
      <w:pPr>
        <w:spacing w:line="40" w:lineRule="exact"/>
        <w:rPr>
          <w:rFonts w:ascii="宋体" w:hAnsi="宋体"/>
          <w:sz w:val="18"/>
          <w:szCs w:val="18"/>
        </w:rPr>
      </w:pPr>
    </w:p>
    <w:tbl>
      <w:tblPr>
        <w:tblW w:w="0" w:type="auto"/>
        <w:jc w:val="center"/>
        <w:tblBorders>
          <w:top w:val="single" w:sz="8" w:space="0" w:color="auto"/>
          <w:bottom w:val="single" w:sz="8" w:space="0" w:color="auto"/>
          <w:insideH w:val="single" w:sz="2" w:space="0" w:color="auto"/>
          <w:insideV w:val="single" w:sz="2" w:space="0" w:color="auto"/>
        </w:tblBorders>
        <w:tblLayout w:type="fixed"/>
        <w:tblCellMar>
          <w:left w:w="6" w:type="dxa"/>
          <w:right w:w="6" w:type="dxa"/>
        </w:tblCellMar>
        <w:tblLook w:val="04A0" w:firstRow="1" w:lastRow="0" w:firstColumn="1" w:lastColumn="0" w:noHBand="0" w:noVBand="1"/>
      </w:tblPr>
      <w:tblGrid>
        <w:gridCol w:w="1260"/>
        <w:gridCol w:w="683"/>
        <w:gridCol w:w="683"/>
        <w:gridCol w:w="681"/>
        <w:gridCol w:w="681"/>
        <w:gridCol w:w="680"/>
        <w:gridCol w:w="680"/>
        <w:gridCol w:w="680"/>
        <w:gridCol w:w="680"/>
        <w:gridCol w:w="680"/>
        <w:gridCol w:w="680"/>
        <w:gridCol w:w="680"/>
        <w:gridCol w:w="677"/>
      </w:tblGrid>
      <w:tr w:rsidR="008A1DEA" w:rsidTr="00250960">
        <w:trPr>
          <w:trHeight w:val="284"/>
          <w:jc w:val="center"/>
        </w:trPr>
        <w:tc>
          <w:tcPr>
            <w:tcW w:w="1260" w:type="dxa"/>
            <w:vMerge w:val="restart"/>
            <w:tcBorders>
              <w:top w:val="single" w:sz="8" w:space="0" w:color="auto"/>
              <w:bottom w:val="single" w:sz="2" w:space="0" w:color="auto"/>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地    区</w:t>
            </w:r>
          </w:p>
        </w:tc>
        <w:tc>
          <w:tcPr>
            <w:tcW w:w="683" w:type="dxa"/>
            <w:vMerge w:val="restart"/>
            <w:tcBorders>
              <w:top w:val="single" w:sz="8" w:space="0" w:color="auto"/>
              <w:bottom w:val="single" w:sz="2" w:space="0" w:color="auto"/>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存货</w:t>
            </w:r>
          </w:p>
        </w:tc>
        <w:tc>
          <w:tcPr>
            <w:tcW w:w="683" w:type="dxa"/>
            <w:vMerge w:val="restart"/>
            <w:tcBorders>
              <w:top w:val="single" w:sz="8"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固定</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资产</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原价</w:t>
            </w:r>
          </w:p>
        </w:tc>
        <w:tc>
          <w:tcPr>
            <w:tcW w:w="681" w:type="dxa"/>
            <w:vMerge w:val="restart"/>
            <w:tcBorders>
              <w:top w:val="single" w:sz="8" w:space="0" w:color="auto"/>
              <w:bottom w:val="single" w:sz="2" w:space="0" w:color="auto"/>
              <w:right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累计</w:t>
            </w:r>
          </w:p>
          <w:p w:rsidR="008A1DEA" w:rsidRDefault="00CB486C">
            <w:pPr>
              <w:widowControl/>
              <w:jc w:val="center"/>
              <w:rPr>
                <w:rFonts w:ascii="宋体" w:hAnsi="宋体" w:cs="宋体"/>
                <w:kern w:val="0"/>
                <w:sz w:val="18"/>
                <w:szCs w:val="18"/>
              </w:rPr>
            </w:pPr>
            <w:r>
              <w:rPr>
                <w:rFonts w:ascii="宋体" w:hAnsi="宋体" w:cs="宋体"/>
                <w:kern w:val="0"/>
                <w:sz w:val="18"/>
                <w:szCs w:val="18"/>
              </w:rPr>
              <w:t>折旧</w:t>
            </w:r>
          </w:p>
        </w:tc>
        <w:tc>
          <w:tcPr>
            <w:tcW w:w="681" w:type="dxa"/>
            <w:tcBorders>
              <w:top w:val="single" w:sz="8" w:space="0" w:color="auto"/>
              <w:left w:val="nil"/>
              <w:bottom w:val="single" w:sz="2" w:space="0" w:color="auto"/>
            </w:tcBorders>
            <w:vAlign w:val="center"/>
          </w:tcPr>
          <w:p w:rsidR="008A1DEA" w:rsidRDefault="008A1DEA">
            <w:pPr>
              <w:widowControl/>
              <w:jc w:val="center"/>
              <w:rPr>
                <w:rFonts w:ascii="宋体" w:hAnsi="宋体" w:cs="宋体"/>
                <w:kern w:val="0"/>
                <w:sz w:val="18"/>
                <w:szCs w:val="18"/>
              </w:rPr>
            </w:pPr>
          </w:p>
        </w:tc>
        <w:tc>
          <w:tcPr>
            <w:tcW w:w="680" w:type="dxa"/>
            <w:vMerge w:val="restart"/>
            <w:tcBorders>
              <w:top w:val="single" w:sz="8" w:space="0" w:color="auto"/>
              <w:bottom w:val="single" w:sz="2" w:space="0" w:color="auto"/>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资产</w:t>
            </w:r>
          </w:p>
          <w:p w:rsidR="008A1DEA" w:rsidRDefault="00CB486C">
            <w:pPr>
              <w:jc w:val="center"/>
              <w:rPr>
                <w:rFonts w:ascii="宋体" w:hAnsi="宋体" w:cs="宋体"/>
                <w:kern w:val="0"/>
                <w:sz w:val="18"/>
                <w:szCs w:val="18"/>
              </w:rPr>
            </w:pPr>
            <w:r>
              <w:rPr>
                <w:rFonts w:ascii="宋体" w:hAnsi="宋体" w:cs="宋体"/>
                <w:kern w:val="0"/>
                <w:sz w:val="18"/>
                <w:szCs w:val="18"/>
              </w:rPr>
              <w:t>总计</w:t>
            </w:r>
          </w:p>
        </w:tc>
        <w:tc>
          <w:tcPr>
            <w:tcW w:w="680" w:type="dxa"/>
            <w:vMerge w:val="restart"/>
            <w:tcBorders>
              <w:top w:val="single" w:sz="8" w:space="0" w:color="auto"/>
              <w:bottom w:val="single" w:sz="2" w:space="0" w:color="auto"/>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负债</w:t>
            </w:r>
          </w:p>
          <w:p w:rsidR="008A1DEA" w:rsidRDefault="00CB486C">
            <w:pPr>
              <w:jc w:val="center"/>
              <w:rPr>
                <w:rFonts w:ascii="宋体" w:hAnsi="宋体" w:cs="宋体"/>
                <w:kern w:val="0"/>
                <w:sz w:val="18"/>
                <w:szCs w:val="18"/>
              </w:rPr>
            </w:pPr>
            <w:r>
              <w:rPr>
                <w:rFonts w:ascii="宋体" w:hAnsi="宋体" w:cs="宋体" w:hint="eastAsia"/>
                <w:kern w:val="0"/>
                <w:sz w:val="18"/>
                <w:szCs w:val="18"/>
              </w:rPr>
              <w:t>合</w:t>
            </w:r>
            <w:r>
              <w:rPr>
                <w:rFonts w:ascii="宋体" w:hAnsi="宋体" w:cs="宋体"/>
                <w:kern w:val="0"/>
                <w:sz w:val="18"/>
                <w:szCs w:val="18"/>
              </w:rPr>
              <w:t>计</w:t>
            </w:r>
          </w:p>
        </w:tc>
        <w:tc>
          <w:tcPr>
            <w:tcW w:w="680" w:type="dxa"/>
            <w:vMerge w:val="restart"/>
            <w:tcBorders>
              <w:top w:val="single" w:sz="8"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营业</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收入</w:t>
            </w:r>
          </w:p>
        </w:tc>
        <w:tc>
          <w:tcPr>
            <w:tcW w:w="680" w:type="dxa"/>
            <w:vMerge w:val="restart"/>
            <w:tcBorders>
              <w:top w:val="single" w:sz="8"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营业</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成本</w:t>
            </w:r>
          </w:p>
        </w:tc>
        <w:tc>
          <w:tcPr>
            <w:tcW w:w="680" w:type="dxa"/>
            <w:vMerge w:val="restart"/>
            <w:tcBorders>
              <w:top w:val="single" w:sz="8" w:space="0" w:color="auto"/>
              <w:bottom w:val="single" w:sz="2" w:space="0" w:color="auto"/>
            </w:tcBorders>
            <w:vAlign w:val="center"/>
          </w:tcPr>
          <w:p w:rsidR="008A1DEA" w:rsidRDefault="00CB486C" w:rsidP="00250960">
            <w:pPr>
              <w:widowControl/>
              <w:ind w:leftChars="-21" w:left="1" w:hangingChars="25" w:hanging="45"/>
              <w:jc w:val="center"/>
              <w:rPr>
                <w:rFonts w:ascii="宋体" w:hAnsi="宋体" w:cs="宋体"/>
                <w:kern w:val="0"/>
                <w:sz w:val="18"/>
                <w:szCs w:val="18"/>
              </w:rPr>
            </w:pPr>
            <w:r>
              <w:rPr>
                <w:rFonts w:ascii="宋体" w:hAnsi="宋体" w:cs="宋体" w:hint="eastAsia"/>
                <w:kern w:val="0"/>
                <w:sz w:val="18"/>
                <w:szCs w:val="18"/>
              </w:rPr>
              <w:t>税金</w:t>
            </w:r>
          </w:p>
          <w:p w:rsidR="008A1DEA" w:rsidRDefault="00CB486C" w:rsidP="00250960">
            <w:pPr>
              <w:widowControl/>
              <w:ind w:leftChars="-21" w:left="1" w:hangingChars="25" w:hanging="45"/>
              <w:jc w:val="center"/>
              <w:rPr>
                <w:rFonts w:ascii="宋体" w:hAnsi="宋体" w:cs="宋体"/>
                <w:kern w:val="0"/>
                <w:sz w:val="18"/>
                <w:szCs w:val="18"/>
              </w:rPr>
            </w:pPr>
            <w:r>
              <w:rPr>
                <w:rFonts w:ascii="宋体" w:hAnsi="宋体" w:cs="宋体" w:hint="eastAsia"/>
                <w:kern w:val="0"/>
                <w:sz w:val="18"/>
                <w:szCs w:val="18"/>
              </w:rPr>
              <w:t>及附加</w:t>
            </w:r>
          </w:p>
        </w:tc>
        <w:tc>
          <w:tcPr>
            <w:tcW w:w="680" w:type="dxa"/>
            <w:vMerge w:val="restart"/>
            <w:tcBorders>
              <w:top w:val="single" w:sz="8" w:space="0" w:color="auto"/>
              <w:bottom w:val="single" w:sz="2" w:space="0" w:color="auto"/>
            </w:tcBorders>
            <w:vAlign w:val="center"/>
          </w:tcPr>
          <w:p w:rsidR="008A1DEA" w:rsidRDefault="00CB486C" w:rsidP="00250960">
            <w:pPr>
              <w:widowControl/>
              <w:jc w:val="center"/>
              <w:rPr>
                <w:rFonts w:ascii="宋体" w:hAnsi="宋体" w:cs="宋体"/>
                <w:kern w:val="0"/>
                <w:sz w:val="18"/>
                <w:szCs w:val="18"/>
              </w:rPr>
            </w:pPr>
            <w:r>
              <w:rPr>
                <w:rFonts w:ascii="宋体" w:hAnsi="宋体" w:cs="宋体" w:hint="eastAsia"/>
                <w:kern w:val="0"/>
                <w:sz w:val="18"/>
                <w:szCs w:val="18"/>
              </w:rPr>
              <w:t>销售</w:t>
            </w:r>
          </w:p>
          <w:p w:rsidR="008A1DEA" w:rsidRDefault="00CB486C" w:rsidP="00250960">
            <w:pPr>
              <w:widowControl/>
              <w:jc w:val="center"/>
              <w:rPr>
                <w:rFonts w:ascii="宋体" w:hAnsi="宋体" w:cs="宋体"/>
                <w:kern w:val="0"/>
                <w:sz w:val="18"/>
                <w:szCs w:val="18"/>
              </w:rPr>
            </w:pPr>
            <w:r>
              <w:rPr>
                <w:rFonts w:ascii="宋体" w:hAnsi="宋体" w:cs="宋体" w:hint="eastAsia"/>
                <w:kern w:val="0"/>
                <w:sz w:val="18"/>
                <w:szCs w:val="18"/>
              </w:rPr>
              <w:t>费用</w:t>
            </w:r>
          </w:p>
        </w:tc>
        <w:tc>
          <w:tcPr>
            <w:tcW w:w="680" w:type="dxa"/>
            <w:vMerge w:val="restart"/>
            <w:tcBorders>
              <w:top w:val="single" w:sz="8" w:space="0" w:color="auto"/>
              <w:bottom w:val="single" w:sz="2" w:space="0" w:color="auto"/>
              <w:right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管理</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费用</w:t>
            </w:r>
          </w:p>
        </w:tc>
        <w:tc>
          <w:tcPr>
            <w:tcW w:w="677" w:type="dxa"/>
            <w:tcBorders>
              <w:top w:val="single" w:sz="8" w:space="0" w:color="auto"/>
              <w:left w:val="nil"/>
              <w:bottom w:val="single" w:sz="2" w:space="0" w:color="auto"/>
              <w:right w:val="nil"/>
            </w:tcBorders>
            <w:vAlign w:val="center"/>
          </w:tcPr>
          <w:p w:rsidR="008A1DEA" w:rsidRDefault="008A1DEA">
            <w:pPr>
              <w:widowControl/>
              <w:jc w:val="center"/>
              <w:rPr>
                <w:rFonts w:ascii="宋体" w:hAnsi="宋体" w:cs="宋体"/>
                <w:kern w:val="0"/>
                <w:sz w:val="18"/>
                <w:szCs w:val="18"/>
              </w:rPr>
            </w:pPr>
          </w:p>
        </w:tc>
      </w:tr>
      <w:tr w:rsidR="008A1DEA" w:rsidTr="007D1CBA">
        <w:trPr>
          <w:trHeight w:val="987"/>
          <w:jc w:val="center"/>
        </w:trPr>
        <w:tc>
          <w:tcPr>
            <w:tcW w:w="1260" w:type="dxa"/>
            <w:vMerge/>
            <w:tcBorders>
              <w:top w:val="single" w:sz="2" w:space="0" w:color="auto"/>
              <w:bottom w:val="single" w:sz="2" w:space="0" w:color="auto"/>
            </w:tcBorders>
            <w:vAlign w:val="center"/>
          </w:tcPr>
          <w:p w:rsidR="008A1DEA" w:rsidRDefault="008A1DEA">
            <w:pPr>
              <w:jc w:val="center"/>
              <w:rPr>
                <w:rFonts w:ascii="宋体" w:hAnsi="宋体" w:cs="宋体"/>
                <w:kern w:val="0"/>
                <w:sz w:val="18"/>
                <w:szCs w:val="18"/>
              </w:rPr>
            </w:pPr>
          </w:p>
        </w:tc>
        <w:tc>
          <w:tcPr>
            <w:tcW w:w="683" w:type="dxa"/>
            <w:vMerge/>
            <w:tcBorders>
              <w:top w:val="single" w:sz="2" w:space="0" w:color="auto"/>
              <w:bottom w:val="single" w:sz="2" w:space="0" w:color="auto"/>
            </w:tcBorders>
          </w:tcPr>
          <w:p w:rsidR="008A1DEA" w:rsidRDefault="008A1DEA">
            <w:pPr>
              <w:widowControl/>
              <w:jc w:val="center"/>
              <w:rPr>
                <w:rFonts w:ascii="宋体" w:hAnsi="宋体" w:cs="宋体"/>
                <w:kern w:val="0"/>
                <w:sz w:val="18"/>
                <w:szCs w:val="18"/>
              </w:rPr>
            </w:pPr>
          </w:p>
        </w:tc>
        <w:tc>
          <w:tcPr>
            <w:tcW w:w="683" w:type="dxa"/>
            <w:vMerge/>
            <w:tcBorders>
              <w:top w:val="single" w:sz="2" w:space="0" w:color="auto"/>
              <w:bottom w:val="single" w:sz="2" w:space="0" w:color="auto"/>
            </w:tcBorders>
            <w:vAlign w:val="center"/>
          </w:tcPr>
          <w:p w:rsidR="008A1DEA" w:rsidRDefault="008A1DEA">
            <w:pPr>
              <w:widowControl/>
              <w:jc w:val="center"/>
              <w:rPr>
                <w:rFonts w:ascii="宋体" w:hAnsi="宋体" w:cs="宋体"/>
                <w:kern w:val="0"/>
                <w:sz w:val="18"/>
                <w:szCs w:val="18"/>
              </w:rPr>
            </w:pPr>
          </w:p>
        </w:tc>
        <w:tc>
          <w:tcPr>
            <w:tcW w:w="681" w:type="dxa"/>
            <w:vMerge/>
            <w:tcBorders>
              <w:top w:val="single" w:sz="2" w:space="0" w:color="auto"/>
              <w:bottom w:val="single" w:sz="2" w:space="0" w:color="auto"/>
            </w:tcBorders>
          </w:tcPr>
          <w:p w:rsidR="008A1DEA" w:rsidRDefault="008A1DEA">
            <w:pPr>
              <w:widowControl/>
              <w:jc w:val="center"/>
              <w:rPr>
                <w:rFonts w:ascii="宋体" w:hAnsi="宋体" w:cs="宋体"/>
                <w:kern w:val="0"/>
                <w:sz w:val="18"/>
                <w:szCs w:val="18"/>
              </w:rPr>
            </w:pPr>
          </w:p>
        </w:tc>
        <w:tc>
          <w:tcPr>
            <w:tcW w:w="681" w:type="dxa"/>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本年</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折旧</w:t>
            </w:r>
          </w:p>
        </w:tc>
        <w:tc>
          <w:tcPr>
            <w:tcW w:w="680" w:type="dxa"/>
            <w:vMerge/>
            <w:tcBorders>
              <w:top w:val="single" w:sz="2" w:space="0" w:color="auto"/>
              <w:bottom w:val="single" w:sz="2" w:space="0" w:color="auto"/>
            </w:tcBorders>
          </w:tcPr>
          <w:p w:rsidR="008A1DEA" w:rsidRDefault="008A1DEA">
            <w:pPr>
              <w:widowControl/>
              <w:jc w:val="center"/>
              <w:rPr>
                <w:rFonts w:ascii="宋体" w:hAnsi="宋体" w:cs="宋体"/>
                <w:kern w:val="0"/>
                <w:sz w:val="18"/>
                <w:szCs w:val="18"/>
              </w:rPr>
            </w:pPr>
          </w:p>
        </w:tc>
        <w:tc>
          <w:tcPr>
            <w:tcW w:w="680" w:type="dxa"/>
            <w:vMerge/>
            <w:tcBorders>
              <w:top w:val="single" w:sz="2" w:space="0" w:color="auto"/>
              <w:bottom w:val="single" w:sz="2" w:space="0" w:color="auto"/>
            </w:tcBorders>
          </w:tcPr>
          <w:p w:rsidR="008A1DEA" w:rsidRDefault="008A1DEA">
            <w:pPr>
              <w:widowControl/>
              <w:jc w:val="center"/>
              <w:rPr>
                <w:rFonts w:ascii="宋体" w:hAnsi="宋体" w:cs="宋体"/>
                <w:kern w:val="0"/>
                <w:sz w:val="18"/>
                <w:szCs w:val="18"/>
              </w:rPr>
            </w:pPr>
          </w:p>
        </w:tc>
        <w:tc>
          <w:tcPr>
            <w:tcW w:w="680" w:type="dxa"/>
            <w:vMerge/>
            <w:tcBorders>
              <w:top w:val="single" w:sz="2" w:space="0" w:color="auto"/>
              <w:bottom w:val="single" w:sz="2" w:space="0" w:color="auto"/>
            </w:tcBorders>
            <w:vAlign w:val="center"/>
          </w:tcPr>
          <w:p w:rsidR="008A1DEA" w:rsidRDefault="008A1DEA">
            <w:pPr>
              <w:widowControl/>
              <w:jc w:val="center"/>
              <w:rPr>
                <w:rFonts w:ascii="宋体" w:hAnsi="宋体" w:cs="宋体"/>
                <w:kern w:val="0"/>
                <w:sz w:val="18"/>
                <w:szCs w:val="18"/>
              </w:rPr>
            </w:pPr>
          </w:p>
        </w:tc>
        <w:tc>
          <w:tcPr>
            <w:tcW w:w="680" w:type="dxa"/>
            <w:vMerge/>
            <w:tcBorders>
              <w:top w:val="single" w:sz="2" w:space="0" w:color="auto"/>
              <w:bottom w:val="single" w:sz="2" w:space="0" w:color="auto"/>
            </w:tcBorders>
            <w:vAlign w:val="center"/>
          </w:tcPr>
          <w:p w:rsidR="008A1DEA" w:rsidRDefault="008A1DEA">
            <w:pPr>
              <w:widowControl/>
              <w:jc w:val="center"/>
              <w:rPr>
                <w:rFonts w:ascii="宋体" w:hAnsi="宋体" w:cs="宋体"/>
                <w:kern w:val="0"/>
                <w:sz w:val="18"/>
                <w:szCs w:val="18"/>
              </w:rPr>
            </w:pPr>
          </w:p>
        </w:tc>
        <w:tc>
          <w:tcPr>
            <w:tcW w:w="680" w:type="dxa"/>
            <w:vMerge/>
            <w:tcBorders>
              <w:top w:val="single" w:sz="2" w:space="0" w:color="auto"/>
              <w:bottom w:val="single" w:sz="2" w:space="0" w:color="auto"/>
            </w:tcBorders>
            <w:vAlign w:val="center"/>
          </w:tcPr>
          <w:p w:rsidR="008A1DEA" w:rsidRDefault="008A1DEA">
            <w:pPr>
              <w:widowControl/>
              <w:jc w:val="center"/>
              <w:rPr>
                <w:rFonts w:ascii="宋体" w:hAnsi="宋体" w:cs="宋体"/>
                <w:kern w:val="0"/>
                <w:sz w:val="18"/>
                <w:szCs w:val="18"/>
              </w:rPr>
            </w:pPr>
          </w:p>
        </w:tc>
        <w:tc>
          <w:tcPr>
            <w:tcW w:w="680" w:type="dxa"/>
            <w:vMerge/>
            <w:tcBorders>
              <w:top w:val="single" w:sz="2" w:space="0" w:color="auto"/>
              <w:bottom w:val="single" w:sz="2" w:space="0" w:color="auto"/>
            </w:tcBorders>
            <w:vAlign w:val="center"/>
          </w:tcPr>
          <w:p w:rsidR="008A1DEA" w:rsidRDefault="008A1DEA">
            <w:pPr>
              <w:widowControl/>
              <w:jc w:val="center"/>
              <w:rPr>
                <w:rFonts w:ascii="宋体" w:hAnsi="宋体" w:cs="宋体"/>
                <w:kern w:val="0"/>
                <w:sz w:val="18"/>
                <w:szCs w:val="18"/>
              </w:rPr>
            </w:pPr>
          </w:p>
        </w:tc>
        <w:tc>
          <w:tcPr>
            <w:tcW w:w="680" w:type="dxa"/>
            <w:vMerge/>
            <w:tcBorders>
              <w:top w:val="single" w:sz="2" w:space="0" w:color="auto"/>
              <w:bottom w:val="single" w:sz="2" w:space="0" w:color="auto"/>
            </w:tcBorders>
            <w:vAlign w:val="center"/>
          </w:tcPr>
          <w:p w:rsidR="008A1DEA" w:rsidRDefault="008A1DEA">
            <w:pPr>
              <w:widowControl/>
              <w:jc w:val="center"/>
              <w:rPr>
                <w:rFonts w:ascii="宋体" w:hAnsi="宋体" w:cs="宋体"/>
                <w:kern w:val="0"/>
                <w:sz w:val="18"/>
                <w:szCs w:val="18"/>
              </w:rPr>
            </w:pPr>
          </w:p>
        </w:tc>
        <w:tc>
          <w:tcPr>
            <w:tcW w:w="677" w:type="dxa"/>
            <w:tcBorders>
              <w:top w:val="single" w:sz="2" w:space="0" w:color="auto"/>
              <w:bottom w:val="single" w:sz="2" w:space="0" w:color="auto"/>
              <w:right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差旅费</w:t>
            </w:r>
          </w:p>
        </w:tc>
      </w:tr>
      <w:tr w:rsidR="008A1DEA" w:rsidTr="007D1CBA">
        <w:trPr>
          <w:trHeight w:val="284"/>
          <w:jc w:val="center"/>
        </w:trPr>
        <w:tc>
          <w:tcPr>
            <w:tcW w:w="1260" w:type="dxa"/>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甲</w:t>
            </w:r>
          </w:p>
        </w:tc>
        <w:tc>
          <w:tcPr>
            <w:tcW w:w="683"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hint="eastAsia"/>
                <w:kern w:val="0"/>
                <w:sz w:val="18"/>
                <w:szCs w:val="18"/>
              </w:rPr>
              <w:t>1</w:t>
            </w:r>
          </w:p>
        </w:tc>
        <w:tc>
          <w:tcPr>
            <w:tcW w:w="683"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hint="eastAsia"/>
                <w:kern w:val="0"/>
                <w:sz w:val="18"/>
                <w:szCs w:val="18"/>
              </w:rPr>
              <w:t>2</w:t>
            </w:r>
          </w:p>
        </w:tc>
        <w:tc>
          <w:tcPr>
            <w:tcW w:w="681"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hint="eastAsia"/>
                <w:kern w:val="0"/>
                <w:sz w:val="18"/>
                <w:szCs w:val="18"/>
              </w:rPr>
              <w:t>3</w:t>
            </w:r>
          </w:p>
        </w:tc>
        <w:tc>
          <w:tcPr>
            <w:tcW w:w="681"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hint="eastAsia"/>
                <w:kern w:val="0"/>
                <w:sz w:val="18"/>
                <w:szCs w:val="18"/>
              </w:rPr>
              <w:t>4</w:t>
            </w:r>
          </w:p>
        </w:tc>
        <w:tc>
          <w:tcPr>
            <w:tcW w:w="680"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hint="eastAsia"/>
                <w:kern w:val="0"/>
                <w:sz w:val="18"/>
                <w:szCs w:val="18"/>
              </w:rPr>
              <w:t>5</w:t>
            </w:r>
          </w:p>
        </w:tc>
        <w:tc>
          <w:tcPr>
            <w:tcW w:w="680"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hint="eastAsia"/>
                <w:kern w:val="0"/>
                <w:sz w:val="18"/>
                <w:szCs w:val="18"/>
              </w:rPr>
              <w:t>6</w:t>
            </w:r>
          </w:p>
        </w:tc>
        <w:tc>
          <w:tcPr>
            <w:tcW w:w="680"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hint="eastAsia"/>
                <w:kern w:val="0"/>
                <w:sz w:val="18"/>
                <w:szCs w:val="18"/>
              </w:rPr>
              <w:t>7</w:t>
            </w:r>
          </w:p>
        </w:tc>
        <w:tc>
          <w:tcPr>
            <w:tcW w:w="680"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hint="eastAsia"/>
                <w:kern w:val="0"/>
                <w:sz w:val="18"/>
                <w:szCs w:val="18"/>
              </w:rPr>
              <w:t>8</w:t>
            </w:r>
          </w:p>
        </w:tc>
        <w:tc>
          <w:tcPr>
            <w:tcW w:w="680"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hint="eastAsia"/>
                <w:kern w:val="0"/>
                <w:sz w:val="18"/>
                <w:szCs w:val="18"/>
              </w:rPr>
              <w:t>9</w:t>
            </w:r>
          </w:p>
        </w:tc>
        <w:tc>
          <w:tcPr>
            <w:tcW w:w="680"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hint="eastAsia"/>
                <w:kern w:val="0"/>
                <w:sz w:val="18"/>
                <w:szCs w:val="18"/>
              </w:rPr>
              <w:t>10</w:t>
            </w:r>
          </w:p>
        </w:tc>
        <w:tc>
          <w:tcPr>
            <w:tcW w:w="680"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hint="eastAsia"/>
                <w:kern w:val="0"/>
                <w:sz w:val="18"/>
                <w:szCs w:val="18"/>
              </w:rPr>
              <w:t>11</w:t>
            </w:r>
          </w:p>
        </w:tc>
        <w:tc>
          <w:tcPr>
            <w:tcW w:w="677" w:type="dxa"/>
            <w:tcBorders>
              <w:top w:val="single" w:sz="2" w:space="0" w:color="auto"/>
              <w:bottom w:val="single" w:sz="2" w:space="0" w:color="auto"/>
              <w:right w:val="nil"/>
            </w:tcBorders>
            <w:vAlign w:val="center"/>
          </w:tcPr>
          <w:p w:rsidR="008A1DEA" w:rsidRDefault="00CB486C">
            <w:pPr>
              <w:widowControl/>
              <w:jc w:val="center"/>
              <w:rPr>
                <w:rFonts w:ascii="宋体" w:hAnsi="宋体"/>
                <w:kern w:val="0"/>
                <w:sz w:val="18"/>
                <w:szCs w:val="18"/>
              </w:rPr>
            </w:pPr>
            <w:r>
              <w:rPr>
                <w:rFonts w:ascii="宋体" w:hAnsi="宋体" w:hint="eastAsia"/>
                <w:kern w:val="0"/>
                <w:sz w:val="18"/>
                <w:szCs w:val="18"/>
              </w:rPr>
              <w:t>12</w:t>
            </w:r>
          </w:p>
        </w:tc>
      </w:tr>
      <w:tr w:rsidR="008A1DEA" w:rsidTr="007D1CBA">
        <w:trPr>
          <w:trHeight w:val="2155"/>
          <w:jc w:val="center"/>
        </w:trPr>
        <w:tc>
          <w:tcPr>
            <w:tcW w:w="1260" w:type="dxa"/>
            <w:tcBorders>
              <w:top w:val="single" w:sz="2" w:space="0" w:color="auto"/>
              <w:bottom w:val="single" w:sz="8" w:space="0" w:color="auto"/>
            </w:tcBorders>
            <w:vAlign w:val="center"/>
          </w:tcPr>
          <w:p w:rsidR="008A1DEA" w:rsidRDefault="00CB486C">
            <w:pPr>
              <w:jc w:val="center"/>
              <w:rPr>
                <w:rFonts w:ascii="宋体" w:hAnsi="宋体" w:cs="宋体"/>
                <w:b/>
                <w:sz w:val="18"/>
                <w:szCs w:val="18"/>
              </w:rPr>
            </w:pPr>
            <w:r>
              <w:rPr>
                <w:rFonts w:ascii="宋体" w:hAnsi="宋体" w:cs="宋体" w:hint="eastAsia"/>
                <w:b/>
                <w:kern w:val="0"/>
                <w:sz w:val="18"/>
                <w:szCs w:val="18"/>
              </w:rPr>
              <w:t>全</w:t>
            </w:r>
            <w:r>
              <w:rPr>
                <w:rFonts w:ascii="宋体" w:hAnsi="宋体" w:cs="宋体" w:hint="eastAsia"/>
                <w:b/>
                <w:sz w:val="18"/>
                <w:szCs w:val="18"/>
              </w:rPr>
              <w:t>国总计</w:t>
            </w:r>
          </w:p>
          <w:p w:rsidR="008A1DEA" w:rsidRDefault="00CB486C">
            <w:pPr>
              <w:jc w:val="center"/>
              <w:rPr>
                <w:rFonts w:ascii="宋体" w:hAnsi="宋体" w:cs="宋体"/>
                <w:sz w:val="18"/>
                <w:szCs w:val="18"/>
              </w:rPr>
            </w:pPr>
            <w:r>
              <w:rPr>
                <w:rFonts w:ascii="宋体" w:hAnsi="宋体" w:cs="宋体" w:hint="eastAsia"/>
                <w:sz w:val="18"/>
                <w:szCs w:val="18"/>
              </w:rPr>
              <w:t>北  京</w:t>
            </w:r>
          </w:p>
          <w:p w:rsidR="008A1DEA" w:rsidRDefault="00CB486C">
            <w:pPr>
              <w:jc w:val="center"/>
              <w:rPr>
                <w:rFonts w:ascii="宋体" w:hAnsi="宋体" w:cs="宋体"/>
                <w:sz w:val="18"/>
                <w:szCs w:val="18"/>
              </w:rPr>
            </w:pPr>
            <w:r>
              <w:rPr>
                <w:rFonts w:ascii="宋体" w:hAnsi="宋体" w:cs="宋体" w:hint="eastAsia"/>
                <w:sz w:val="18"/>
                <w:szCs w:val="18"/>
              </w:rPr>
              <w:t>天  津</w:t>
            </w:r>
          </w:p>
          <w:p w:rsidR="008A1DEA" w:rsidRDefault="00CB486C">
            <w:pPr>
              <w:jc w:val="center"/>
              <w:rPr>
                <w:rFonts w:ascii="宋体" w:hAnsi="宋体" w:cs="宋体"/>
                <w:sz w:val="18"/>
                <w:szCs w:val="18"/>
              </w:rPr>
            </w:pPr>
            <w:r>
              <w:rPr>
                <w:rFonts w:ascii="宋体" w:hAnsi="宋体" w:cs="宋体" w:hint="eastAsia"/>
                <w:sz w:val="18"/>
                <w:szCs w:val="18"/>
              </w:rPr>
              <w:t>河  北</w:t>
            </w:r>
          </w:p>
          <w:p w:rsidR="008A1DEA" w:rsidRDefault="00CB486C">
            <w:pPr>
              <w:jc w:val="center"/>
              <w:rPr>
                <w:rFonts w:ascii="宋体" w:hAnsi="宋体" w:cs="宋体"/>
                <w:sz w:val="18"/>
                <w:szCs w:val="18"/>
              </w:rPr>
            </w:pPr>
            <w:r>
              <w:rPr>
                <w:rFonts w:ascii="宋体" w:hAnsi="宋体" w:cs="宋体" w:hint="eastAsia"/>
                <w:sz w:val="18"/>
                <w:szCs w:val="18"/>
              </w:rPr>
              <w:t>山  西</w:t>
            </w:r>
          </w:p>
          <w:p w:rsidR="008A1DEA" w:rsidRDefault="00CB486C">
            <w:pPr>
              <w:jc w:val="center"/>
              <w:rPr>
                <w:rFonts w:ascii="宋体" w:hAnsi="宋体" w:cs="宋体"/>
                <w:sz w:val="18"/>
                <w:szCs w:val="18"/>
              </w:rPr>
            </w:pPr>
            <w:r>
              <w:rPr>
                <w:rFonts w:ascii="宋体" w:hAnsi="宋体" w:cs="宋体" w:hint="eastAsia"/>
                <w:sz w:val="18"/>
                <w:szCs w:val="18"/>
              </w:rPr>
              <w:t>内蒙古</w:t>
            </w:r>
          </w:p>
          <w:p w:rsidR="008A1DEA" w:rsidRDefault="00250960">
            <w:pPr>
              <w:jc w:val="center"/>
              <w:rPr>
                <w:rFonts w:ascii="宋体" w:hAnsi="宋体" w:cs="宋体"/>
                <w:sz w:val="18"/>
                <w:szCs w:val="18"/>
              </w:rPr>
            </w:pPr>
            <w:r>
              <w:rPr>
                <w:sz w:val="18"/>
                <w:szCs w:val="18"/>
              </w:rPr>
              <w:t>⁝</w:t>
            </w:r>
          </w:p>
          <w:p w:rsidR="008A1DEA" w:rsidRDefault="00CB486C">
            <w:pPr>
              <w:spacing w:line="280" w:lineRule="exact"/>
              <w:jc w:val="center"/>
              <w:rPr>
                <w:rFonts w:ascii="宋体" w:hAnsi="宋体" w:cs="宋体"/>
                <w:b/>
                <w:bCs/>
                <w:kern w:val="0"/>
                <w:sz w:val="18"/>
                <w:szCs w:val="18"/>
              </w:rPr>
            </w:pPr>
            <w:r>
              <w:rPr>
                <w:rFonts w:ascii="宋体" w:hAnsi="宋体" w:cs="宋体" w:hint="eastAsia"/>
                <w:sz w:val="18"/>
                <w:szCs w:val="18"/>
              </w:rPr>
              <w:t>新  疆</w:t>
            </w:r>
          </w:p>
        </w:tc>
        <w:tc>
          <w:tcPr>
            <w:tcW w:w="8165" w:type="dxa"/>
            <w:gridSpan w:val="12"/>
            <w:tcBorders>
              <w:top w:val="single" w:sz="2" w:space="0" w:color="auto"/>
              <w:bottom w:val="single" w:sz="8" w:space="0" w:color="auto"/>
            </w:tcBorders>
          </w:tcPr>
          <w:p w:rsidR="008A1DEA" w:rsidRDefault="008A1DEA">
            <w:pPr>
              <w:widowControl/>
              <w:jc w:val="center"/>
              <w:rPr>
                <w:rFonts w:ascii="宋体" w:hAnsi="宋体" w:cs="宋体"/>
                <w:kern w:val="0"/>
                <w:sz w:val="18"/>
                <w:szCs w:val="18"/>
              </w:rPr>
            </w:pPr>
          </w:p>
        </w:tc>
      </w:tr>
    </w:tbl>
    <w:p w:rsidR="008A1DEA" w:rsidRDefault="008A1DEA">
      <w:pPr>
        <w:ind w:rightChars="-673" w:right="-1413"/>
        <w:rPr>
          <w:sz w:val="18"/>
          <w:szCs w:val="18"/>
        </w:rPr>
      </w:pPr>
    </w:p>
    <w:p w:rsidR="008A1DEA" w:rsidRDefault="008A1DEA">
      <w:pPr>
        <w:ind w:rightChars="-673" w:right="-1413"/>
        <w:rPr>
          <w:sz w:val="18"/>
          <w:szCs w:val="18"/>
        </w:rPr>
      </w:pPr>
    </w:p>
    <w:p w:rsidR="008A1DEA" w:rsidRDefault="00CB486C">
      <w:pPr>
        <w:ind w:rightChars="-673" w:right="-1413"/>
        <w:rPr>
          <w:sz w:val="18"/>
          <w:szCs w:val="18"/>
        </w:rPr>
      </w:pPr>
      <w:r>
        <w:rPr>
          <w:rFonts w:hint="eastAsia"/>
          <w:sz w:val="18"/>
          <w:szCs w:val="18"/>
        </w:rPr>
        <w:t>续</w:t>
      </w:r>
      <w:r>
        <w:rPr>
          <w:sz w:val="18"/>
          <w:szCs w:val="18"/>
        </w:rPr>
        <w:t>表</w:t>
      </w:r>
    </w:p>
    <w:tbl>
      <w:tblPr>
        <w:tblW w:w="9445" w:type="dxa"/>
        <w:jc w:val="center"/>
        <w:tblBorders>
          <w:top w:val="single" w:sz="8" w:space="0" w:color="auto"/>
          <w:bottom w:val="single" w:sz="8" w:space="0" w:color="auto"/>
          <w:insideH w:val="single" w:sz="2" w:space="0" w:color="auto"/>
          <w:insideV w:val="single" w:sz="2" w:space="0" w:color="auto"/>
        </w:tblBorders>
        <w:tblLayout w:type="fixed"/>
        <w:tblCellMar>
          <w:left w:w="6" w:type="dxa"/>
          <w:right w:w="6" w:type="dxa"/>
        </w:tblCellMar>
        <w:tblLook w:val="04A0" w:firstRow="1" w:lastRow="0" w:firstColumn="1" w:lastColumn="0" w:noHBand="0" w:noVBand="1"/>
      </w:tblPr>
      <w:tblGrid>
        <w:gridCol w:w="950"/>
        <w:gridCol w:w="859"/>
        <w:gridCol w:w="859"/>
        <w:gridCol w:w="1063"/>
        <w:gridCol w:w="859"/>
        <w:gridCol w:w="899"/>
        <w:gridCol w:w="852"/>
        <w:gridCol w:w="1031"/>
        <w:gridCol w:w="1077"/>
        <w:gridCol w:w="964"/>
        <w:gridCol w:w="32"/>
      </w:tblGrid>
      <w:tr w:rsidR="008A1DEA">
        <w:trPr>
          <w:gridAfter w:val="1"/>
          <w:wAfter w:w="32" w:type="dxa"/>
          <w:trHeight w:val="284"/>
          <w:jc w:val="center"/>
        </w:trPr>
        <w:tc>
          <w:tcPr>
            <w:tcW w:w="950" w:type="dxa"/>
            <w:vMerge w:val="restart"/>
            <w:tcBorders>
              <w:top w:val="single" w:sz="8" w:space="0" w:color="auto"/>
              <w:right w:val="nil"/>
            </w:tcBorders>
            <w:vAlign w:val="center"/>
          </w:tcPr>
          <w:p w:rsidR="008A1DEA" w:rsidRDefault="00CB486C">
            <w:pPr>
              <w:widowControl/>
              <w:ind w:leftChars="71" w:left="149"/>
              <w:jc w:val="center"/>
              <w:rPr>
                <w:rFonts w:ascii="宋体" w:hAnsi="宋体" w:cs="宋体"/>
                <w:kern w:val="0"/>
                <w:sz w:val="18"/>
                <w:szCs w:val="18"/>
              </w:rPr>
            </w:pPr>
            <w:r>
              <w:rPr>
                <w:rFonts w:ascii="宋体" w:hAnsi="宋体" w:cs="宋体" w:hint="eastAsia"/>
                <w:kern w:val="0"/>
                <w:sz w:val="18"/>
                <w:szCs w:val="18"/>
              </w:rPr>
              <w:t>财务</w:t>
            </w:r>
          </w:p>
          <w:p w:rsidR="008A1DEA" w:rsidRDefault="00CB486C">
            <w:pPr>
              <w:widowControl/>
              <w:ind w:firstLineChars="83" w:firstLine="149"/>
              <w:jc w:val="center"/>
              <w:rPr>
                <w:rFonts w:ascii="宋体" w:hAnsi="宋体" w:cs="宋体"/>
                <w:kern w:val="0"/>
                <w:sz w:val="18"/>
                <w:szCs w:val="18"/>
              </w:rPr>
            </w:pPr>
            <w:r>
              <w:rPr>
                <w:rFonts w:ascii="宋体" w:hAnsi="宋体" w:cs="宋体" w:hint="eastAsia"/>
                <w:kern w:val="0"/>
                <w:sz w:val="18"/>
                <w:szCs w:val="18"/>
              </w:rPr>
              <w:t>费用</w:t>
            </w:r>
          </w:p>
        </w:tc>
        <w:tc>
          <w:tcPr>
            <w:tcW w:w="859" w:type="dxa"/>
            <w:tcBorders>
              <w:top w:val="single" w:sz="8" w:space="0" w:color="auto"/>
              <w:left w:val="nil"/>
              <w:bottom w:val="single" w:sz="2" w:space="0" w:color="auto"/>
            </w:tcBorders>
            <w:vAlign w:val="center"/>
          </w:tcPr>
          <w:p w:rsidR="008A1DEA" w:rsidRDefault="008A1DEA">
            <w:pPr>
              <w:widowControl/>
              <w:jc w:val="center"/>
              <w:rPr>
                <w:rFonts w:ascii="宋体" w:hAnsi="宋体" w:cs="宋体"/>
                <w:kern w:val="0"/>
                <w:sz w:val="18"/>
                <w:szCs w:val="18"/>
              </w:rPr>
            </w:pPr>
          </w:p>
        </w:tc>
        <w:tc>
          <w:tcPr>
            <w:tcW w:w="859" w:type="dxa"/>
            <w:vMerge w:val="restart"/>
            <w:tcBorders>
              <w:top w:val="single" w:sz="8"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资产</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减值</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损失</w:t>
            </w:r>
          </w:p>
        </w:tc>
        <w:tc>
          <w:tcPr>
            <w:tcW w:w="1063" w:type="dxa"/>
            <w:vMerge w:val="restart"/>
            <w:tcBorders>
              <w:top w:val="single" w:sz="8"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公允价值</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变动收益</w:t>
            </w:r>
          </w:p>
        </w:tc>
        <w:tc>
          <w:tcPr>
            <w:tcW w:w="859" w:type="dxa"/>
            <w:vMerge w:val="restart"/>
            <w:tcBorders>
              <w:top w:val="single" w:sz="8"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投资</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收益</w:t>
            </w:r>
          </w:p>
        </w:tc>
        <w:tc>
          <w:tcPr>
            <w:tcW w:w="899" w:type="dxa"/>
            <w:vMerge w:val="restart"/>
            <w:tcBorders>
              <w:top w:val="single" w:sz="8"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其他</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收益</w:t>
            </w:r>
          </w:p>
        </w:tc>
        <w:tc>
          <w:tcPr>
            <w:tcW w:w="852" w:type="dxa"/>
            <w:vMerge w:val="restart"/>
            <w:tcBorders>
              <w:top w:val="single" w:sz="8"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营业</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利润</w:t>
            </w:r>
          </w:p>
        </w:tc>
        <w:tc>
          <w:tcPr>
            <w:tcW w:w="1031" w:type="dxa"/>
            <w:vMerge w:val="restart"/>
            <w:tcBorders>
              <w:top w:val="single" w:sz="8"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营业外</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收入</w:t>
            </w:r>
          </w:p>
        </w:tc>
        <w:tc>
          <w:tcPr>
            <w:tcW w:w="1077" w:type="dxa"/>
            <w:vMerge w:val="restart"/>
            <w:tcBorders>
              <w:top w:val="single" w:sz="8"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应付职工</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薪酬</w:t>
            </w:r>
          </w:p>
        </w:tc>
        <w:tc>
          <w:tcPr>
            <w:tcW w:w="964" w:type="dxa"/>
            <w:vMerge w:val="restart"/>
            <w:tcBorders>
              <w:top w:val="single" w:sz="8"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应交</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增值税</w:t>
            </w:r>
          </w:p>
        </w:tc>
      </w:tr>
      <w:tr w:rsidR="008A1DEA">
        <w:trPr>
          <w:gridAfter w:val="1"/>
          <w:wAfter w:w="32" w:type="dxa"/>
          <w:trHeight w:val="987"/>
          <w:jc w:val="center"/>
        </w:trPr>
        <w:tc>
          <w:tcPr>
            <w:tcW w:w="950" w:type="dxa"/>
            <w:vMerge/>
            <w:tcBorders>
              <w:bottom w:val="single" w:sz="2" w:space="0" w:color="auto"/>
            </w:tcBorders>
            <w:vAlign w:val="center"/>
          </w:tcPr>
          <w:p w:rsidR="008A1DEA" w:rsidRDefault="008A1DEA">
            <w:pPr>
              <w:widowControl/>
              <w:jc w:val="center"/>
              <w:rPr>
                <w:rFonts w:ascii="宋体" w:hAnsi="宋体" w:cs="宋体"/>
                <w:kern w:val="0"/>
                <w:sz w:val="18"/>
                <w:szCs w:val="18"/>
              </w:rPr>
            </w:pPr>
          </w:p>
        </w:tc>
        <w:tc>
          <w:tcPr>
            <w:tcW w:w="859" w:type="dxa"/>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利息净</w:t>
            </w:r>
          </w:p>
          <w:p w:rsidR="008A1DEA" w:rsidRDefault="00CB486C" w:rsidP="00250960">
            <w:pPr>
              <w:widowControl/>
              <w:jc w:val="center"/>
              <w:rPr>
                <w:rFonts w:ascii="宋体" w:hAnsi="宋体" w:cs="宋体"/>
                <w:kern w:val="0"/>
                <w:sz w:val="18"/>
                <w:szCs w:val="18"/>
              </w:rPr>
            </w:pPr>
            <w:r>
              <w:rPr>
                <w:rFonts w:ascii="宋体" w:hAnsi="宋体" w:cs="宋体" w:hint="eastAsia"/>
                <w:kern w:val="0"/>
                <w:sz w:val="18"/>
                <w:szCs w:val="18"/>
              </w:rPr>
              <w:t>支出</w:t>
            </w:r>
          </w:p>
        </w:tc>
        <w:tc>
          <w:tcPr>
            <w:tcW w:w="859" w:type="dxa"/>
            <w:vMerge/>
            <w:tcBorders>
              <w:top w:val="single" w:sz="2" w:space="0" w:color="auto"/>
              <w:bottom w:val="single" w:sz="2" w:space="0" w:color="auto"/>
            </w:tcBorders>
          </w:tcPr>
          <w:p w:rsidR="008A1DEA" w:rsidRDefault="008A1DEA">
            <w:pPr>
              <w:widowControl/>
              <w:jc w:val="center"/>
              <w:rPr>
                <w:rFonts w:ascii="宋体" w:hAnsi="宋体" w:cs="宋体"/>
                <w:kern w:val="0"/>
                <w:sz w:val="18"/>
                <w:szCs w:val="18"/>
              </w:rPr>
            </w:pPr>
          </w:p>
        </w:tc>
        <w:tc>
          <w:tcPr>
            <w:tcW w:w="1063" w:type="dxa"/>
            <w:vMerge/>
            <w:tcBorders>
              <w:top w:val="single" w:sz="2" w:space="0" w:color="auto"/>
              <w:bottom w:val="single" w:sz="2" w:space="0" w:color="auto"/>
            </w:tcBorders>
            <w:vAlign w:val="center"/>
          </w:tcPr>
          <w:p w:rsidR="008A1DEA" w:rsidRDefault="008A1DEA">
            <w:pPr>
              <w:widowControl/>
              <w:jc w:val="center"/>
              <w:rPr>
                <w:rFonts w:ascii="宋体" w:hAnsi="宋体" w:cs="宋体"/>
                <w:kern w:val="0"/>
                <w:sz w:val="18"/>
                <w:szCs w:val="18"/>
              </w:rPr>
            </w:pPr>
          </w:p>
        </w:tc>
        <w:tc>
          <w:tcPr>
            <w:tcW w:w="859" w:type="dxa"/>
            <w:vMerge/>
            <w:tcBorders>
              <w:top w:val="single" w:sz="2" w:space="0" w:color="auto"/>
              <w:bottom w:val="single" w:sz="2" w:space="0" w:color="auto"/>
            </w:tcBorders>
            <w:vAlign w:val="center"/>
          </w:tcPr>
          <w:p w:rsidR="008A1DEA" w:rsidRDefault="008A1DEA">
            <w:pPr>
              <w:widowControl/>
              <w:jc w:val="center"/>
              <w:rPr>
                <w:rFonts w:ascii="宋体" w:hAnsi="宋体" w:cs="宋体"/>
                <w:kern w:val="0"/>
                <w:sz w:val="18"/>
                <w:szCs w:val="18"/>
              </w:rPr>
            </w:pPr>
          </w:p>
        </w:tc>
        <w:tc>
          <w:tcPr>
            <w:tcW w:w="899" w:type="dxa"/>
            <w:vMerge/>
            <w:tcBorders>
              <w:bottom w:val="single" w:sz="2" w:space="0" w:color="auto"/>
            </w:tcBorders>
            <w:vAlign w:val="center"/>
          </w:tcPr>
          <w:p w:rsidR="008A1DEA" w:rsidRDefault="008A1DEA">
            <w:pPr>
              <w:widowControl/>
              <w:jc w:val="center"/>
              <w:rPr>
                <w:rFonts w:ascii="宋体" w:hAnsi="宋体" w:cs="宋体"/>
                <w:kern w:val="0"/>
                <w:sz w:val="18"/>
                <w:szCs w:val="18"/>
              </w:rPr>
            </w:pPr>
          </w:p>
        </w:tc>
        <w:tc>
          <w:tcPr>
            <w:tcW w:w="852" w:type="dxa"/>
            <w:vMerge/>
            <w:tcBorders>
              <w:top w:val="single" w:sz="2" w:space="0" w:color="auto"/>
              <w:bottom w:val="single" w:sz="2" w:space="0" w:color="auto"/>
            </w:tcBorders>
            <w:vAlign w:val="center"/>
          </w:tcPr>
          <w:p w:rsidR="008A1DEA" w:rsidRDefault="008A1DEA">
            <w:pPr>
              <w:widowControl/>
              <w:jc w:val="center"/>
              <w:rPr>
                <w:rFonts w:ascii="宋体" w:hAnsi="宋体" w:cs="宋体"/>
                <w:kern w:val="0"/>
                <w:sz w:val="18"/>
                <w:szCs w:val="18"/>
              </w:rPr>
            </w:pPr>
          </w:p>
        </w:tc>
        <w:tc>
          <w:tcPr>
            <w:tcW w:w="1031" w:type="dxa"/>
            <w:vMerge/>
            <w:tcBorders>
              <w:bottom w:val="single" w:sz="2" w:space="0" w:color="auto"/>
            </w:tcBorders>
            <w:vAlign w:val="center"/>
          </w:tcPr>
          <w:p w:rsidR="008A1DEA" w:rsidRDefault="008A1DEA">
            <w:pPr>
              <w:widowControl/>
              <w:jc w:val="center"/>
              <w:rPr>
                <w:rFonts w:ascii="宋体" w:hAnsi="宋体" w:cs="宋体"/>
                <w:kern w:val="0"/>
                <w:sz w:val="18"/>
                <w:szCs w:val="18"/>
              </w:rPr>
            </w:pPr>
          </w:p>
        </w:tc>
        <w:tc>
          <w:tcPr>
            <w:tcW w:w="1077" w:type="dxa"/>
            <w:vMerge/>
            <w:tcBorders>
              <w:top w:val="single" w:sz="2" w:space="0" w:color="auto"/>
              <w:bottom w:val="single" w:sz="2" w:space="0" w:color="auto"/>
            </w:tcBorders>
            <w:vAlign w:val="center"/>
          </w:tcPr>
          <w:p w:rsidR="008A1DEA" w:rsidRDefault="008A1DEA">
            <w:pPr>
              <w:widowControl/>
              <w:jc w:val="center"/>
              <w:rPr>
                <w:rFonts w:ascii="宋体" w:hAnsi="宋体" w:cs="宋体"/>
                <w:kern w:val="0"/>
                <w:sz w:val="18"/>
                <w:szCs w:val="18"/>
              </w:rPr>
            </w:pPr>
          </w:p>
        </w:tc>
        <w:tc>
          <w:tcPr>
            <w:tcW w:w="964" w:type="dxa"/>
            <w:vMerge/>
            <w:tcBorders>
              <w:top w:val="single" w:sz="2" w:space="0" w:color="auto"/>
              <w:bottom w:val="single" w:sz="2" w:space="0" w:color="auto"/>
            </w:tcBorders>
          </w:tcPr>
          <w:p w:rsidR="008A1DEA" w:rsidRDefault="008A1DEA">
            <w:pPr>
              <w:widowControl/>
              <w:jc w:val="center"/>
              <w:rPr>
                <w:rFonts w:ascii="宋体" w:hAnsi="宋体" w:cs="宋体"/>
                <w:kern w:val="0"/>
                <w:sz w:val="18"/>
                <w:szCs w:val="18"/>
              </w:rPr>
            </w:pPr>
          </w:p>
        </w:tc>
      </w:tr>
      <w:tr w:rsidR="008A1DEA">
        <w:trPr>
          <w:gridAfter w:val="1"/>
          <w:wAfter w:w="32" w:type="dxa"/>
          <w:trHeight w:val="284"/>
          <w:jc w:val="center"/>
        </w:trPr>
        <w:tc>
          <w:tcPr>
            <w:tcW w:w="950"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hint="eastAsia"/>
                <w:kern w:val="0"/>
                <w:sz w:val="18"/>
                <w:szCs w:val="18"/>
              </w:rPr>
              <w:t>13</w:t>
            </w:r>
          </w:p>
        </w:tc>
        <w:tc>
          <w:tcPr>
            <w:tcW w:w="859"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hint="eastAsia"/>
                <w:kern w:val="0"/>
                <w:sz w:val="18"/>
                <w:szCs w:val="18"/>
              </w:rPr>
              <w:t>14</w:t>
            </w:r>
          </w:p>
        </w:tc>
        <w:tc>
          <w:tcPr>
            <w:tcW w:w="859"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hint="eastAsia"/>
                <w:kern w:val="0"/>
                <w:sz w:val="18"/>
                <w:szCs w:val="18"/>
              </w:rPr>
              <w:t>15</w:t>
            </w:r>
          </w:p>
        </w:tc>
        <w:tc>
          <w:tcPr>
            <w:tcW w:w="1063"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hint="eastAsia"/>
                <w:kern w:val="0"/>
                <w:sz w:val="18"/>
                <w:szCs w:val="18"/>
              </w:rPr>
              <w:t>16</w:t>
            </w:r>
          </w:p>
        </w:tc>
        <w:tc>
          <w:tcPr>
            <w:tcW w:w="859"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hint="eastAsia"/>
                <w:kern w:val="0"/>
                <w:sz w:val="18"/>
                <w:szCs w:val="18"/>
              </w:rPr>
              <w:t>17</w:t>
            </w:r>
          </w:p>
        </w:tc>
        <w:tc>
          <w:tcPr>
            <w:tcW w:w="899"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hint="eastAsia"/>
                <w:kern w:val="0"/>
                <w:sz w:val="18"/>
                <w:szCs w:val="18"/>
              </w:rPr>
              <w:t>1</w:t>
            </w:r>
            <w:r>
              <w:rPr>
                <w:rFonts w:ascii="宋体" w:hAnsi="宋体"/>
                <w:kern w:val="0"/>
                <w:sz w:val="18"/>
                <w:szCs w:val="18"/>
              </w:rPr>
              <w:t>8</w:t>
            </w:r>
          </w:p>
        </w:tc>
        <w:tc>
          <w:tcPr>
            <w:tcW w:w="852"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hint="eastAsia"/>
                <w:kern w:val="0"/>
                <w:sz w:val="18"/>
                <w:szCs w:val="18"/>
              </w:rPr>
              <w:t>1</w:t>
            </w:r>
            <w:r>
              <w:rPr>
                <w:rFonts w:ascii="宋体" w:hAnsi="宋体"/>
                <w:kern w:val="0"/>
                <w:sz w:val="18"/>
                <w:szCs w:val="18"/>
              </w:rPr>
              <w:t>9</w:t>
            </w:r>
          </w:p>
        </w:tc>
        <w:tc>
          <w:tcPr>
            <w:tcW w:w="1031"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kern w:val="0"/>
                <w:sz w:val="18"/>
                <w:szCs w:val="18"/>
              </w:rPr>
              <w:t>20</w:t>
            </w:r>
          </w:p>
        </w:tc>
        <w:tc>
          <w:tcPr>
            <w:tcW w:w="1077"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hint="eastAsia"/>
                <w:kern w:val="0"/>
                <w:sz w:val="18"/>
                <w:szCs w:val="18"/>
              </w:rPr>
              <w:t>21</w:t>
            </w:r>
          </w:p>
        </w:tc>
        <w:tc>
          <w:tcPr>
            <w:tcW w:w="964"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hint="eastAsia"/>
                <w:kern w:val="0"/>
                <w:sz w:val="18"/>
                <w:szCs w:val="18"/>
              </w:rPr>
              <w:t>22</w:t>
            </w:r>
          </w:p>
        </w:tc>
      </w:tr>
      <w:tr w:rsidR="008A1DEA">
        <w:trPr>
          <w:trHeight w:val="567"/>
          <w:jc w:val="center"/>
        </w:trPr>
        <w:tc>
          <w:tcPr>
            <w:tcW w:w="950" w:type="dxa"/>
            <w:tcBorders>
              <w:top w:val="single" w:sz="2" w:space="0" w:color="auto"/>
              <w:bottom w:val="single" w:sz="8" w:space="0" w:color="auto"/>
              <w:right w:val="nil"/>
            </w:tcBorders>
          </w:tcPr>
          <w:p w:rsidR="008A1DEA" w:rsidRDefault="008A1DEA">
            <w:pPr>
              <w:widowControl/>
              <w:jc w:val="center"/>
              <w:rPr>
                <w:rFonts w:ascii="宋体" w:hAnsi="宋体" w:cs="宋体"/>
                <w:kern w:val="0"/>
                <w:sz w:val="18"/>
                <w:szCs w:val="18"/>
              </w:rPr>
            </w:pPr>
          </w:p>
        </w:tc>
        <w:tc>
          <w:tcPr>
            <w:tcW w:w="859" w:type="dxa"/>
            <w:tcBorders>
              <w:top w:val="single" w:sz="2" w:space="0" w:color="auto"/>
              <w:left w:val="nil"/>
              <w:bottom w:val="single" w:sz="8" w:space="0" w:color="auto"/>
              <w:right w:val="nil"/>
            </w:tcBorders>
          </w:tcPr>
          <w:p w:rsidR="008A1DEA" w:rsidRDefault="008A1DEA">
            <w:pPr>
              <w:widowControl/>
              <w:jc w:val="center"/>
              <w:rPr>
                <w:rFonts w:ascii="宋体" w:hAnsi="宋体" w:cs="宋体"/>
                <w:kern w:val="0"/>
                <w:sz w:val="18"/>
                <w:szCs w:val="18"/>
              </w:rPr>
            </w:pPr>
          </w:p>
        </w:tc>
        <w:tc>
          <w:tcPr>
            <w:tcW w:w="7604" w:type="dxa"/>
            <w:gridSpan w:val="8"/>
            <w:tcBorders>
              <w:top w:val="single" w:sz="2" w:space="0" w:color="auto"/>
              <w:left w:val="nil"/>
              <w:bottom w:val="single" w:sz="8" w:space="0" w:color="auto"/>
              <w:right w:val="nil"/>
            </w:tcBorders>
            <w:vAlign w:val="center"/>
          </w:tcPr>
          <w:p w:rsidR="008A1DEA" w:rsidRDefault="008A1DEA">
            <w:pPr>
              <w:widowControl/>
              <w:jc w:val="center"/>
              <w:rPr>
                <w:rFonts w:ascii="宋体" w:hAnsi="宋体" w:cs="宋体"/>
                <w:kern w:val="0"/>
                <w:sz w:val="18"/>
                <w:szCs w:val="18"/>
              </w:rPr>
            </w:pPr>
          </w:p>
        </w:tc>
        <w:tc>
          <w:tcPr>
            <w:tcW w:w="32" w:type="dxa"/>
            <w:tcBorders>
              <w:top w:val="single" w:sz="2" w:space="0" w:color="auto"/>
              <w:left w:val="nil"/>
              <w:bottom w:val="single" w:sz="8" w:space="0" w:color="auto"/>
            </w:tcBorders>
          </w:tcPr>
          <w:p w:rsidR="008A1DEA" w:rsidRDefault="008A1DEA">
            <w:pPr>
              <w:widowControl/>
              <w:jc w:val="center"/>
              <w:rPr>
                <w:rFonts w:ascii="宋体" w:hAnsi="宋体" w:cs="宋体"/>
                <w:kern w:val="0"/>
                <w:sz w:val="18"/>
                <w:szCs w:val="18"/>
              </w:rPr>
            </w:pPr>
          </w:p>
        </w:tc>
      </w:tr>
    </w:tbl>
    <w:p w:rsidR="008A1DEA" w:rsidRDefault="00CB486C">
      <w:pPr>
        <w:rPr>
          <w:rFonts w:ascii="宋体" w:hAnsi="宋体"/>
          <w:sz w:val="18"/>
          <w:szCs w:val="18"/>
        </w:rPr>
      </w:pPr>
      <w:r>
        <w:rPr>
          <w:rFonts w:ascii="宋体" w:hAnsi="宋体" w:hint="eastAsia"/>
          <w:sz w:val="18"/>
          <w:szCs w:val="18"/>
        </w:rPr>
        <w:t>单位负责人：</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填表人：</w:t>
      </w:r>
      <w:r>
        <w:rPr>
          <w:rFonts w:ascii="宋体" w:hAnsi="宋体"/>
          <w:sz w:val="18"/>
          <w:szCs w:val="18"/>
        </w:rPr>
        <w:t xml:space="preserve">      </w:t>
      </w:r>
      <w:r>
        <w:rPr>
          <w:rFonts w:ascii="宋体" w:hAnsi="宋体" w:hint="eastAsia"/>
          <w:sz w:val="18"/>
          <w:szCs w:val="18"/>
        </w:rPr>
        <w:t xml:space="preserve">                    报出日期：２０　　</w:t>
      </w:r>
      <w:r>
        <w:rPr>
          <w:rFonts w:ascii="宋体" w:hAnsi="宋体"/>
          <w:sz w:val="18"/>
          <w:szCs w:val="18"/>
        </w:rPr>
        <w:t>年</w:t>
      </w:r>
      <w:r>
        <w:rPr>
          <w:rFonts w:ascii="宋体" w:hAnsi="宋体" w:hint="eastAsia"/>
          <w:sz w:val="18"/>
          <w:szCs w:val="18"/>
        </w:rPr>
        <w:t xml:space="preserve">　　月　　日</w:t>
      </w:r>
    </w:p>
    <w:p w:rsidR="008A1DEA" w:rsidRDefault="008A1DEA">
      <w:pPr>
        <w:spacing w:line="240" w:lineRule="exact"/>
        <w:ind w:rightChars="-673" w:right="-1413"/>
        <w:rPr>
          <w:rFonts w:ascii="宋体" w:hAnsi="宋体"/>
        </w:rPr>
      </w:pPr>
    </w:p>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说明：1.应付职工薪酬按本年贷方累计发生额填报。</w:t>
      </w:r>
    </w:p>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2.工业和信息化部、国家广播电视总局参照本表同时报送负责行业的国有、民营和中小微企业数据。</w:t>
      </w:r>
    </w:p>
    <w:p w:rsidR="008A1DEA" w:rsidRDefault="00CB486C">
      <w:pPr>
        <w:pStyle w:val="22"/>
        <w:spacing w:beforeLines="200" w:before="480" w:afterLines="100" w:after="240"/>
        <w:jc w:val="center"/>
        <w:outlineLvl w:val="2"/>
        <w:rPr>
          <w:sz w:val="32"/>
          <w:szCs w:val="32"/>
        </w:rPr>
      </w:pPr>
      <w:r>
        <w:rPr>
          <w:szCs w:val="21"/>
        </w:rPr>
        <w:br w:type="page"/>
      </w:r>
      <w:bookmarkStart w:id="5" w:name="_Toc408836534"/>
      <w:bookmarkStart w:id="6" w:name="_Toc407699674"/>
      <w:bookmarkStart w:id="7" w:name="_Toc436726257"/>
      <w:bookmarkStart w:id="8" w:name="_Toc429385772"/>
      <w:bookmarkStart w:id="9" w:name="_Toc440287793"/>
      <w:r>
        <w:rPr>
          <w:rFonts w:hint="eastAsia"/>
          <w:sz w:val="32"/>
          <w:szCs w:val="32"/>
        </w:rPr>
        <w:lastRenderedPageBreak/>
        <w:t>部门服务业行政单位财务状况</w:t>
      </w:r>
      <w:bookmarkEnd w:id="5"/>
      <w:bookmarkEnd w:id="6"/>
      <w:bookmarkEnd w:id="7"/>
      <w:bookmarkEnd w:id="8"/>
      <w:bookmarkEnd w:id="9"/>
    </w:p>
    <w:tbl>
      <w:tblPr>
        <w:tblW w:w="9494" w:type="dxa"/>
        <w:jc w:val="center"/>
        <w:tblLayout w:type="fixed"/>
        <w:tblCellMar>
          <w:left w:w="0" w:type="dxa"/>
          <w:right w:w="0" w:type="dxa"/>
        </w:tblCellMar>
        <w:tblLook w:val="04A0" w:firstRow="1" w:lastRow="0" w:firstColumn="1" w:lastColumn="0" w:noHBand="0" w:noVBand="1"/>
      </w:tblPr>
      <w:tblGrid>
        <w:gridCol w:w="2449"/>
        <w:gridCol w:w="1434"/>
        <w:gridCol w:w="1638"/>
        <w:gridCol w:w="1040"/>
        <w:gridCol w:w="1135"/>
        <w:gridCol w:w="1798"/>
      </w:tblGrid>
      <w:tr w:rsidR="008A1DEA">
        <w:trPr>
          <w:trHeight w:val="20"/>
          <w:jc w:val="center"/>
        </w:trPr>
        <w:tc>
          <w:tcPr>
            <w:tcW w:w="2449" w:type="dxa"/>
          </w:tcPr>
          <w:p w:rsidR="008A1DEA" w:rsidRDefault="008A1DEA">
            <w:pPr>
              <w:snapToGrid w:val="0"/>
              <w:rPr>
                <w:rFonts w:ascii="宋体" w:hAnsi="宋体"/>
                <w:sz w:val="18"/>
              </w:rPr>
            </w:pPr>
          </w:p>
        </w:tc>
        <w:tc>
          <w:tcPr>
            <w:tcW w:w="1434" w:type="dxa"/>
          </w:tcPr>
          <w:p w:rsidR="008A1DEA" w:rsidRDefault="008A1DEA">
            <w:pPr>
              <w:snapToGrid w:val="0"/>
              <w:rPr>
                <w:rFonts w:ascii="宋体" w:hAnsi="宋体"/>
                <w:sz w:val="18"/>
              </w:rPr>
            </w:pPr>
          </w:p>
        </w:tc>
        <w:tc>
          <w:tcPr>
            <w:tcW w:w="1638" w:type="dxa"/>
          </w:tcPr>
          <w:p w:rsidR="008A1DEA" w:rsidRDefault="008A1DEA">
            <w:pPr>
              <w:snapToGrid w:val="0"/>
              <w:rPr>
                <w:rFonts w:ascii="宋体" w:hAnsi="宋体"/>
                <w:sz w:val="18"/>
              </w:rPr>
            </w:pPr>
          </w:p>
        </w:tc>
        <w:tc>
          <w:tcPr>
            <w:tcW w:w="1040" w:type="dxa"/>
          </w:tcPr>
          <w:p w:rsidR="008A1DEA" w:rsidRDefault="008A1DEA">
            <w:pPr>
              <w:snapToGrid w:val="0"/>
              <w:rPr>
                <w:rFonts w:ascii="宋体" w:hAnsi="宋体"/>
                <w:sz w:val="18"/>
              </w:rPr>
            </w:pPr>
          </w:p>
        </w:tc>
        <w:tc>
          <w:tcPr>
            <w:tcW w:w="1135"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表    号：</w:t>
            </w:r>
          </w:p>
        </w:tc>
        <w:tc>
          <w:tcPr>
            <w:tcW w:w="1798" w:type="dxa"/>
            <w:vAlign w:val="center"/>
          </w:tcPr>
          <w:p w:rsidR="008A1DEA" w:rsidRDefault="00CB486C">
            <w:pPr>
              <w:snapToGrid w:val="0"/>
              <w:jc w:val="distribute"/>
              <w:rPr>
                <w:rFonts w:ascii="宋体" w:hAnsi="宋体"/>
                <w:sz w:val="18"/>
                <w:szCs w:val="18"/>
              </w:rPr>
            </w:pPr>
            <w:r>
              <w:rPr>
                <w:rFonts w:ascii="宋体" w:hAnsi="宋体" w:hint="eastAsia"/>
                <w:sz w:val="18"/>
                <w:szCs w:val="18"/>
              </w:rPr>
              <w:t>７０２-１表</w:t>
            </w:r>
          </w:p>
        </w:tc>
      </w:tr>
      <w:tr w:rsidR="008A1DEA">
        <w:trPr>
          <w:trHeight w:val="20"/>
          <w:jc w:val="center"/>
        </w:trPr>
        <w:tc>
          <w:tcPr>
            <w:tcW w:w="2449" w:type="dxa"/>
          </w:tcPr>
          <w:p w:rsidR="008A1DEA" w:rsidRDefault="008A1DEA">
            <w:pPr>
              <w:snapToGrid w:val="0"/>
              <w:rPr>
                <w:rFonts w:ascii="宋体" w:hAnsi="宋体"/>
                <w:sz w:val="18"/>
              </w:rPr>
            </w:pPr>
          </w:p>
        </w:tc>
        <w:tc>
          <w:tcPr>
            <w:tcW w:w="1434" w:type="dxa"/>
          </w:tcPr>
          <w:p w:rsidR="008A1DEA" w:rsidRDefault="008A1DEA">
            <w:pPr>
              <w:snapToGrid w:val="0"/>
              <w:rPr>
                <w:rFonts w:ascii="宋体" w:hAnsi="宋体"/>
                <w:sz w:val="18"/>
              </w:rPr>
            </w:pPr>
          </w:p>
        </w:tc>
        <w:tc>
          <w:tcPr>
            <w:tcW w:w="1638" w:type="dxa"/>
          </w:tcPr>
          <w:p w:rsidR="008A1DEA" w:rsidRDefault="008A1DEA">
            <w:pPr>
              <w:snapToGrid w:val="0"/>
              <w:rPr>
                <w:rFonts w:ascii="宋体" w:hAnsi="宋体"/>
                <w:sz w:val="18"/>
              </w:rPr>
            </w:pPr>
          </w:p>
        </w:tc>
        <w:tc>
          <w:tcPr>
            <w:tcW w:w="1040" w:type="dxa"/>
          </w:tcPr>
          <w:p w:rsidR="008A1DEA" w:rsidRDefault="008A1DEA">
            <w:pPr>
              <w:snapToGrid w:val="0"/>
              <w:rPr>
                <w:rFonts w:ascii="宋体" w:hAnsi="宋体"/>
                <w:sz w:val="18"/>
              </w:rPr>
            </w:pPr>
          </w:p>
        </w:tc>
        <w:tc>
          <w:tcPr>
            <w:tcW w:w="1135"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制定机关：</w:t>
            </w:r>
          </w:p>
        </w:tc>
        <w:tc>
          <w:tcPr>
            <w:tcW w:w="1798" w:type="dxa"/>
            <w:vAlign w:val="center"/>
          </w:tcPr>
          <w:p w:rsidR="008A1DEA" w:rsidRDefault="00CB486C">
            <w:pPr>
              <w:snapToGrid w:val="0"/>
              <w:jc w:val="distribute"/>
              <w:rPr>
                <w:rFonts w:ascii="宋体" w:hAnsi="宋体"/>
                <w:sz w:val="18"/>
                <w:szCs w:val="18"/>
              </w:rPr>
            </w:pPr>
            <w:r>
              <w:rPr>
                <w:rFonts w:ascii="宋体" w:hAnsi="宋体" w:hint="eastAsia"/>
                <w:sz w:val="18"/>
                <w:szCs w:val="18"/>
              </w:rPr>
              <w:t>国家统计局</w:t>
            </w:r>
          </w:p>
        </w:tc>
      </w:tr>
      <w:tr w:rsidR="008A1DEA">
        <w:trPr>
          <w:trHeight w:val="20"/>
          <w:jc w:val="center"/>
        </w:trPr>
        <w:tc>
          <w:tcPr>
            <w:tcW w:w="2449" w:type="dxa"/>
          </w:tcPr>
          <w:p w:rsidR="008A1DEA" w:rsidRDefault="008A1DEA">
            <w:pPr>
              <w:snapToGrid w:val="0"/>
              <w:rPr>
                <w:rFonts w:ascii="宋体" w:hAnsi="宋体"/>
                <w:sz w:val="18"/>
              </w:rPr>
            </w:pPr>
          </w:p>
        </w:tc>
        <w:tc>
          <w:tcPr>
            <w:tcW w:w="1434" w:type="dxa"/>
          </w:tcPr>
          <w:p w:rsidR="008A1DEA" w:rsidRDefault="008A1DEA">
            <w:pPr>
              <w:snapToGrid w:val="0"/>
              <w:rPr>
                <w:rFonts w:ascii="宋体" w:hAnsi="宋体"/>
                <w:sz w:val="18"/>
              </w:rPr>
            </w:pPr>
          </w:p>
        </w:tc>
        <w:tc>
          <w:tcPr>
            <w:tcW w:w="1638" w:type="dxa"/>
          </w:tcPr>
          <w:p w:rsidR="008A1DEA" w:rsidRDefault="008A1DEA">
            <w:pPr>
              <w:snapToGrid w:val="0"/>
              <w:rPr>
                <w:rFonts w:ascii="宋体" w:hAnsi="宋体"/>
                <w:sz w:val="18"/>
              </w:rPr>
            </w:pPr>
          </w:p>
        </w:tc>
        <w:tc>
          <w:tcPr>
            <w:tcW w:w="1040" w:type="dxa"/>
          </w:tcPr>
          <w:p w:rsidR="008A1DEA" w:rsidRDefault="008A1DEA">
            <w:pPr>
              <w:snapToGrid w:val="0"/>
              <w:rPr>
                <w:rFonts w:ascii="宋体" w:hAnsi="宋体"/>
                <w:sz w:val="18"/>
              </w:rPr>
            </w:pPr>
          </w:p>
        </w:tc>
        <w:tc>
          <w:tcPr>
            <w:tcW w:w="1135"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文    号：</w:t>
            </w:r>
          </w:p>
        </w:tc>
        <w:tc>
          <w:tcPr>
            <w:tcW w:w="1798" w:type="dxa"/>
            <w:vAlign w:val="center"/>
          </w:tcPr>
          <w:p w:rsidR="008A1DEA" w:rsidRDefault="00CB486C">
            <w:pPr>
              <w:snapToGrid w:val="0"/>
              <w:jc w:val="distribute"/>
              <w:rPr>
                <w:rFonts w:ascii="宋体" w:hAnsi="宋体"/>
                <w:sz w:val="18"/>
                <w:szCs w:val="18"/>
              </w:rPr>
            </w:pPr>
            <w:r>
              <w:rPr>
                <w:rFonts w:ascii="宋体" w:hAnsi="宋体"/>
                <w:sz w:val="18"/>
                <w:szCs w:val="18"/>
              </w:rPr>
              <w:t>国统字〔2025〕88号</w:t>
            </w:r>
          </w:p>
        </w:tc>
      </w:tr>
      <w:tr w:rsidR="008A1DEA">
        <w:trPr>
          <w:trHeight w:val="20"/>
          <w:jc w:val="center"/>
        </w:trPr>
        <w:tc>
          <w:tcPr>
            <w:tcW w:w="2449" w:type="dxa"/>
          </w:tcPr>
          <w:p w:rsidR="008A1DEA" w:rsidRDefault="008A1DEA">
            <w:pPr>
              <w:snapToGrid w:val="0"/>
              <w:rPr>
                <w:rFonts w:ascii="宋体" w:hAnsi="宋体"/>
                <w:sz w:val="18"/>
              </w:rPr>
            </w:pPr>
          </w:p>
        </w:tc>
        <w:tc>
          <w:tcPr>
            <w:tcW w:w="1434" w:type="dxa"/>
          </w:tcPr>
          <w:p w:rsidR="008A1DEA" w:rsidRDefault="008A1DEA">
            <w:pPr>
              <w:snapToGrid w:val="0"/>
              <w:rPr>
                <w:rFonts w:ascii="宋体" w:hAnsi="宋体"/>
                <w:sz w:val="18"/>
              </w:rPr>
            </w:pPr>
          </w:p>
        </w:tc>
        <w:tc>
          <w:tcPr>
            <w:tcW w:w="1638" w:type="dxa"/>
          </w:tcPr>
          <w:p w:rsidR="008A1DEA" w:rsidRDefault="008A1DEA">
            <w:pPr>
              <w:snapToGrid w:val="0"/>
              <w:rPr>
                <w:rFonts w:ascii="宋体" w:hAnsi="宋体"/>
                <w:sz w:val="18"/>
              </w:rPr>
            </w:pPr>
          </w:p>
        </w:tc>
        <w:tc>
          <w:tcPr>
            <w:tcW w:w="1040" w:type="dxa"/>
          </w:tcPr>
          <w:p w:rsidR="008A1DEA" w:rsidRDefault="008A1DEA">
            <w:pPr>
              <w:snapToGrid w:val="0"/>
              <w:rPr>
                <w:rFonts w:ascii="宋体" w:hAnsi="宋体"/>
                <w:sz w:val="18"/>
              </w:rPr>
            </w:pPr>
          </w:p>
        </w:tc>
        <w:tc>
          <w:tcPr>
            <w:tcW w:w="1135"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有效期至：</w:t>
            </w:r>
          </w:p>
        </w:tc>
        <w:tc>
          <w:tcPr>
            <w:tcW w:w="1798" w:type="dxa"/>
            <w:vAlign w:val="center"/>
          </w:tcPr>
          <w:p w:rsidR="008A1DEA" w:rsidRDefault="00CB486C">
            <w:pPr>
              <w:snapToGrid w:val="0"/>
              <w:jc w:val="distribute"/>
              <w:rPr>
                <w:rFonts w:ascii="宋体" w:hAnsi="宋体"/>
                <w:sz w:val="18"/>
                <w:szCs w:val="18"/>
              </w:rPr>
            </w:pPr>
            <w:r>
              <w:rPr>
                <w:rFonts w:ascii="宋体" w:hAnsi="宋体"/>
                <w:sz w:val="18"/>
                <w:szCs w:val="18"/>
              </w:rPr>
              <w:t>2026年９月</w:t>
            </w:r>
          </w:p>
        </w:tc>
      </w:tr>
      <w:tr w:rsidR="008A1DEA">
        <w:trPr>
          <w:trHeight w:val="20"/>
          <w:jc w:val="center"/>
        </w:trPr>
        <w:tc>
          <w:tcPr>
            <w:tcW w:w="2449" w:type="dxa"/>
          </w:tcPr>
          <w:p w:rsidR="008A1DEA" w:rsidRDefault="00CB486C">
            <w:pPr>
              <w:snapToGrid w:val="0"/>
              <w:rPr>
                <w:rFonts w:ascii="宋体" w:hAnsi="宋体"/>
                <w:sz w:val="18"/>
              </w:rPr>
            </w:pPr>
            <w:r>
              <w:rPr>
                <w:rFonts w:ascii="宋体" w:hAnsi="宋体" w:cs="宋体" w:hint="eastAsia"/>
                <w:kern w:val="0"/>
                <w:sz w:val="18"/>
                <w:szCs w:val="18"/>
              </w:rPr>
              <w:t>综合机关名称：</w:t>
            </w:r>
          </w:p>
        </w:tc>
        <w:tc>
          <w:tcPr>
            <w:tcW w:w="1434" w:type="dxa"/>
          </w:tcPr>
          <w:p w:rsidR="008A1DEA" w:rsidRDefault="008A1DEA">
            <w:pPr>
              <w:snapToGrid w:val="0"/>
              <w:rPr>
                <w:rFonts w:ascii="宋体" w:hAnsi="宋体"/>
                <w:sz w:val="18"/>
              </w:rPr>
            </w:pPr>
          </w:p>
        </w:tc>
        <w:tc>
          <w:tcPr>
            <w:tcW w:w="1638" w:type="dxa"/>
          </w:tcPr>
          <w:p w:rsidR="008A1DEA" w:rsidRDefault="00CB486C">
            <w:pPr>
              <w:snapToGrid w:val="0"/>
              <w:jc w:val="center"/>
              <w:rPr>
                <w:rFonts w:ascii="宋体" w:hAnsi="宋体"/>
                <w:sz w:val="18"/>
              </w:rPr>
            </w:pPr>
            <w:r>
              <w:rPr>
                <w:rFonts w:ascii="宋体" w:hAnsi="宋体" w:hint="eastAsia"/>
                <w:sz w:val="18"/>
              </w:rPr>
              <w:t>２０  　年</w:t>
            </w:r>
          </w:p>
        </w:tc>
        <w:tc>
          <w:tcPr>
            <w:tcW w:w="1040" w:type="dxa"/>
          </w:tcPr>
          <w:p w:rsidR="008A1DEA" w:rsidRDefault="008A1DEA">
            <w:pPr>
              <w:snapToGrid w:val="0"/>
              <w:rPr>
                <w:rFonts w:ascii="宋体" w:hAnsi="宋体"/>
                <w:sz w:val="18"/>
              </w:rPr>
            </w:pPr>
          </w:p>
        </w:tc>
        <w:tc>
          <w:tcPr>
            <w:tcW w:w="1135"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计量单位：</w:t>
            </w:r>
          </w:p>
        </w:tc>
        <w:tc>
          <w:tcPr>
            <w:tcW w:w="1798" w:type="dxa"/>
            <w:vAlign w:val="center"/>
          </w:tcPr>
          <w:p w:rsidR="008A1DEA" w:rsidRDefault="00CB486C">
            <w:pPr>
              <w:snapToGrid w:val="0"/>
              <w:jc w:val="center"/>
              <w:rPr>
                <w:rFonts w:ascii="宋体" w:hAnsi="宋体"/>
                <w:sz w:val="18"/>
                <w:szCs w:val="18"/>
              </w:rPr>
            </w:pPr>
            <w:r>
              <w:rPr>
                <w:rFonts w:ascii="宋体" w:hAnsi="宋体" w:hint="eastAsia"/>
                <w:sz w:val="18"/>
                <w:szCs w:val="18"/>
              </w:rPr>
              <w:t>万    元</w:t>
            </w:r>
          </w:p>
        </w:tc>
      </w:tr>
    </w:tbl>
    <w:p w:rsidR="008A1DEA" w:rsidRDefault="008A1DEA">
      <w:pPr>
        <w:spacing w:line="40" w:lineRule="exact"/>
        <w:rPr>
          <w:rFonts w:ascii="宋体" w:hAnsi="宋体"/>
          <w:sz w:val="18"/>
          <w:szCs w:val="18"/>
        </w:rPr>
      </w:pPr>
    </w:p>
    <w:tbl>
      <w:tblPr>
        <w:tblW w:w="0" w:type="auto"/>
        <w:jc w:val="center"/>
        <w:tblBorders>
          <w:top w:val="single" w:sz="8" w:space="0" w:color="auto"/>
          <w:bottom w:val="single" w:sz="8" w:space="0" w:color="auto"/>
          <w:insideH w:val="single" w:sz="2" w:space="0" w:color="auto"/>
          <w:insideV w:val="single" w:sz="2" w:space="0" w:color="auto"/>
        </w:tblBorders>
        <w:tblLayout w:type="fixed"/>
        <w:tblCellMar>
          <w:left w:w="57" w:type="dxa"/>
          <w:right w:w="57" w:type="dxa"/>
        </w:tblCellMar>
        <w:tblLook w:val="04A0" w:firstRow="1" w:lastRow="0" w:firstColumn="1" w:lastColumn="0" w:noHBand="0" w:noVBand="1"/>
      </w:tblPr>
      <w:tblGrid>
        <w:gridCol w:w="866"/>
        <w:gridCol w:w="780"/>
        <w:gridCol w:w="822"/>
        <w:gridCol w:w="945"/>
        <w:gridCol w:w="794"/>
        <w:gridCol w:w="795"/>
        <w:gridCol w:w="769"/>
        <w:gridCol w:w="762"/>
        <w:gridCol w:w="819"/>
        <w:gridCol w:w="725"/>
        <w:gridCol w:w="725"/>
        <w:gridCol w:w="725"/>
      </w:tblGrid>
      <w:tr w:rsidR="008A1DEA">
        <w:trPr>
          <w:trHeight w:val="227"/>
          <w:jc w:val="center"/>
        </w:trPr>
        <w:tc>
          <w:tcPr>
            <w:tcW w:w="866" w:type="dxa"/>
            <w:vMerge w:val="restart"/>
            <w:vAlign w:val="center"/>
          </w:tcPr>
          <w:p w:rsidR="008A1DEA" w:rsidRDefault="00CB486C">
            <w:pPr>
              <w:snapToGrid w:val="0"/>
              <w:jc w:val="center"/>
              <w:rPr>
                <w:rFonts w:ascii="宋体" w:hAnsi="宋体" w:cs="宋体"/>
                <w:kern w:val="0"/>
                <w:sz w:val="18"/>
                <w:szCs w:val="18"/>
              </w:rPr>
            </w:pPr>
            <w:r>
              <w:rPr>
                <w:rFonts w:ascii="宋体" w:hAnsi="宋体" w:cs="宋体" w:hint="eastAsia"/>
                <w:kern w:val="0"/>
                <w:sz w:val="18"/>
                <w:szCs w:val="18"/>
              </w:rPr>
              <w:t>地  区</w:t>
            </w:r>
          </w:p>
        </w:tc>
        <w:tc>
          <w:tcPr>
            <w:tcW w:w="780" w:type="dxa"/>
            <w:vMerge w:val="restart"/>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存货</w:t>
            </w:r>
          </w:p>
        </w:tc>
        <w:tc>
          <w:tcPr>
            <w:tcW w:w="822" w:type="dxa"/>
            <w:vMerge w:val="restart"/>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固定资</w:t>
            </w:r>
          </w:p>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产原价</w:t>
            </w:r>
          </w:p>
        </w:tc>
        <w:tc>
          <w:tcPr>
            <w:tcW w:w="945" w:type="dxa"/>
            <w:vMerge w:val="restart"/>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公共基础设施本年折旧</w:t>
            </w:r>
          </w:p>
        </w:tc>
        <w:tc>
          <w:tcPr>
            <w:tcW w:w="794" w:type="dxa"/>
            <w:vMerge w:val="restart"/>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保障性住房本年折旧</w:t>
            </w:r>
          </w:p>
        </w:tc>
        <w:tc>
          <w:tcPr>
            <w:tcW w:w="795" w:type="dxa"/>
            <w:vMerge w:val="restart"/>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资产</w:t>
            </w:r>
          </w:p>
          <w:p w:rsidR="008A1DEA" w:rsidRDefault="00CB486C">
            <w:pPr>
              <w:widowControl/>
              <w:snapToGrid w:val="0"/>
              <w:jc w:val="center"/>
              <w:rPr>
                <w:rFonts w:ascii="宋体" w:hAnsi="宋体" w:cs="宋体"/>
                <w:kern w:val="0"/>
                <w:sz w:val="18"/>
                <w:szCs w:val="18"/>
              </w:rPr>
            </w:pPr>
            <w:r>
              <w:rPr>
                <w:rFonts w:ascii="宋体" w:hAnsi="宋体" w:cs="宋体"/>
                <w:kern w:val="0"/>
                <w:sz w:val="18"/>
                <w:szCs w:val="18"/>
              </w:rPr>
              <w:t>总计</w:t>
            </w:r>
          </w:p>
        </w:tc>
        <w:tc>
          <w:tcPr>
            <w:tcW w:w="769" w:type="dxa"/>
            <w:vMerge w:val="restart"/>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负债</w:t>
            </w:r>
          </w:p>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合计</w:t>
            </w:r>
          </w:p>
        </w:tc>
        <w:tc>
          <w:tcPr>
            <w:tcW w:w="762" w:type="dxa"/>
            <w:vMerge w:val="restart"/>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本年收入合计</w:t>
            </w:r>
          </w:p>
        </w:tc>
        <w:tc>
          <w:tcPr>
            <w:tcW w:w="819" w:type="dxa"/>
            <w:vMerge w:val="restart"/>
            <w:tcBorders>
              <w:right w:val="nil"/>
            </w:tcBorders>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本年支出合计</w:t>
            </w:r>
          </w:p>
        </w:tc>
        <w:tc>
          <w:tcPr>
            <w:tcW w:w="2175" w:type="dxa"/>
            <w:gridSpan w:val="3"/>
            <w:tcBorders>
              <w:top w:val="single" w:sz="8" w:space="0" w:color="auto"/>
              <w:left w:val="nil"/>
              <w:bottom w:val="single" w:sz="2" w:space="0" w:color="auto"/>
            </w:tcBorders>
            <w:vAlign w:val="center"/>
          </w:tcPr>
          <w:p w:rsidR="008A1DEA" w:rsidRDefault="008A1DEA">
            <w:pPr>
              <w:widowControl/>
              <w:snapToGrid w:val="0"/>
              <w:jc w:val="center"/>
              <w:rPr>
                <w:rFonts w:ascii="宋体" w:hAnsi="宋体" w:cs="宋体"/>
                <w:kern w:val="0"/>
                <w:sz w:val="18"/>
                <w:szCs w:val="18"/>
              </w:rPr>
            </w:pPr>
          </w:p>
        </w:tc>
      </w:tr>
      <w:tr w:rsidR="008A1DEA">
        <w:trPr>
          <w:trHeight w:val="227"/>
          <w:jc w:val="center"/>
        </w:trPr>
        <w:tc>
          <w:tcPr>
            <w:tcW w:w="866" w:type="dxa"/>
            <w:vMerge/>
            <w:vAlign w:val="center"/>
          </w:tcPr>
          <w:p w:rsidR="008A1DEA" w:rsidRDefault="008A1DEA">
            <w:pPr>
              <w:snapToGrid w:val="0"/>
              <w:jc w:val="center"/>
              <w:rPr>
                <w:rFonts w:ascii="宋体" w:hAnsi="宋体" w:cs="宋体"/>
                <w:kern w:val="0"/>
                <w:sz w:val="18"/>
                <w:szCs w:val="18"/>
              </w:rPr>
            </w:pPr>
          </w:p>
        </w:tc>
        <w:tc>
          <w:tcPr>
            <w:tcW w:w="780" w:type="dxa"/>
            <w:vMerge/>
          </w:tcPr>
          <w:p w:rsidR="008A1DEA" w:rsidRDefault="008A1DEA">
            <w:pPr>
              <w:widowControl/>
              <w:snapToGrid w:val="0"/>
              <w:jc w:val="center"/>
              <w:rPr>
                <w:rFonts w:ascii="宋体" w:hAnsi="宋体" w:cs="宋体"/>
                <w:kern w:val="0"/>
                <w:sz w:val="18"/>
                <w:szCs w:val="18"/>
              </w:rPr>
            </w:pPr>
          </w:p>
        </w:tc>
        <w:tc>
          <w:tcPr>
            <w:tcW w:w="822" w:type="dxa"/>
            <w:vMerge/>
            <w:vAlign w:val="center"/>
          </w:tcPr>
          <w:p w:rsidR="008A1DEA" w:rsidRDefault="008A1DEA">
            <w:pPr>
              <w:widowControl/>
              <w:snapToGrid w:val="0"/>
              <w:jc w:val="center"/>
              <w:rPr>
                <w:rFonts w:ascii="宋体" w:hAnsi="宋体" w:cs="宋体"/>
                <w:kern w:val="0"/>
                <w:sz w:val="18"/>
                <w:szCs w:val="18"/>
              </w:rPr>
            </w:pPr>
          </w:p>
        </w:tc>
        <w:tc>
          <w:tcPr>
            <w:tcW w:w="945" w:type="dxa"/>
            <w:vMerge/>
          </w:tcPr>
          <w:p w:rsidR="008A1DEA" w:rsidRDefault="008A1DEA">
            <w:pPr>
              <w:widowControl/>
              <w:snapToGrid w:val="0"/>
              <w:jc w:val="center"/>
              <w:rPr>
                <w:rFonts w:ascii="宋体" w:hAnsi="宋体" w:cs="宋体"/>
                <w:kern w:val="0"/>
                <w:sz w:val="18"/>
                <w:szCs w:val="18"/>
              </w:rPr>
            </w:pPr>
          </w:p>
        </w:tc>
        <w:tc>
          <w:tcPr>
            <w:tcW w:w="794" w:type="dxa"/>
            <w:vMerge/>
          </w:tcPr>
          <w:p w:rsidR="008A1DEA" w:rsidRDefault="008A1DEA">
            <w:pPr>
              <w:widowControl/>
              <w:snapToGrid w:val="0"/>
              <w:jc w:val="center"/>
              <w:rPr>
                <w:rFonts w:ascii="宋体" w:hAnsi="宋体" w:cs="宋体"/>
                <w:kern w:val="0"/>
                <w:sz w:val="18"/>
                <w:szCs w:val="18"/>
              </w:rPr>
            </w:pPr>
          </w:p>
        </w:tc>
        <w:tc>
          <w:tcPr>
            <w:tcW w:w="795" w:type="dxa"/>
            <w:vMerge/>
          </w:tcPr>
          <w:p w:rsidR="008A1DEA" w:rsidRDefault="008A1DEA">
            <w:pPr>
              <w:widowControl/>
              <w:snapToGrid w:val="0"/>
              <w:jc w:val="center"/>
              <w:rPr>
                <w:rFonts w:ascii="宋体" w:hAnsi="宋体" w:cs="宋体"/>
                <w:kern w:val="0"/>
                <w:sz w:val="18"/>
                <w:szCs w:val="18"/>
              </w:rPr>
            </w:pPr>
          </w:p>
        </w:tc>
        <w:tc>
          <w:tcPr>
            <w:tcW w:w="769" w:type="dxa"/>
            <w:vMerge/>
          </w:tcPr>
          <w:p w:rsidR="008A1DEA" w:rsidRDefault="008A1DEA">
            <w:pPr>
              <w:widowControl/>
              <w:snapToGrid w:val="0"/>
              <w:jc w:val="center"/>
              <w:rPr>
                <w:rFonts w:ascii="宋体" w:hAnsi="宋体" w:cs="宋体"/>
                <w:kern w:val="0"/>
                <w:sz w:val="18"/>
                <w:szCs w:val="18"/>
              </w:rPr>
            </w:pPr>
          </w:p>
        </w:tc>
        <w:tc>
          <w:tcPr>
            <w:tcW w:w="762" w:type="dxa"/>
            <w:vMerge/>
            <w:vAlign w:val="center"/>
          </w:tcPr>
          <w:p w:rsidR="008A1DEA" w:rsidRDefault="008A1DEA">
            <w:pPr>
              <w:widowControl/>
              <w:snapToGrid w:val="0"/>
              <w:jc w:val="center"/>
              <w:rPr>
                <w:rFonts w:ascii="宋体" w:hAnsi="宋体" w:cs="宋体"/>
                <w:kern w:val="0"/>
                <w:sz w:val="18"/>
                <w:szCs w:val="18"/>
              </w:rPr>
            </w:pPr>
          </w:p>
        </w:tc>
        <w:tc>
          <w:tcPr>
            <w:tcW w:w="819" w:type="dxa"/>
            <w:vMerge/>
            <w:vAlign w:val="center"/>
          </w:tcPr>
          <w:p w:rsidR="008A1DEA" w:rsidRDefault="008A1DEA">
            <w:pPr>
              <w:widowControl/>
              <w:snapToGrid w:val="0"/>
              <w:jc w:val="center"/>
              <w:rPr>
                <w:rFonts w:ascii="宋体" w:hAnsi="宋体" w:cs="宋体"/>
                <w:kern w:val="0"/>
                <w:sz w:val="18"/>
                <w:szCs w:val="18"/>
              </w:rPr>
            </w:pPr>
          </w:p>
        </w:tc>
        <w:tc>
          <w:tcPr>
            <w:tcW w:w="725" w:type="dxa"/>
            <w:vMerge w:val="restart"/>
            <w:tcBorders>
              <w:top w:val="single" w:sz="2" w:space="0" w:color="auto"/>
            </w:tcBorders>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工资福利支出</w:t>
            </w:r>
          </w:p>
        </w:tc>
        <w:tc>
          <w:tcPr>
            <w:tcW w:w="725" w:type="dxa"/>
            <w:vMerge w:val="restart"/>
            <w:tcBorders>
              <w:top w:val="single" w:sz="2" w:space="0" w:color="auto"/>
              <w:right w:val="nil"/>
            </w:tcBorders>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商品和服务</w:t>
            </w:r>
          </w:p>
          <w:p w:rsidR="008A1DEA" w:rsidRDefault="00CB486C" w:rsidP="00250960">
            <w:pPr>
              <w:widowControl/>
              <w:snapToGrid w:val="0"/>
              <w:jc w:val="center"/>
              <w:rPr>
                <w:rFonts w:ascii="宋体" w:hAnsi="宋体" w:cs="宋体"/>
                <w:kern w:val="0"/>
                <w:sz w:val="18"/>
                <w:szCs w:val="18"/>
              </w:rPr>
            </w:pPr>
            <w:r>
              <w:rPr>
                <w:rFonts w:ascii="宋体" w:hAnsi="宋体" w:cs="宋体" w:hint="eastAsia"/>
                <w:kern w:val="0"/>
                <w:sz w:val="18"/>
                <w:szCs w:val="18"/>
              </w:rPr>
              <w:t>支出</w:t>
            </w:r>
          </w:p>
        </w:tc>
        <w:tc>
          <w:tcPr>
            <w:tcW w:w="725" w:type="dxa"/>
            <w:tcBorders>
              <w:top w:val="single" w:sz="2" w:space="0" w:color="auto"/>
              <w:left w:val="nil"/>
              <w:bottom w:val="single" w:sz="2" w:space="0" w:color="auto"/>
            </w:tcBorders>
            <w:vAlign w:val="center"/>
          </w:tcPr>
          <w:p w:rsidR="008A1DEA" w:rsidRDefault="008A1DEA">
            <w:pPr>
              <w:widowControl/>
              <w:snapToGrid w:val="0"/>
              <w:jc w:val="center"/>
              <w:rPr>
                <w:rFonts w:ascii="宋体" w:hAnsi="宋体" w:cs="宋体"/>
                <w:kern w:val="0"/>
                <w:sz w:val="18"/>
                <w:szCs w:val="18"/>
              </w:rPr>
            </w:pPr>
          </w:p>
        </w:tc>
      </w:tr>
      <w:tr w:rsidR="008A1DEA">
        <w:trPr>
          <w:trHeight w:val="680"/>
          <w:jc w:val="center"/>
        </w:trPr>
        <w:tc>
          <w:tcPr>
            <w:tcW w:w="866" w:type="dxa"/>
            <w:vMerge/>
            <w:vAlign w:val="center"/>
          </w:tcPr>
          <w:p w:rsidR="008A1DEA" w:rsidRDefault="008A1DEA">
            <w:pPr>
              <w:snapToGrid w:val="0"/>
              <w:jc w:val="center"/>
              <w:rPr>
                <w:rFonts w:ascii="宋体" w:hAnsi="宋体" w:cs="宋体"/>
                <w:kern w:val="0"/>
                <w:sz w:val="18"/>
                <w:szCs w:val="18"/>
              </w:rPr>
            </w:pPr>
          </w:p>
        </w:tc>
        <w:tc>
          <w:tcPr>
            <w:tcW w:w="780" w:type="dxa"/>
            <w:vMerge/>
          </w:tcPr>
          <w:p w:rsidR="008A1DEA" w:rsidRDefault="008A1DEA">
            <w:pPr>
              <w:widowControl/>
              <w:snapToGrid w:val="0"/>
              <w:jc w:val="center"/>
              <w:rPr>
                <w:rFonts w:ascii="宋体" w:hAnsi="宋体" w:cs="宋体"/>
                <w:kern w:val="0"/>
                <w:sz w:val="18"/>
                <w:szCs w:val="18"/>
              </w:rPr>
            </w:pPr>
          </w:p>
        </w:tc>
        <w:tc>
          <w:tcPr>
            <w:tcW w:w="822" w:type="dxa"/>
            <w:vMerge/>
            <w:vAlign w:val="center"/>
          </w:tcPr>
          <w:p w:rsidR="008A1DEA" w:rsidRDefault="008A1DEA">
            <w:pPr>
              <w:widowControl/>
              <w:snapToGrid w:val="0"/>
              <w:jc w:val="center"/>
              <w:rPr>
                <w:rFonts w:ascii="宋体" w:hAnsi="宋体" w:cs="宋体"/>
                <w:kern w:val="0"/>
                <w:sz w:val="18"/>
                <w:szCs w:val="18"/>
              </w:rPr>
            </w:pPr>
          </w:p>
        </w:tc>
        <w:tc>
          <w:tcPr>
            <w:tcW w:w="945" w:type="dxa"/>
            <w:vMerge/>
          </w:tcPr>
          <w:p w:rsidR="008A1DEA" w:rsidRDefault="008A1DEA">
            <w:pPr>
              <w:widowControl/>
              <w:snapToGrid w:val="0"/>
              <w:jc w:val="center"/>
              <w:rPr>
                <w:rFonts w:ascii="宋体" w:hAnsi="宋体" w:cs="宋体"/>
                <w:kern w:val="0"/>
                <w:sz w:val="18"/>
                <w:szCs w:val="18"/>
              </w:rPr>
            </w:pPr>
          </w:p>
        </w:tc>
        <w:tc>
          <w:tcPr>
            <w:tcW w:w="794" w:type="dxa"/>
            <w:vMerge/>
          </w:tcPr>
          <w:p w:rsidR="008A1DEA" w:rsidRDefault="008A1DEA">
            <w:pPr>
              <w:widowControl/>
              <w:snapToGrid w:val="0"/>
              <w:jc w:val="center"/>
              <w:rPr>
                <w:rFonts w:ascii="宋体" w:hAnsi="宋体" w:cs="宋体"/>
                <w:kern w:val="0"/>
                <w:sz w:val="18"/>
                <w:szCs w:val="18"/>
              </w:rPr>
            </w:pPr>
          </w:p>
        </w:tc>
        <w:tc>
          <w:tcPr>
            <w:tcW w:w="795" w:type="dxa"/>
            <w:vMerge/>
          </w:tcPr>
          <w:p w:rsidR="008A1DEA" w:rsidRDefault="008A1DEA">
            <w:pPr>
              <w:widowControl/>
              <w:snapToGrid w:val="0"/>
              <w:jc w:val="center"/>
              <w:rPr>
                <w:rFonts w:ascii="宋体" w:hAnsi="宋体" w:cs="宋体"/>
                <w:kern w:val="0"/>
                <w:sz w:val="18"/>
                <w:szCs w:val="18"/>
              </w:rPr>
            </w:pPr>
          </w:p>
        </w:tc>
        <w:tc>
          <w:tcPr>
            <w:tcW w:w="769" w:type="dxa"/>
            <w:vMerge/>
          </w:tcPr>
          <w:p w:rsidR="008A1DEA" w:rsidRDefault="008A1DEA">
            <w:pPr>
              <w:widowControl/>
              <w:snapToGrid w:val="0"/>
              <w:jc w:val="center"/>
              <w:rPr>
                <w:rFonts w:ascii="宋体" w:hAnsi="宋体" w:cs="宋体"/>
                <w:kern w:val="0"/>
                <w:sz w:val="18"/>
                <w:szCs w:val="18"/>
              </w:rPr>
            </w:pPr>
          </w:p>
        </w:tc>
        <w:tc>
          <w:tcPr>
            <w:tcW w:w="762" w:type="dxa"/>
            <w:vMerge/>
            <w:vAlign w:val="center"/>
          </w:tcPr>
          <w:p w:rsidR="008A1DEA" w:rsidRDefault="008A1DEA">
            <w:pPr>
              <w:widowControl/>
              <w:snapToGrid w:val="0"/>
              <w:jc w:val="center"/>
              <w:rPr>
                <w:rFonts w:ascii="宋体" w:hAnsi="宋体" w:cs="宋体"/>
                <w:kern w:val="0"/>
                <w:sz w:val="18"/>
                <w:szCs w:val="18"/>
              </w:rPr>
            </w:pPr>
          </w:p>
        </w:tc>
        <w:tc>
          <w:tcPr>
            <w:tcW w:w="819" w:type="dxa"/>
            <w:vMerge/>
            <w:vAlign w:val="center"/>
          </w:tcPr>
          <w:p w:rsidR="008A1DEA" w:rsidRDefault="008A1DEA">
            <w:pPr>
              <w:widowControl/>
              <w:snapToGrid w:val="0"/>
              <w:jc w:val="center"/>
              <w:rPr>
                <w:rFonts w:ascii="宋体" w:hAnsi="宋体" w:cs="宋体"/>
                <w:kern w:val="0"/>
                <w:sz w:val="18"/>
                <w:szCs w:val="18"/>
              </w:rPr>
            </w:pPr>
          </w:p>
        </w:tc>
        <w:tc>
          <w:tcPr>
            <w:tcW w:w="725" w:type="dxa"/>
            <w:vMerge/>
            <w:vAlign w:val="center"/>
          </w:tcPr>
          <w:p w:rsidR="008A1DEA" w:rsidRDefault="008A1DEA">
            <w:pPr>
              <w:widowControl/>
              <w:snapToGrid w:val="0"/>
              <w:jc w:val="center"/>
              <w:rPr>
                <w:rFonts w:ascii="宋体" w:hAnsi="宋体" w:cs="宋体"/>
                <w:kern w:val="0"/>
                <w:sz w:val="18"/>
                <w:szCs w:val="18"/>
              </w:rPr>
            </w:pPr>
          </w:p>
        </w:tc>
        <w:tc>
          <w:tcPr>
            <w:tcW w:w="725" w:type="dxa"/>
            <w:vMerge/>
            <w:vAlign w:val="center"/>
          </w:tcPr>
          <w:p w:rsidR="008A1DEA" w:rsidRDefault="008A1DEA">
            <w:pPr>
              <w:widowControl/>
              <w:snapToGrid w:val="0"/>
              <w:jc w:val="center"/>
              <w:rPr>
                <w:rFonts w:ascii="宋体" w:hAnsi="宋体" w:cs="宋体"/>
                <w:kern w:val="0"/>
                <w:sz w:val="18"/>
                <w:szCs w:val="18"/>
              </w:rPr>
            </w:pPr>
          </w:p>
        </w:tc>
        <w:tc>
          <w:tcPr>
            <w:tcW w:w="725" w:type="dxa"/>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取暖费</w:t>
            </w:r>
          </w:p>
        </w:tc>
      </w:tr>
      <w:tr w:rsidR="008A1DEA">
        <w:trPr>
          <w:trHeight w:val="284"/>
          <w:jc w:val="center"/>
        </w:trPr>
        <w:tc>
          <w:tcPr>
            <w:tcW w:w="866"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甲</w:t>
            </w:r>
          </w:p>
        </w:tc>
        <w:tc>
          <w:tcPr>
            <w:tcW w:w="780"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1</w:t>
            </w:r>
          </w:p>
        </w:tc>
        <w:tc>
          <w:tcPr>
            <w:tcW w:w="822"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2</w:t>
            </w:r>
          </w:p>
        </w:tc>
        <w:tc>
          <w:tcPr>
            <w:tcW w:w="945"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3</w:t>
            </w:r>
          </w:p>
        </w:tc>
        <w:tc>
          <w:tcPr>
            <w:tcW w:w="794"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4</w:t>
            </w:r>
          </w:p>
        </w:tc>
        <w:tc>
          <w:tcPr>
            <w:tcW w:w="795"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5</w:t>
            </w:r>
          </w:p>
        </w:tc>
        <w:tc>
          <w:tcPr>
            <w:tcW w:w="769"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6</w:t>
            </w:r>
          </w:p>
        </w:tc>
        <w:tc>
          <w:tcPr>
            <w:tcW w:w="762"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7</w:t>
            </w:r>
          </w:p>
        </w:tc>
        <w:tc>
          <w:tcPr>
            <w:tcW w:w="819"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8</w:t>
            </w:r>
          </w:p>
        </w:tc>
        <w:tc>
          <w:tcPr>
            <w:tcW w:w="725"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9</w:t>
            </w:r>
          </w:p>
        </w:tc>
        <w:tc>
          <w:tcPr>
            <w:tcW w:w="725"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10</w:t>
            </w:r>
          </w:p>
        </w:tc>
        <w:tc>
          <w:tcPr>
            <w:tcW w:w="725"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11</w:t>
            </w:r>
          </w:p>
        </w:tc>
      </w:tr>
      <w:tr w:rsidR="008A1DEA">
        <w:trPr>
          <w:trHeight w:val="2041"/>
          <w:jc w:val="center"/>
        </w:trPr>
        <w:tc>
          <w:tcPr>
            <w:tcW w:w="866" w:type="dxa"/>
            <w:vAlign w:val="center"/>
          </w:tcPr>
          <w:p w:rsidR="008A1DEA" w:rsidRDefault="00CB486C">
            <w:pPr>
              <w:snapToGrid w:val="0"/>
              <w:jc w:val="center"/>
              <w:rPr>
                <w:rFonts w:ascii="宋体" w:hAnsi="宋体" w:cs="宋体"/>
                <w:b/>
                <w:sz w:val="18"/>
                <w:szCs w:val="18"/>
              </w:rPr>
            </w:pPr>
            <w:r>
              <w:rPr>
                <w:rFonts w:ascii="宋体" w:hAnsi="宋体" w:cs="宋体" w:hint="eastAsia"/>
                <w:b/>
                <w:bCs/>
                <w:kern w:val="0"/>
                <w:sz w:val="18"/>
                <w:szCs w:val="18"/>
              </w:rPr>
              <w:t>全</w:t>
            </w:r>
            <w:r>
              <w:rPr>
                <w:rFonts w:ascii="宋体" w:hAnsi="宋体" w:cs="宋体" w:hint="eastAsia"/>
                <w:b/>
                <w:sz w:val="18"/>
                <w:szCs w:val="18"/>
              </w:rPr>
              <w:t>国总计</w:t>
            </w:r>
          </w:p>
          <w:p w:rsidR="008A1DEA" w:rsidRDefault="00CB486C">
            <w:pPr>
              <w:snapToGrid w:val="0"/>
              <w:jc w:val="center"/>
              <w:rPr>
                <w:rFonts w:ascii="宋体" w:hAnsi="宋体" w:cs="宋体"/>
                <w:sz w:val="18"/>
                <w:szCs w:val="18"/>
              </w:rPr>
            </w:pPr>
            <w:r>
              <w:rPr>
                <w:rFonts w:ascii="宋体" w:hAnsi="宋体" w:cs="宋体" w:hint="eastAsia"/>
                <w:sz w:val="18"/>
                <w:szCs w:val="18"/>
              </w:rPr>
              <w:t>北  京</w:t>
            </w:r>
          </w:p>
          <w:p w:rsidR="008A1DEA" w:rsidRDefault="00CB486C">
            <w:pPr>
              <w:snapToGrid w:val="0"/>
              <w:jc w:val="center"/>
              <w:rPr>
                <w:rFonts w:ascii="宋体" w:hAnsi="宋体" w:cs="宋体"/>
                <w:sz w:val="18"/>
                <w:szCs w:val="18"/>
              </w:rPr>
            </w:pPr>
            <w:r>
              <w:rPr>
                <w:rFonts w:ascii="宋体" w:hAnsi="宋体" w:cs="宋体" w:hint="eastAsia"/>
                <w:sz w:val="18"/>
                <w:szCs w:val="18"/>
              </w:rPr>
              <w:t>天  津</w:t>
            </w:r>
          </w:p>
          <w:p w:rsidR="008A1DEA" w:rsidRDefault="00CB486C">
            <w:pPr>
              <w:snapToGrid w:val="0"/>
              <w:jc w:val="center"/>
              <w:rPr>
                <w:rFonts w:ascii="宋体" w:hAnsi="宋体" w:cs="宋体"/>
                <w:sz w:val="18"/>
                <w:szCs w:val="18"/>
              </w:rPr>
            </w:pPr>
            <w:r>
              <w:rPr>
                <w:rFonts w:ascii="宋体" w:hAnsi="宋体" w:cs="宋体" w:hint="eastAsia"/>
                <w:sz w:val="18"/>
                <w:szCs w:val="18"/>
              </w:rPr>
              <w:t>河  北</w:t>
            </w:r>
          </w:p>
          <w:p w:rsidR="008A1DEA" w:rsidRDefault="00CB486C">
            <w:pPr>
              <w:snapToGrid w:val="0"/>
              <w:jc w:val="center"/>
              <w:rPr>
                <w:rFonts w:ascii="宋体" w:hAnsi="宋体" w:cs="宋体"/>
                <w:sz w:val="18"/>
                <w:szCs w:val="18"/>
              </w:rPr>
            </w:pPr>
            <w:r>
              <w:rPr>
                <w:rFonts w:ascii="宋体" w:hAnsi="宋体" w:cs="宋体" w:hint="eastAsia"/>
                <w:sz w:val="18"/>
                <w:szCs w:val="18"/>
              </w:rPr>
              <w:t>山  西</w:t>
            </w:r>
          </w:p>
          <w:p w:rsidR="008A1DEA" w:rsidRDefault="00CB486C">
            <w:pPr>
              <w:snapToGrid w:val="0"/>
              <w:jc w:val="center"/>
              <w:rPr>
                <w:rFonts w:ascii="宋体" w:hAnsi="宋体" w:cs="宋体"/>
                <w:sz w:val="18"/>
                <w:szCs w:val="18"/>
              </w:rPr>
            </w:pPr>
            <w:r>
              <w:rPr>
                <w:rFonts w:ascii="宋体" w:hAnsi="宋体" w:cs="宋体" w:hint="eastAsia"/>
                <w:sz w:val="18"/>
                <w:szCs w:val="18"/>
              </w:rPr>
              <w:t>内蒙古</w:t>
            </w:r>
          </w:p>
          <w:p w:rsidR="008A1DEA" w:rsidRDefault="004A665B">
            <w:pPr>
              <w:snapToGrid w:val="0"/>
              <w:jc w:val="center"/>
              <w:rPr>
                <w:rFonts w:ascii="宋体" w:hAnsi="宋体" w:cs="宋体"/>
                <w:sz w:val="18"/>
                <w:szCs w:val="18"/>
              </w:rPr>
            </w:pPr>
            <w:r>
              <w:rPr>
                <w:sz w:val="18"/>
                <w:szCs w:val="18"/>
              </w:rPr>
              <w:t>⁝</w:t>
            </w:r>
          </w:p>
          <w:p w:rsidR="008A1DEA" w:rsidRDefault="00CB486C">
            <w:pPr>
              <w:snapToGrid w:val="0"/>
              <w:jc w:val="center"/>
              <w:rPr>
                <w:rFonts w:ascii="宋体" w:hAnsi="宋体" w:cs="宋体"/>
                <w:kern w:val="0"/>
                <w:sz w:val="18"/>
                <w:szCs w:val="18"/>
              </w:rPr>
            </w:pPr>
            <w:r>
              <w:rPr>
                <w:rFonts w:ascii="宋体" w:hAnsi="宋体" w:cs="宋体" w:hint="eastAsia"/>
                <w:sz w:val="18"/>
                <w:szCs w:val="18"/>
              </w:rPr>
              <w:t xml:space="preserve">新  </w:t>
            </w:r>
            <w:r>
              <w:rPr>
                <w:rFonts w:ascii="宋体" w:hAnsi="宋体" w:cs="宋体" w:hint="eastAsia"/>
                <w:kern w:val="0"/>
                <w:sz w:val="18"/>
                <w:szCs w:val="18"/>
              </w:rPr>
              <w:t>疆</w:t>
            </w:r>
          </w:p>
        </w:tc>
        <w:tc>
          <w:tcPr>
            <w:tcW w:w="8661" w:type="dxa"/>
            <w:gridSpan w:val="11"/>
          </w:tcPr>
          <w:p w:rsidR="008A1DEA" w:rsidRDefault="008A1DEA">
            <w:pPr>
              <w:widowControl/>
              <w:snapToGrid w:val="0"/>
              <w:jc w:val="center"/>
              <w:rPr>
                <w:rFonts w:ascii="宋体" w:hAnsi="宋体"/>
                <w:kern w:val="0"/>
                <w:sz w:val="18"/>
                <w:szCs w:val="18"/>
              </w:rPr>
            </w:pPr>
          </w:p>
        </w:tc>
      </w:tr>
    </w:tbl>
    <w:p w:rsidR="008A1DEA" w:rsidRDefault="008A1DEA">
      <w:pPr>
        <w:rPr>
          <w:rFonts w:ascii="宋体" w:hAnsi="宋体"/>
          <w:sz w:val="18"/>
          <w:szCs w:val="18"/>
        </w:rPr>
      </w:pPr>
    </w:p>
    <w:p w:rsidR="008A1DEA" w:rsidRDefault="00CB486C">
      <w:pPr>
        <w:rPr>
          <w:rFonts w:ascii="宋体" w:hAnsi="宋体"/>
          <w:sz w:val="18"/>
          <w:szCs w:val="18"/>
        </w:rPr>
      </w:pPr>
      <w:r>
        <w:rPr>
          <w:rFonts w:ascii="宋体" w:hAnsi="宋体" w:hint="eastAsia"/>
          <w:sz w:val="18"/>
          <w:szCs w:val="18"/>
        </w:rPr>
        <w:t>续表</w:t>
      </w:r>
    </w:p>
    <w:tbl>
      <w:tblPr>
        <w:tblW w:w="9527" w:type="dxa"/>
        <w:jc w:val="center"/>
        <w:tblBorders>
          <w:top w:val="single" w:sz="8" w:space="0" w:color="auto"/>
          <w:bottom w:val="single" w:sz="8" w:space="0" w:color="auto"/>
          <w:insideH w:val="single" w:sz="2" w:space="0" w:color="auto"/>
          <w:insideV w:val="single" w:sz="2" w:space="0" w:color="auto"/>
        </w:tblBorders>
        <w:tblLayout w:type="fixed"/>
        <w:tblCellMar>
          <w:left w:w="57" w:type="dxa"/>
          <w:right w:w="57" w:type="dxa"/>
        </w:tblCellMar>
        <w:tblLook w:val="04A0" w:firstRow="1" w:lastRow="0" w:firstColumn="1" w:lastColumn="0" w:noHBand="0" w:noVBand="1"/>
      </w:tblPr>
      <w:tblGrid>
        <w:gridCol w:w="716"/>
        <w:gridCol w:w="944"/>
        <w:gridCol w:w="665"/>
        <w:gridCol w:w="652"/>
        <w:gridCol w:w="744"/>
        <w:gridCol w:w="756"/>
        <w:gridCol w:w="683"/>
        <w:gridCol w:w="716"/>
        <w:gridCol w:w="636"/>
        <w:gridCol w:w="743"/>
        <w:gridCol w:w="832"/>
        <w:gridCol w:w="588"/>
        <w:gridCol w:w="852"/>
      </w:tblGrid>
      <w:tr w:rsidR="008A1DEA" w:rsidTr="004A665B">
        <w:trPr>
          <w:trHeight w:val="227"/>
          <w:jc w:val="center"/>
        </w:trPr>
        <w:tc>
          <w:tcPr>
            <w:tcW w:w="8675" w:type="dxa"/>
            <w:gridSpan w:val="12"/>
          </w:tcPr>
          <w:p w:rsidR="008A1DEA" w:rsidRDefault="008A1DEA">
            <w:pPr>
              <w:widowControl/>
              <w:snapToGrid w:val="0"/>
              <w:jc w:val="center"/>
              <w:rPr>
                <w:rFonts w:ascii="宋体" w:hAnsi="宋体" w:cs="宋体"/>
                <w:kern w:val="0"/>
                <w:sz w:val="18"/>
                <w:szCs w:val="18"/>
              </w:rPr>
            </w:pPr>
          </w:p>
        </w:tc>
        <w:tc>
          <w:tcPr>
            <w:tcW w:w="852" w:type="dxa"/>
            <w:vMerge w:val="restart"/>
          </w:tcPr>
          <w:p w:rsidR="008A1DEA" w:rsidRDefault="008A1DEA">
            <w:pPr>
              <w:widowControl/>
              <w:snapToGrid w:val="0"/>
              <w:jc w:val="center"/>
              <w:rPr>
                <w:rFonts w:ascii="宋体" w:hAnsi="宋体" w:cs="宋体"/>
                <w:kern w:val="0"/>
                <w:sz w:val="18"/>
                <w:szCs w:val="18"/>
              </w:rPr>
            </w:pPr>
          </w:p>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应交</w:t>
            </w:r>
          </w:p>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增值税</w:t>
            </w:r>
          </w:p>
        </w:tc>
      </w:tr>
      <w:tr w:rsidR="008A1DEA" w:rsidTr="004A665B">
        <w:trPr>
          <w:trHeight w:val="227"/>
          <w:jc w:val="center"/>
        </w:trPr>
        <w:tc>
          <w:tcPr>
            <w:tcW w:w="3721" w:type="dxa"/>
            <w:gridSpan w:val="5"/>
          </w:tcPr>
          <w:p w:rsidR="008A1DEA" w:rsidRDefault="008A1DEA">
            <w:pPr>
              <w:widowControl/>
              <w:snapToGrid w:val="0"/>
              <w:jc w:val="center"/>
              <w:rPr>
                <w:rFonts w:ascii="宋体" w:hAnsi="宋体" w:cs="宋体"/>
                <w:kern w:val="0"/>
                <w:sz w:val="18"/>
                <w:szCs w:val="18"/>
              </w:rPr>
            </w:pPr>
          </w:p>
        </w:tc>
        <w:tc>
          <w:tcPr>
            <w:tcW w:w="756" w:type="dxa"/>
            <w:vMerge w:val="restart"/>
            <w:tcBorders>
              <w:right w:val="nil"/>
            </w:tcBorders>
            <w:vAlign w:val="center"/>
          </w:tcPr>
          <w:p w:rsidR="00250960" w:rsidRDefault="00CB486C">
            <w:pPr>
              <w:widowControl/>
              <w:snapToGrid w:val="0"/>
              <w:jc w:val="center"/>
              <w:rPr>
                <w:rFonts w:ascii="宋体" w:hAnsi="宋体" w:cs="宋体"/>
                <w:kern w:val="0"/>
                <w:sz w:val="18"/>
                <w:szCs w:val="18"/>
              </w:rPr>
            </w:pPr>
            <w:r>
              <w:rPr>
                <w:rFonts w:ascii="宋体" w:hAnsi="宋体" w:cs="宋体" w:hint="eastAsia"/>
                <w:kern w:val="0"/>
                <w:sz w:val="18"/>
                <w:szCs w:val="18"/>
              </w:rPr>
              <w:t>对个人</w:t>
            </w:r>
          </w:p>
          <w:p w:rsidR="00250960" w:rsidRDefault="00CB486C">
            <w:pPr>
              <w:widowControl/>
              <w:snapToGrid w:val="0"/>
              <w:jc w:val="center"/>
              <w:rPr>
                <w:rFonts w:ascii="宋体" w:hAnsi="宋体" w:cs="宋体"/>
                <w:kern w:val="0"/>
                <w:sz w:val="18"/>
                <w:szCs w:val="18"/>
              </w:rPr>
            </w:pPr>
            <w:r>
              <w:rPr>
                <w:rFonts w:ascii="宋体" w:hAnsi="宋体" w:cs="宋体" w:hint="eastAsia"/>
                <w:kern w:val="0"/>
                <w:sz w:val="18"/>
                <w:szCs w:val="18"/>
              </w:rPr>
              <w:t>和家庭</w:t>
            </w:r>
          </w:p>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的补助</w:t>
            </w:r>
          </w:p>
        </w:tc>
        <w:tc>
          <w:tcPr>
            <w:tcW w:w="4198" w:type="dxa"/>
            <w:gridSpan w:val="6"/>
            <w:tcBorders>
              <w:top w:val="single" w:sz="2" w:space="0" w:color="auto"/>
              <w:left w:val="nil"/>
              <w:bottom w:val="single" w:sz="2" w:space="0" w:color="auto"/>
            </w:tcBorders>
            <w:vAlign w:val="center"/>
          </w:tcPr>
          <w:p w:rsidR="008A1DEA" w:rsidRDefault="008A1DEA">
            <w:pPr>
              <w:widowControl/>
              <w:snapToGrid w:val="0"/>
              <w:jc w:val="center"/>
              <w:rPr>
                <w:rFonts w:ascii="宋体" w:hAnsi="宋体" w:cs="宋体"/>
                <w:kern w:val="0"/>
                <w:sz w:val="18"/>
                <w:szCs w:val="18"/>
              </w:rPr>
            </w:pPr>
          </w:p>
        </w:tc>
        <w:tc>
          <w:tcPr>
            <w:tcW w:w="852" w:type="dxa"/>
            <w:vMerge/>
            <w:vAlign w:val="center"/>
          </w:tcPr>
          <w:p w:rsidR="008A1DEA" w:rsidRDefault="008A1DEA">
            <w:pPr>
              <w:widowControl/>
              <w:snapToGrid w:val="0"/>
              <w:jc w:val="center"/>
              <w:rPr>
                <w:rFonts w:ascii="宋体" w:hAnsi="宋体" w:cs="宋体"/>
                <w:kern w:val="0"/>
                <w:sz w:val="18"/>
                <w:szCs w:val="18"/>
              </w:rPr>
            </w:pPr>
          </w:p>
        </w:tc>
      </w:tr>
      <w:tr w:rsidR="008A1DEA" w:rsidTr="004A665B">
        <w:trPr>
          <w:trHeight w:val="680"/>
          <w:jc w:val="center"/>
        </w:trPr>
        <w:tc>
          <w:tcPr>
            <w:tcW w:w="716" w:type="dxa"/>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差旅费</w:t>
            </w:r>
          </w:p>
        </w:tc>
        <w:tc>
          <w:tcPr>
            <w:tcW w:w="944" w:type="dxa"/>
            <w:vAlign w:val="center"/>
          </w:tcPr>
          <w:p w:rsidR="008A1DEA" w:rsidRDefault="00CB486C">
            <w:r>
              <w:rPr>
                <w:rFonts w:ascii="宋体" w:hAnsi="宋体" w:cs="宋体" w:hint="eastAsia"/>
                <w:kern w:val="0"/>
                <w:sz w:val="18"/>
                <w:szCs w:val="18"/>
              </w:rPr>
              <w:t>因公出国</w:t>
            </w:r>
          </w:p>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(境)费用</w:t>
            </w:r>
          </w:p>
        </w:tc>
        <w:tc>
          <w:tcPr>
            <w:tcW w:w="665" w:type="dxa"/>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劳务费</w:t>
            </w:r>
          </w:p>
        </w:tc>
        <w:tc>
          <w:tcPr>
            <w:tcW w:w="652" w:type="dxa"/>
            <w:vAlign w:val="center"/>
          </w:tcPr>
          <w:p w:rsidR="00250960" w:rsidRDefault="00CB486C">
            <w:pPr>
              <w:widowControl/>
              <w:snapToGrid w:val="0"/>
              <w:jc w:val="center"/>
              <w:rPr>
                <w:rFonts w:ascii="宋体" w:hAnsi="宋体" w:cs="宋体"/>
                <w:kern w:val="0"/>
                <w:sz w:val="18"/>
                <w:szCs w:val="18"/>
                <w:lang w:val="en"/>
              </w:rPr>
            </w:pPr>
            <w:r>
              <w:rPr>
                <w:rFonts w:ascii="宋体" w:hAnsi="宋体" w:cs="宋体" w:hint="eastAsia"/>
                <w:kern w:val="0"/>
                <w:sz w:val="18"/>
                <w:szCs w:val="18"/>
                <w:lang w:val="en"/>
              </w:rPr>
              <w:t>工会</w:t>
            </w:r>
          </w:p>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lang w:val="en"/>
              </w:rPr>
              <w:t>经费</w:t>
            </w:r>
          </w:p>
        </w:tc>
        <w:tc>
          <w:tcPr>
            <w:tcW w:w="744" w:type="dxa"/>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福利费</w:t>
            </w:r>
          </w:p>
        </w:tc>
        <w:tc>
          <w:tcPr>
            <w:tcW w:w="756" w:type="dxa"/>
            <w:vMerge/>
            <w:vAlign w:val="center"/>
          </w:tcPr>
          <w:p w:rsidR="008A1DEA" w:rsidRDefault="008A1DEA">
            <w:pPr>
              <w:widowControl/>
              <w:snapToGrid w:val="0"/>
              <w:jc w:val="center"/>
              <w:rPr>
                <w:rFonts w:ascii="宋体" w:hAnsi="宋体" w:cs="宋体"/>
                <w:kern w:val="0"/>
                <w:sz w:val="18"/>
                <w:szCs w:val="18"/>
              </w:rPr>
            </w:pPr>
          </w:p>
        </w:tc>
        <w:tc>
          <w:tcPr>
            <w:tcW w:w="683" w:type="dxa"/>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抚恤金</w:t>
            </w:r>
          </w:p>
        </w:tc>
        <w:tc>
          <w:tcPr>
            <w:tcW w:w="716" w:type="dxa"/>
            <w:vAlign w:val="center"/>
          </w:tcPr>
          <w:p w:rsidR="00250960" w:rsidRDefault="00CB486C">
            <w:pPr>
              <w:widowControl/>
              <w:snapToGrid w:val="0"/>
              <w:jc w:val="center"/>
              <w:rPr>
                <w:rFonts w:ascii="宋体" w:hAnsi="宋体" w:cs="宋体"/>
                <w:kern w:val="0"/>
                <w:sz w:val="18"/>
                <w:szCs w:val="18"/>
              </w:rPr>
            </w:pPr>
            <w:r>
              <w:rPr>
                <w:rFonts w:ascii="宋体" w:hAnsi="宋体" w:cs="宋体" w:hint="eastAsia"/>
                <w:kern w:val="0"/>
                <w:sz w:val="18"/>
                <w:szCs w:val="18"/>
              </w:rPr>
              <w:t>生活</w:t>
            </w:r>
          </w:p>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补助</w:t>
            </w:r>
          </w:p>
        </w:tc>
        <w:tc>
          <w:tcPr>
            <w:tcW w:w="636" w:type="dxa"/>
            <w:vAlign w:val="center"/>
          </w:tcPr>
          <w:p w:rsidR="008A1DEA" w:rsidRDefault="00CB486C" w:rsidP="00250960">
            <w:pPr>
              <w:widowControl/>
              <w:snapToGrid w:val="0"/>
              <w:ind w:leftChars="-50" w:left="-105" w:rightChars="-50" w:right="-105"/>
              <w:jc w:val="center"/>
              <w:rPr>
                <w:rFonts w:ascii="宋体" w:hAnsi="宋体" w:cs="宋体"/>
                <w:kern w:val="0"/>
                <w:sz w:val="18"/>
                <w:szCs w:val="18"/>
              </w:rPr>
            </w:pPr>
            <w:r>
              <w:rPr>
                <w:rFonts w:ascii="宋体" w:hAnsi="宋体" w:cs="宋体" w:hint="eastAsia"/>
                <w:kern w:val="0"/>
                <w:sz w:val="18"/>
                <w:szCs w:val="18"/>
              </w:rPr>
              <w:t>救济费</w:t>
            </w:r>
          </w:p>
        </w:tc>
        <w:tc>
          <w:tcPr>
            <w:tcW w:w="743" w:type="dxa"/>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助学金</w:t>
            </w:r>
          </w:p>
        </w:tc>
        <w:tc>
          <w:tcPr>
            <w:tcW w:w="832" w:type="dxa"/>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奖励金</w:t>
            </w:r>
          </w:p>
        </w:tc>
        <w:tc>
          <w:tcPr>
            <w:tcW w:w="588" w:type="dxa"/>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生产</w:t>
            </w:r>
          </w:p>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补贴</w:t>
            </w:r>
          </w:p>
        </w:tc>
        <w:tc>
          <w:tcPr>
            <w:tcW w:w="852" w:type="dxa"/>
            <w:vMerge/>
            <w:vAlign w:val="center"/>
          </w:tcPr>
          <w:p w:rsidR="008A1DEA" w:rsidRDefault="008A1DEA">
            <w:pPr>
              <w:widowControl/>
              <w:snapToGrid w:val="0"/>
              <w:jc w:val="center"/>
              <w:rPr>
                <w:rFonts w:ascii="宋体" w:hAnsi="宋体" w:cs="宋体"/>
                <w:kern w:val="0"/>
                <w:sz w:val="18"/>
                <w:szCs w:val="18"/>
              </w:rPr>
            </w:pPr>
          </w:p>
        </w:tc>
      </w:tr>
      <w:tr w:rsidR="008A1DEA" w:rsidTr="004A665B">
        <w:trPr>
          <w:trHeight w:val="284"/>
          <w:jc w:val="center"/>
        </w:trPr>
        <w:tc>
          <w:tcPr>
            <w:tcW w:w="716" w:type="dxa"/>
            <w:vAlign w:val="center"/>
          </w:tcPr>
          <w:p w:rsidR="008A1DEA" w:rsidRDefault="00CB486C">
            <w:pPr>
              <w:widowControl/>
              <w:snapToGrid w:val="0"/>
              <w:jc w:val="center"/>
              <w:rPr>
                <w:rFonts w:ascii="宋体" w:hAnsi="宋体"/>
                <w:kern w:val="0"/>
                <w:sz w:val="18"/>
                <w:szCs w:val="18"/>
              </w:rPr>
            </w:pPr>
            <w:r>
              <w:rPr>
                <w:rFonts w:ascii="宋体" w:hAnsi="宋体"/>
                <w:kern w:val="0"/>
                <w:sz w:val="18"/>
                <w:szCs w:val="18"/>
              </w:rPr>
              <w:t>1</w:t>
            </w:r>
            <w:r>
              <w:rPr>
                <w:rFonts w:ascii="宋体" w:hAnsi="宋体" w:hint="eastAsia"/>
                <w:kern w:val="0"/>
                <w:sz w:val="18"/>
                <w:szCs w:val="18"/>
              </w:rPr>
              <w:t>2</w:t>
            </w:r>
          </w:p>
        </w:tc>
        <w:tc>
          <w:tcPr>
            <w:tcW w:w="944"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13</w:t>
            </w:r>
          </w:p>
        </w:tc>
        <w:tc>
          <w:tcPr>
            <w:tcW w:w="665"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14</w:t>
            </w:r>
          </w:p>
        </w:tc>
        <w:tc>
          <w:tcPr>
            <w:tcW w:w="652"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15</w:t>
            </w:r>
          </w:p>
        </w:tc>
        <w:tc>
          <w:tcPr>
            <w:tcW w:w="744"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16</w:t>
            </w:r>
          </w:p>
        </w:tc>
        <w:tc>
          <w:tcPr>
            <w:tcW w:w="756"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17</w:t>
            </w:r>
          </w:p>
        </w:tc>
        <w:tc>
          <w:tcPr>
            <w:tcW w:w="683"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18</w:t>
            </w:r>
          </w:p>
        </w:tc>
        <w:tc>
          <w:tcPr>
            <w:tcW w:w="716"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19</w:t>
            </w:r>
          </w:p>
        </w:tc>
        <w:tc>
          <w:tcPr>
            <w:tcW w:w="636"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20</w:t>
            </w:r>
          </w:p>
        </w:tc>
        <w:tc>
          <w:tcPr>
            <w:tcW w:w="743"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21</w:t>
            </w:r>
          </w:p>
        </w:tc>
        <w:tc>
          <w:tcPr>
            <w:tcW w:w="832"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22</w:t>
            </w:r>
          </w:p>
        </w:tc>
        <w:tc>
          <w:tcPr>
            <w:tcW w:w="588"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23</w:t>
            </w:r>
          </w:p>
        </w:tc>
        <w:tc>
          <w:tcPr>
            <w:tcW w:w="852"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24</w:t>
            </w:r>
          </w:p>
        </w:tc>
      </w:tr>
      <w:tr w:rsidR="008A1DEA" w:rsidTr="004A665B">
        <w:trPr>
          <w:trHeight w:val="567"/>
          <w:jc w:val="center"/>
        </w:trPr>
        <w:tc>
          <w:tcPr>
            <w:tcW w:w="9527" w:type="dxa"/>
            <w:gridSpan w:val="13"/>
          </w:tcPr>
          <w:p w:rsidR="008A1DEA" w:rsidRDefault="008A1DEA">
            <w:pPr>
              <w:widowControl/>
              <w:snapToGrid w:val="0"/>
              <w:jc w:val="center"/>
              <w:rPr>
                <w:rFonts w:ascii="宋体" w:hAnsi="宋体"/>
                <w:kern w:val="0"/>
                <w:sz w:val="18"/>
                <w:szCs w:val="18"/>
              </w:rPr>
            </w:pPr>
          </w:p>
        </w:tc>
      </w:tr>
    </w:tbl>
    <w:p w:rsidR="008A1DEA" w:rsidRDefault="00CB486C">
      <w:pPr>
        <w:rPr>
          <w:rFonts w:ascii="宋体" w:hAnsi="宋体"/>
          <w:sz w:val="18"/>
          <w:szCs w:val="18"/>
        </w:rPr>
      </w:pPr>
      <w:bookmarkStart w:id="10" w:name="_Toc436726258"/>
      <w:bookmarkStart w:id="11" w:name="_Toc429385773"/>
      <w:bookmarkStart w:id="12" w:name="_Toc440287794"/>
      <w:bookmarkStart w:id="13" w:name="_Toc408836535"/>
      <w:r>
        <w:rPr>
          <w:rFonts w:ascii="宋体" w:hAnsi="宋体" w:hint="eastAsia"/>
          <w:sz w:val="18"/>
          <w:szCs w:val="18"/>
        </w:rPr>
        <w:t>单位负责人：</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填表人：</w:t>
      </w:r>
      <w:r>
        <w:rPr>
          <w:rFonts w:ascii="宋体" w:hAnsi="宋体"/>
          <w:sz w:val="18"/>
          <w:szCs w:val="18"/>
        </w:rPr>
        <w:t xml:space="preserve">      </w:t>
      </w:r>
      <w:r>
        <w:rPr>
          <w:rFonts w:ascii="宋体" w:hAnsi="宋体" w:hint="eastAsia"/>
          <w:sz w:val="18"/>
          <w:szCs w:val="18"/>
        </w:rPr>
        <w:t xml:space="preserve">                    报出日期：２０　　</w:t>
      </w:r>
      <w:r>
        <w:rPr>
          <w:rFonts w:ascii="宋体" w:hAnsi="宋体"/>
          <w:sz w:val="18"/>
          <w:szCs w:val="18"/>
        </w:rPr>
        <w:t>年</w:t>
      </w:r>
      <w:r>
        <w:rPr>
          <w:rFonts w:ascii="宋体" w:hAnsi="宋体" w:hint="eastAsia"/>
          <w:sz w:val="18"/>
          <w:szCs w:val="18"/>
        </w:rPr>
        <w:t xml:space="preserve">　　月　　日</w:t>
      </w:r>
    </w:p>
    <w:p w:rsidR="008A1DEA" w:rsidRDefault="00CB486C">
      <w:pPr>
        <w:pStyle w:val="22"/>
        <w:spacing w:afterLines="100" w:after="240"/>
        <w:jc w:val="center"/>
        <w:outlineLvl w:val="2"/>
        <w:rPr>
          <w:sz w:val="32"/>
          <w:szCs w:val="32"/>
        </w:rPr>
      </w:pPr>
      <w:r>
        <w:rPr>
          <w:sz w:val="32"/>
          <w:szCs w:val="32"/>
        </w:rPr>
        <w:br w:type="page"/>
      </w:r>
    </w:p>
    <w:p w:rsidR="008A1DEA" w:rsidRDefault="00CB486C">
      <w:pPr>
        <w:pStyle w:val="22"/>
        <w:spacing w:afterLines="100" w:after="240"/>
        <w:jc w:val="center"/>
        <w:outlineLvl w:val="2"/>
        <w:rPr>
          <w:sz w:val="32"/>
          <w:szCs w:val="32"/>
        </w:rPr>
      </w:pPr>
      <w:r>
        <w:rPr>
          <w:rFonts w:hint="eastAsia"/>
          <w:sz w:val="32"/>
          <w:szCs w:val="32"/>
        </w:rPr>
        <w:lastRenderedPageBreak/>
        <w:t>部门服务业事业单位财务状况</w:t>
      </w:r>
      <w:bookmarkEnd w:id="10"/>
      <w:bookmarkEnd w:id="11"/>
      <w:bookmarkEnd w:id="12"/>
      <w:bookmarkEnd w:id="13"/>
    </w:p>
    <w:tbl>
      <w:tblPr>
        <w:tblW w:w="9494" w:type="dxa"/>
        <w:jc w:val="center"/>
        <w:tblLayout w:type="fixed"/>
        <w:tblCellMar>
          <w:left w:w="0" w:type="dxa"/>
          <w:right w:w="0" w:type="dxa"/>
        </w:tblCellMar>
        <w:tblLook w:val="04A0" w:firstRow="1" w:lastRow="0" w:firstColumn="1" w:lastColumn="0" w:noHBand="0" w:noVBand="1"/>
      </w:tblPr>
      <w:tblGrid>
        <w:gridCol w:w="2465"/>
        <w:gridCol w:w="1078"/>
        <w:gridCol w:w="2005"/>
        <w:gridCol w:w="999"/>
        <w:gridCol w:w="1149"/>
        <w:gridCol w:w="1798"/>
      </w:tblGrid>
      <w:tr w:rsidR="008A1DEA">
        <w:trPr>
          <w:trHeight w:val="20"/>
          <w:jc w:val="center"/>
        </w:trPr>
        <w:tc>
          <w:tcPr>
            <w:tcW w:w="2465" w:type="dxa"/>
          </w:tcPr>
          <w:p w:rsidR="008A1DEA" w:rsidRDefault="008A1DEA">
            <w:pPr>
              <w:snapToGrid w:val="0"/>
              <w:rPr>
                <w:rFonts w:ascii="宋体"/>
                <w:sz w:val="18"/>
              </w:rPr>
            </w:pPr>
          </w:p>
        </w:tc>
        <w:tc>
          <w:tcPr>
            <w:tcW w:w="1078" w:type="dxa"/>
          </w:tcPr>
          <w:p w:rsidR="008A1DEA" w:rsidRDefault="008A1DEA">
            <w:pPr>
              <w:snapToGrid w:val="0"/>
              <w:rPr>
                <w:rFonts w:ascii="宋体"/>
                <w:sz w:val="18"/>
              </w:rPr>
            </w:pPr>
          </w:p>
        </w:tc>
        <w:tc>
          <w:tcPr>
            <w:tcW w:w="2005" w:type="dxa"/>
          </w:tcPr>
          <w:p w:rsidR="008A1DEA" w:rsidRDefault="008A1DEA">
            <w:pPr>
              <w:snapToGrid w:val="0"/>
              <w:rPr>
                <w:rFonts w:ascii="宋体"/>
                <w:sz w:val="18"/>
              </w:rPr>
            </w:pPr>
          </w:p>
        </w:tc>
        <w:tc>
          <w:tcPr>
            <w:tcW w:w="999" w:type="dxa"/>
          </w:tcPr>
          <w:p w:rsidR="008A1DEA" w:rsidRDefault="008A1DEA">
            <w:pPr>
              <w:snapToGrid w:val="0"/>
              <w:rPr>
                <w:rFonts w:ascii="宋体"/>
                <w:sz w:val="18"/>
              </w:rPr>
            </w:pPr>
          </w:p>
        </w:tc>
        <w:tc>
          <w:tcPr>
            <w:tcW w:w="1149"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表    号：</w:t>
            </w:r>
          </w:p>
        </w:tc>
        <w:tc>
          <w:tcPr>
            <w:tcW w:w="1798" w:type="dxa"/>
            <w:vAlign w:val="center"/>
          </w:tcPr>
          <w:p w:rsidR="008A1DEA" w:rsidRDefault="00CB486C">
            <w:pPr>
              <w:snapToGrid w:val="0"/>
              <w:jc w:val="distribute"/>
              <w:rPr>
                <w:rFonts w:ascii="宋体" w:hAnsi="宋体"/>
                <w:sz w:val="18"/>
                <w:szCs w:val="18"/>
              </w:rPr>
            </w:pPr>
            <w:r>
              <w:rPr>
                <w:rFonts w:ascii="宋体" w:hAnsi="宋体" w:hint="eastAsia"/>
                <w:sz w:val="18"/>
                <w:szCs w:val="18"/>
              </w:rPr>
              <w:t>７０２-２表</w:t>
            </w:r>
          </w:p>
        </w:tc>
      </w:tr>
      <w:tr w:rsidR="008A1DEA">
        <w:trPr>
          <w:trHeight w:val="20"/>
          <w:jc w:val="center"/>
        </w:trPr>
        <w:tc>
          <w:tcPr>
            <w:tcW w:w="2465" w:type="dxa"/>
          </w:tcPr>
          <w:p w:rsidR="008A1DEA" w:rsidRDefault="008A1DEA">
            <w:pPr>
              <w:snapToGrid w:val="0"/>
              <w:rPr>
                <w:rFonts w:ascii="宋体"/>
                <w:sz w:val="18"/>
              </w:rPr>
            </w:pPr>
          </w:p>
        </w:tc>
        <w:tc>
          <w:tcPr>
            <w:tcW w:w="1078" w:type="dxa"/>
          </w:tcPr>
          <w:p w:rsidR="008A1DEA" w:rsidRDefault="008A1DEA">
            <w:pPr>
              <w:snapToGrid w:val="0"/>
              <w:rPr>
                <w:rFonts w:ascii="宋体"/>
                <w:sz w:val="18"/>
              </w:rPr>
            </w:pPr>
          </w:p>
        </w:tc>
        <w:tc>
          <w:tcPr>
            <w:tcW w:w="2005" w:type="dxa"/>
          </w:tcPr>
          <w:p w:rsidR="008A1DEA" w:rsidRDefault="008A1DEA">
            <w:pPr>
              <w:snapToGrid w:val="0"/>
              <w:rPr>
                <w:rFonts w:ascii="宋体"/>
                <w:sz w:val="18"/>
              </w:rPr>
            </w:pPr>
          </w:p>
        </w:tc>
        <w:tc>
          <w:tcPr>
            <w:tcW w:w="999" w:type="dxa"/>
          </w:tcPr>
          <w:p w:rsidR="008A1DEA" w:rsidRDefault="008A1DEA">
            <w:pPr>
              <w:snapToGrid w:val="0"/>
              <w:rPr>
                <w:rFonts w:ascii="宋体"/>
                <w:sz w:val="18"/>
              </w:rPr>
            </w:pPr>
          </w:p>
        </w:tc>
        <w:tc>
          <w:tcPr>
            <w:tcW w:w="1149"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制定机关：</w:t>
            </w:r>
          </w:p>
        </w:tc>
        <w:tc>
          <w:tcPr>
            <w:tcW w:w="1798" w:type="dxa"/>
            <w:vAlign w:val="center"/>
          </w:tcPr>
          <w:p w:rsidR="008A1DEA" w:rsidRDefault="00CB486C">
            <w:pPr>
              <w:snapToGrid w:val="0"/>
              <w:jc w:val="distribute"/>
              <w:rPr>
                <w:rFonts w:ascii="宋体" w:hAnsi="宋体"/>
                <w:sz w:val="18"/>
                <w:szCs w:val="18"/>
              </w:rPr>
            </w:pPr>
            <w:r>
              <w:rPr>
                <w:rFonts w:ascii="宋体" w:hAnsi="宋体" w:hint="eastAsia"/>
                <w:sz w:val="18"/>
                <w:szCs w:val="18"/>
              </w:rPr>
              <w:t>国家统计局</w:t>
            </w:r>
          </w:p>
        </w:tc>
      </w:tr>
      <w:tr w:rsidR="008A1DEA">
        <w:trPr>
          <w:trHeight w:val="20"/>
          <w:jc w:val="center"/>
        </w:trPr>
        <w:tc>
          <w:tcPr>
            <w:tcW w:w="2465" w:type="dxa"/>
          </w:tcPr>
          <w:p w:rsidR="008A1DEA" w:rsidRDefault="008A1DEA">
            <w:pPr>
              <w:snapToGrid w:val="0"/>
              <w:rPr>
                <w:rFonts w:ascii="宋体"/>
                <w:sz w:val="18"/>
              </w:rPr>
            </w:pPr>
          </w:p>
        </w:tc>
        <w:tc>
          <w:tcPr>
            <w:tcW w:w="1078" w:type="dxa"/>
          </w:tcPr>
          <w:p w:rsidR="008A1DEA" w:rsidRDefault="008A1DEA">
            <w:pPr>
              <w:snapToGrid w:val="0"/>
              <w:rPr>
                <w:rFonts w:ascii="宋体"/>
                <w:sz w:val="18"/>
              </w:rPr>
            </w:pPr>
          </w:p>
        </w:tc>
        <w:tc>
          <w:tcPr>
            <w:tcW w:w="2005" w:type="dxa"/>
          </w:tcPr>
          <w:p w:rsidR="008A1DEA" w:rsidRDefault="008A1DEA">
            <w:pPr>
              <w:snapToGrid w:val="0"/>
              <w:rPr>
                <w:rFonts w:ascii="宋体"/>
                <w:sz w:val="18"/>
              </w:rPr>
            </w:pPr>
          </w:p>
        </w:tc>
        <w:tc>
          <w:tcPr>
            <w:tcW w:w="999" w:type="dxa"/>
          </w:tcPr>
          <w:p w:rsidR="008A1DEA" w:rsidRDefault="008A1DEA">
            <w:pPr>
              <w:snapToGrid w:val="0"/>
              <w:rPr>
                <w:rFonts w:ascii="宋体"/>
                <w:sz w:val="18"/>
              </w:rPr>
            </w:pPr>
          </w:p>
        </w:tc>
        <w:tc>
          <w:tcPr>
            <w:tcW w:w="1149"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文    号：</w:t>
            </w:r>
          </w:p>
        </w:tc>
        <w:tc>
          <w:tcPr>
            <w:tcW w:w="1798" w:type="dxa"/>
            <w:vAlign w:val="center"/>
          </w:tcPr>
          <w:p w:rsidR="008A1DEA" w:rsidRDefault="00CB486C">
            <w:pPr>
              <w:snapToGrid w:val="0"/>
              <w:jc w:val="distribute"/>
              <w:rPr>
                <w:rFonts w:ascii="宋体" w:hAnsi="宋体"/>
                <w:sz w:val="18"/>
                <w:szCs w:val="18"/>
              </w:rPr>
            </w:pPr>
            <w:r>
              <w:rPr>
                <w:rFonts w:ascii="宋体" w:hAnsi="宋体"/>
                <w:sz w:val="18"/>
                <w:szCs w:val="18"/>
              </w:rPr>
              <w:t>国统字〔2025〕88号</w:t>
            </w:r>
          </w:p>
        </w:tc>
      </w:tr>
      <w:tr w:rsidR="008A1DEA">
        <w:trPr>
          <w:trHeight w:val="20"/>
          <w:jc w:val="center"/>
        </w:trPr>
        <w:tc>
          <w:tcPr>
            <w:tcW w:w="2465" w:type="dxa"/>
          </w:tcPr>
          <w:p w:rsidR="008A1DEA" w:rsidRDefault="008A1DEA">
            <w:pPr>
              <w:snapToGrid w:val="0"/>
              <w:rPr>
                <w:rFonts w:ascii="宋体"/>
                <w:sz w:val="18"/>
              </w:rPr>
            </w:pPr>
          </w:p>
        </w:tc>
        <w:tc>
          <w:tcPr>
            <w:tcW w:w="1078" w:type="dxa"/>
          </w:tcPr>
          <w:p w:rsidR="008A1DEA" w:rsidRDefault="008A1DEA">
            <w:pPr>
              <w:snapToGrid w:val="0"/>
              <w:rPr>
                <w:rFonts w:ascii="宋体"/>
                <w:sz w:val="18"/>
              </w:rPr>
            </w:pPr>
          </w:p>
        </w:tc>
        <w:tc>
          <w:tcPr>
            <w:tcW w:w="2005" w:type="dxa"/>
          </w:tcPr>
          <w:p w:rsidR="008A1DEA" w:rsidRDefault="008A1DEA">
            <w:pPr>
              <w:snapToGrid w:val="0"/>
              <w:rPr>
                <w:rFonts w:ascii="宋体"/>
                <w:sz w:val="18"/>
              </w:rPr>
            </w:pPr>
          </w:p>
        </w:tc>
        <w:tc>
          <w:tcPr>
            <w:tcW w:w="999" w:type="dxa"/>
          </w:tcPr>
          <w:p w:rsidR="008A1DEA" w:rsidRDefault="008A1DEA">
            <w:pPr>
              <w:snapToGrid w:val="0"/>
              <w:rPr>
                <w:rFonts w:ascii="宋体"/>
                <w:sz w:val="18"/>
              </w:rPr>
            </w:pPr>
          </w:p>
        </w:tc>
        <w:tc>
          <w:tcPr>
            <w:tcW w:w="1149"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有效期至：</w:t>
            </w:r>
          </w:p>
        </w:tc>
        <w:tc>
          <w:tcPr>
            <w:tcW w:w="1798" w:type="dxa"/>
            <w:vAlign w:val="center"/>
          </w:tcPr>
          <w:p w:rsidR="008A1DEA" w:rsidRDefault="00CB486C">
            <w:pPr>
              <w:snapToGrid w:val="0"/>
              <w:jc w:val="distribute"/>
              <w:rPr>
                <w:rFonts w:ascii="宋体" w:hAnsi="宋体"/>
                <w:sz w:val="18"/>
                <w:szCs w:val="18"/>
              </w:rPr>
            </w:pPr>
            <w:r>
              <w:rPr>
                <w:rFonts w:ascii="宋体" w:hAnsi="宋体"/>
                <w:sz w:val="18"/>
                <w:szCs w:val="18"/>
              </w:rPr>
              <w:t>2026年９月</w:t>
            </w:r>
          </w:p>
        </w:tc>
      </w:tr>
      <w:tr w:rsidR="008A1DEA">
        <w:trPr>
          <w:trHeight w:val="20"/>
          <w:jc w:val="center"/>
        </w:trPr>
        <w:tc>
          <w:tcPr>
            <w:tcW w:w="2465" w:type="dxa"/>
          </w:tcPr>
          <w:p w:rsidR="008A1DEA" w:rsidRDefault="00CB486C" w:rsidP="007D1CBA">
            <w:pPr>
              <w:snapToGrid w:val="0"/>
              <w:rPr>
                <w:rFonts w:ascii="宋体"/>
                <w:sz w:val="18"/>
              </w:rPr>
            </w:pPr>
            <w:r>
              <w:rPr>
                <w:rFonts w:ascii="宋体" w:hAnsi="宋体" w:cs="宋体" w:hint="eastAsia"/>
                <w:kern w:val="0"/>
                <w:sz w:val="18"/>
                <w:szCs w:val="18"/>
              </w:rPr>
              <w:t>综合机关名称：</w:t>
            </w:r>
          </w:p>
        </w:tc>
        <w:tc>
          <w:tcPr>
            <w:tcW w:w="1078" w:type="dxa"/>
          </w:tcPr>
          <w:p w:rsidR="008A1DEA" w:rsidRDefault="008A1DEA">
            <w:pPr>
              <w:snapToGrid w:val="0"/>
              <w:rPr>
                <w:rFonts w:ascii="宋体"/>
                <w:sz w:val="18"/>
              </w:rPr>
            </w:pPr>
          </w:p>
        </w:tc>
        <w:tc>
          <w:tcPr>
            <w:tcW w:w="2005" w:type="dxa"/>
          </w:tcPr>
          <w:p w:rsidR="008A1DEA" w:rsidRDefault="00CB486C">
            <w:pPr>
              <w:snapToGrid w:val="0"/>
              <w:jc w:val="center"/>
              <w:rPr>
                <w:rFonts w:ascii="宋体"/>
                <w:sz w:val="18"/>
              </w:rPr>
            </w:pPr>
            <w:r>
              <w:rPr>
                <w:rFonts w:ascii="宋体" w:hint="eastAsia"/>
                <w:sz w:val="18"/>
              </w:rPr>
              <w:t>２０  　年</w:t>
            </w:r>
          </w:p>
        </w:tc>
        <w:tc>
          <w:tcPr>
            <w:tcW w:w="999" w:type="dxa"/>
          </w:tcPr>
          <w:p w:rsidR="008A1DEA" w:rsidRDefault="008A1DEA">
            <w:pPr>
              <w:snapToGrid w:val="0"/>
              <w:rPr>
                <w:rFonts w:ascii="宋体"/>
                <w:sz w:val="18"/>
              </w:rPr>
            </w:pPr>
          </w:p>
        </w:tc>
        <w:tc>
          <w:tcPr>
            <w:tcW w:w="1149"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计量单位：</w:t>
            </w:r>
          </w:p>
        </w:tc>
        <w:tc>
          <w:tcPr>
            <w:tcW w:w="1798" w:type="dxa"/>
            <w:vAlign w:val="center"/>
          </w:tcPr>
          <w:p w:rsidR="008A1DEA" w:rsidRDefault="00CB486C">
            <w:pPr>
              <w:snapToGrid w:val="0"/>
              <w:jc w:val="center"/>
              <w:rPr>
                <w:rFonts w:ascii="宋体" w:hAnsi="宋体"/>
                <w:sz w:val="18"/>
                <w:szCs w:val="18"/>
              </w:rPr>
            </w:pPr>
            <w:r>
              <w:rPr>
                <w:rFonts w:ascii="宋体" w:hAnsi="宋体" w:hint="eastAsia"/>
                <w:sz w:val="18"/>
                <w:szCs w:val="18"/>
              </w:rPr>
              <w:t>万    元</w:t>
            </w:r>
          </w:p>
        </w:tc>
      </w:tr>
    </w:tbl>
    <w:p w:rsidR="008A1DEA" w:rsidRDefault="008A1DEA">
      <w:pPr>
        <w:spacing w:line="40" w:lineRule="exact"/>
        <w:rPr>
          <w:rFonts w:ascii="宋体" w:hAnsi="宋体"/>
          <w:sz w:val="18"/>
          <w:szCs w:val="18"/>
        </w:rPr>
      </w:pPr>
    </w:p>
    <w:tbl>
      <w:tblPr>
        <w:tblW w:w="9639" w:type="dxa"/>
        <w:jc w:val="center"/>
        <w:tblBorders>
          <w:top w:val="single" w:sz="8" w:space="0" w:color="auto"/>
          <w:bottom w:val="single" w:sz="8" w:space="0" w:color="auto"/>
          <w:insideH w:val="single" w:sz="2" w:space="0" w:color="auto"/>
          <w:insideV w:val="single" w:sz="2" w:space="0" w:color="auto"/>
        </w:tblBorders>
        <w:tblLayout w:type="fixed"/>
        <w:tblCellMar>
          <w:left w:w="57" w:type="dxa"/>
          <w:right w:w="57" w:type="dxa"/>
        </w:tblCellMar>
        <w:tblLook w:val="04A0" w:firstRow="1" w:lastRow="0" w:firstColumn="1" w:lastColumn="0" w:noHBand="0" w:noVBand="1"/>
      </w:tblPr>
      <w:tblGrid>
        <w:gridCol w:w="936"/>
        <w:gridCol w:w="690"/>
        <w:gridCol w:w="527"/>
        <w:gridCol w:w="564"/>
        <w:gridCol w:w="680"/>
        <w:gridCol w:w="597"/>
        <w:gridCol w:w="642"/>
        <w:gridCol w:w="805"/>
        <w:gridCol w:w="603"/>
        <w:gridCol w:w="596"/>
        <w:gridCol w:w="753"/>
        <w:gridCol w:w="784"/>
        <w:gridCol w:w="772"/>
        <w:gridCol w:w="690"/>
      </w:tblGrid>
      <w:tr w:rsidR="008A1DEA" w:rsidTr="00250960">
        <w:trPr>
          <w:trHeight w:val="227"/>
          <w:jc w:val="center"/>
        </w:trPr>
        <w:tc>
          <w:tcPr>
            <w:tcW w:w="936" w:type="dxa"/>
            <w:vMerge w:val="restart"/>
            <w:vAlign w:val="center"/>
          </w:tcPr>
          <w:p w:rsidR="008A1DEA" w:rsidRDefault="00CB486C">
            <w:pPr>
              <w:snapToGrid w:val="0"/>
              <w:jc w:val="center"/>
              <w:rPr>
                <w:rFonts w:ascii="宋体" w:hAnsi="宋体" w:cs="宋体"/>
                <w:kern w:val="0"/>
                <w:sz w:val="18"/>
                <w:szCs w:val="18"/>
              </w:rPr>
            </w:pPr>
            <w:r>
              <w:rPr>
                <w:rFonts w:ascii="宋体" w:hAnsi="宋体" w:cs="宋体" w:hint="eastAsia"/>
                <w:kern w:val="0"/>
                <w:sz w:val="18"/>
                <w:szCs w:val="18"/>
              </w:rPr>
              <w:t>地  区</w:t>
            </w:r>
          </w:p>
        </w:tc>
        <w:tc>
          <w:tcPr>
            <w:tcW w:w="690" w:type="dxa"/>
            <w:vMerge w:val="restart"/>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存货</w:t>
            </w:r>
          </w:p>
        </w:tc>
        <w:tc>
          <w:tcPr>
            <w:tcW w:w="527" w:type="dxa"/>
            <w:vMerge w:val="restart"/>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固定</w:t>
            </w:r>
          </w:p>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资产</w:t>
            </w:r>
          </w:p>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原价</w:t>
            </w:r>
          </w:p>
        </w:tc>
        <w:tc>
          <w:tcPr>
            <w:tcW w:w="564" w:type="dxa"/>
            <w:vMerge w:val="restart"/>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公共基础设施本年折旧</w:t>
            </w:r>
          </w:p>
        </w:tc>
        <w:tc>
          <w:tcPr>
            <w:tcW w:w="680" w:type="dxa"/>
            <w:vMerge w:val="restart"/>
            <w:vAlign w:val="center"/>
          </w:tcPr>
          <w:p w:rsidR="00250960" w:rsidRDefault="00CB486C">
            <w:pPr>
              <w:widowControl/>
              <w:snapToGrid w:val="0"/>
              <w:jc w:val="center"/>
              <w:rPr>
                <w:rFonts w:ascii="宋体" w:hAnsi="宋体" w:cs="宋体"/>
                <w:kern w:val="0"/>
                <w:sz w:val="18"/>
                <w:szCs w:val="18"/>
              </w:rPr>
            </w:pPr>
            <w:r>
              <w:rPr>
                <w:rFonts w:ascii="宋体" w:hAnsi="宋体" w:cs="宋体" w:hint="eastAsia"/>
                <w:kern w:val="0"/>
                <w:sz w:val="18"/>
                <w:szCs w:val="18"/>
              </w:rPr>
              <w:t>保障性</w:t>
            </w:r>
          </w:p>
          <w:p w:rsidR="00250960" w:rsidRDefault="00CB486C">
            <w:pPr>
              <w:widowControl/>
              <w:snapToGrid w:val="0"/>
              <w:jc w:val="center"/>
              <w:rPr>
                <w:rFonts w:ascii="宋体" w:hAnsi="宋体" w:cs="宋体"/>
                <w:kern w:val="0"/>
                <w:sz w:val="18"/>
                <w:szCs w:val="18"/>
              </w:rPr>
            </w:pPr>
            <w:r>
              <w:rPr>
                <w:rFonts w:ascii="宋体" w:hAnsi="宋体" w:cs="宋体" w:hint="eastAsia"/>
                <w:kern w:val="0"/>
                <w:sz w:val="18"/>
                <w:szCs w:val="18"/>
              </w:rPr>
              <w:t>住房本</w:t>
            </w:r>
          </w:p>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年折旧</w:t>
            </w:r>
          </w:p>
        </w:tc>
        <w:tc>
          <w:tcPr>
            <w:tcW w:w="597" w:type="dxa"/>
            <w:vMerge w:val="restart"/>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资产</w:t>
            </w:r>
          </w:p>
          <w:p w:rsidR="008A1DEA" w:rsidRDefault="00CB486C">
            <w:pPr>
              <w:widowControl/>
              <w:snapToGrid w:val="0"/>
              <w:jc w:val="center"/>
              <w:rPr>
                <w:rFonts w:ascii="宋体" w:hAnsi="宋体" w:cs="宋体"/>
                <w:kern w:val="0"/>
                <w:sz w:val="18"/>
                <w:szCs w:val="18"/>
              </w:rPr>
            </w:pPr>
            <w:r>
              <w:rPr>
                <w:rFonts w:ascii="宋体" w:hAnsi="宋体" w:cs="宋体"/>
                <w:kern w:val="0"/>
                <w:sz w:val="18"/>
                <w:szCs w:val="18"/>
              </w:rPr>
              <w:t>总计</w:t>
            </w:r>
          </w:p>
        </w:tc>
        <w:tc>
          <w:tcPr>
            <w:tcW w:w="642" w:type="dxa"/>
            <w:vMerge w:val="restart"/>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负债</w:t>
            </w:r>
          </w:p>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合计</w:t>
            </w:r>
          </w:p>
        </w:tc>
        <w:tc>
          <w:tcPr>
            <w:tcW w:w="805" w:type="dxa"/>
            <w:vMerge w:val="restart"/>
            <w:tcBorders>
              <w:right w:val="nil"/>
            </w:tcBorders>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本年</w:t>
            </w:r>
          </w:p>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收入</w:t>
            </w:r>
          </w:p>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合计</w:t>
            </w:r>
          </w:p>
        </w:tc>
        <w:tc>
          <w:tcPr>
            <w:tcW w:w="1199" w:type="dxa"/>
            <w:gridSpan w:val="2"/>
            <w:tcBorders>
              <w:top w:val="single" w:sz="8" w:space="0" w:color="auto"/>
              <w:left w:val="nil"/>
              <w:bottom w:val="single" w:sz="2" w:space="0" w:color="auto"/>
            </w:tcBorders>
            <w:vAlign w:val="center"/>
          </w:tcPr>
          <w:p w:rsidR="008A1DEA" w:rsidRDefault="008A1DEA">
            <w:pPr>
              <w:widowControl/>
              <w:snapToGrid w:val="0"/>
              <w:jc w:val="center"/>
              <w:rPr>
                <w:rFonts w:ascii="宋体" w:hAnsi="宋体" w:cs="宋体"/>
                <w:kern w:val="0"/>
                <w:sz w:val="18"/>
                <w:szCs w:val="18"/>
              </w:rPr>
            </w:pPr>
          </w:p>
        </w:tc>
        <w:tc>
          <w:tcPr>
            <w:tcW w:w="753" w:type="dxa"/>
            <w:vMerge w:val="restart"/>
            <w:tcBorders>
              <w:right w:val="nil"/>
            </w:tcBorders>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本年支</w:t>
            </w:r>
          </w:p>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出合计</w:t>
            </w:r>
          </w:p>
        </w:tc>
        <w:tc>
          <w:tcPr>
            <w:tcW w:w="2246" w:type="dxa"/>
            <w:gridSpan w:val="3"/>
            <w:tcBorders>
              <w:top w:val="single" w:sz="8" w:space="0" w:color="auto"/>
              <w:left w:val="nil"/>
              <w:bottom w:val="single" w:sz="2" w:space="0" w:color="auto"/>
            </w:tcBorders>
            <w:vAlign w:val="center"/>
          </w:tcPr>
          <w:p w:rsidR="008A1DEA" w:rsidRDefault="008A1DEA">
            <w:pPr>
              <w:widowControl/>
              <w:snapToGrid w:val="0"/>
              <w:jc w:val="center"/>
              <w:rPr>
                <w:rFonts w:ascii="宋体" w:hAnsi="宋体" w:cs="宋体"/>
                <w:kern w:val="0"/>
                <w:sz w:val="18"/>
                <w:szCs w:val="18"/>
              </w:rPr>
            </w:pPr>
          </w:p>
        </w:tc>
      </w:tr>
      <w:tr w:rsidR="008A1DEA" w:rsidTr="00250960">
        <w:trPr>
          <w:trHeight w:val="227"/>
          <w:jc w:val="center"/>
        </w:trPr>
        <w:tc>
          <w:tcPr>
            <w:tcW w:w="936" w:type="dxa"/>
            <w:vMerge/>
            <w:vAlign w:val="center"/>
          </w:tcPr>
          <w:p w:rsidR="008A1DEA" w:rsidRDefault="008A1DEA">
            <w:pPr>
              <w:snapToGrid w:val="0"/>
              <w:jc w:val="center"/>
              <w:rPr>
                <w:rFonts w:ascii="宋体" w:hAnsi="宋体" w:cs="宋体"/>
                <w:kern w:val="0"/>
                <w:sz w:val="18"/>
                <w:szCs w:val="18"/>
              </w:rPr>
            </w:pPr>
          </w:p>
        </w:tc>
        <w:tc>
          <w:tcPr>
            <w:tcW w:w="690" w:type="dxa"/>
            <w:vMerge/>
          </w:tcPr>
          <w:p w:rsidR="008A1DEA" w:rsidRDefault="008A1DEA">
            <w:pPr>
              <w:widowControl/>
              <w:snapToGrid w:val="0"/>
              <w:jc w:val="center"/>
              <w:rPr>
                <w:rFonts w:ascii="宋体" w:hAnsi="宋体" w:cs="宋体"/>
                <w:kern w:val="0"/>
                <w:sz w:val="18"/>
                <w:szCs w:val="18"/>
              </w:rPr>
            </w:pPr>
          </w:p>
        </w:tc>
        <w:tc>
          <w:tcPr>
            <w:tcW w:w="527" w:type="dxa"/>
            <w:vMerge/>
            <w:vAlign w:val="center"/>
          </w:tcPr>
          <w:p w:rsidR="008A1DEA" w:rsidRDefault="008A1DEA">
            <w:pPr>
              <w:widowControl/>
              <w:snapToGrid w:val="0"/>
              <w:jc w:val="center"/>
              <w:rPr>
                <w:rFonts w:ascii="宋体" w:hAnsi="宋体" w:cs="宋体"/>
                <w:kern w:val="0"/>
                <w:sz w:val="18"/>
                <w:szCs w:val="18"/>
              </w:rPr>
            </w:pPr>
          </w:p>
        </w:tc>
        <w:tc>
          <w:tcPr>
            <w:tcW w:w="564" w:type="dxa"/>
            <w:vMerge/>
            <w:vAlign w:val="center"/>
          </w:tcPr>
          <w:p w:rsidR="008A1DEA" w:rsidRDefault="008A1DEA">
            <w:pPr>
              <w:widowControl/>
              <w:snapToGrid w:val="0"/>
              <w:jc w:val="center"/>
              <w:rPr>
                <w:rFonts w:ascii="宋体" w:hAnsi="宋体" w:cs="宋体"/>
                <w:kern w:val="0"/>
                <w:sz w:val="18"/>
                <w:szCs w:val="18"/>
              </w:rPr>
            </w:pPr>
          </w:p>
        </w:tc>
        <w:tc>
          <w:tcPr>
            <w:tcW w:w="680" w:type="dxa"/>
            <w:vMerge/>
            <w:vAlign w:val="center"/>
          </w:tcPr>
          <w:p w:rsidR="008A1DEA" w:rsidRDefault="008A1DEA">
            <w:pPr>
              <w:widowControl/>
              <w:snapToGrid w:val="0"/>
              <w:jc w:val="center"/>
              <w:rPr>
                <w:rFonts w:ascii="宋体" w:hAnsi="宋体" w:cs="宋体"/>
                <w:kern w:val="0"/>
                <w:sz w:val="18"/>
                <w:szCs w:val="18"/>
              </w:rPr>
            </w:pPr>
          </w:p>
        </w:tc>
        <w:tc>
          <w:tcPr>
            <w:tcW w:w="597" w:type="dxa"/>
            <w:vMerge/>
          </w:tcPr>
          <w:p w:rsidR="008A1DEA" w:rsidRDefault="008A1DEA">
            <w:pPr>
              <w:widowControl/>
              <w:snapToGrid w:val="0"/>
              <w:jc w:val="center"/>
              <w:rPr>
                <w:rFonts w:ascii="宋体" w:hAnsi="宋体" w:cs="宋体"/>
                <w:kern w:val="0"/>
                <w:sz w:val="18"/>
                <w:szCs w:val="18"/>
              </w:rPr>
            </w:pPr>
          </w:p>
        </w:tc>
        <w:tc>
          <w:tcPr>
            <w:tcW w:w="642" w:type="dxa"/>
            <w:vMerge/>
          </w:tcPr>
          <w:p w:rsidR="008A1DEA" w:rsidRDefault="008A1DEA">
            <w:pPr>
              <w:widowControl/>
              <w:snapToGrid w:val="0"/>
              <w:jc w:val="center"/>
              <w:rPr>
                <w:rFonts w:ascii="宋体" w:hAnsi="宋体" w:cs="宋体"/>
                <w:kern w:val="0"/>
                <w:sz w:val="18"/>
                <w:szCs w:val="18"/>
              </w:rPr>
            </w:pPr>
          </w:p>
        </w:tc>
        <w:tc>
          <w:tcPr>
            <w:tcW w:w="805" w:type="dxa"/>
            <w:vMerge/>
            <w:vAlign w:val="center"/>
          </w:tcPr>
          <w:p w:rsidR="008A1DEA" w:rsidRDefault="008A1DEA">
            <w:pPr>
              <w:widowControl/>
              <w:snapToGrid w:val="0"/>
              <w:jc w:val="center"/>
              <w:rPr>
                <w:rFonts w:ascii="宋体" w:hAnsi="宋体" w:cs="宋体"/>
                <w:kern w:val="0"/>
                <w:sz w:val="18"/>
                <w:szCs w:val="18"/>
              </w:rPr>
            </w:pPr>
          </w:p>
        </w:tc>
        <w:tc>
          <w:tcPr>
            <w:tcW w:w="603" w:type="dxa"/>
            <w:vMerge w:val="restart"/>
            <w:tcBorders>
              <w:top w:val="single" w:sz="2" w:space="0" w:color="auto"/>
            </w:tcBorders>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事业</w:t>
            </w:r>
          </w:p>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收入</w:t>
            </w:r>
          </w:p>
        </w:tc>
        <w:tc>
          <w:tcPr>
            <w:tcW w:w="596" w:type="dxa"/>
            <w:vMerge w:val="restart"/>
            <w:tcBorders>
              <w:top w:val="single" w:sz="2" w:space="0" w:color="auto"/>
            </w:tcBorders>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经营</w:t>
            </w:r>
          </w:p>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收入</w:t>
            </w:r>
          </w:p>
        </w:tc>
        <w:tc>
          <w:tcPr>
            <w:tcW w:w="753" w:type="dxa"/>
            <w:vMerge/>
            <w:vAlign w:val="center"/>
          </w:tcPr>
          <w:p w:rsidR="008A1DEA" w:rsidRDefault="008A1DEA">
            <w:pPr>
              <w:widowControl/>
              <w:snapToGrid w:val="0"/>
              <w:jc w:val="center"/>
              <w:rPr>
                <w:rFonts w:ascii="宋体" w:hAnsi="宋体" w:cs="宋体"/>
                <w:kern w:val="0"/>
                <w:sz w:val="18"/>
                <w:szCs w:val="18"/>
              </w:rPr>
            </w:pPr>
          </w:p>
        </w:tc>
        <w:tc>
          <w:tcPr>
            <w:tcW w:w="784" w:type="dxa"/>
            <w:vMerge w:val="restart"/>
            <w:tcBorders>
              <w:top w:val="single" w:sz="2" w:space="0" w:color="auto"/>
            </w:tcBorders>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工资福</w:t>
            </w:r>
          </w:p>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利支出</w:t>
            </w:r>
          </w:p>
        </w:tc>
        <w:tc>
          <w:tcPr>
            <w:tcW w:w="772" w:type="dxa"/>
            <w:vMerge w:val="restart"/>
            <w:tcBorders>
              <w:top w:val="single" w:sz="2" w:space="0" w:color="auto"/>
              <w:right w:val="nil"/>
            </w:tcBorders>
            <w:vAlign w:val="center"/>
          </w:tcPr>
          <w:p w:rsidR="00250960" w:rsidRDefault="00CB486C">
            <w:pPr>
              <w:widowControl/>
              <w:snapToGrid w:val="0"/>
              <w:jc w:val="center"/>
              <w:rPr>
                <w:rFonts w:ascii="宋体" w:hAnsi="宋体" w:cs="宋体"/>
                <w:kern w:val="0"/>
                <w:sz w:val="18"/>
                <w:szCs w:val="18"/>
              </w:rPr>
            </w:pPr>
            <w:r>
              <w:rPr>
                <w:rFonts w:ascii="宋体" w:hAnsi="宋体" w:cs="宋体" w:hint="eastAsia"/>
                <w:kern w:val="0"/>
                <w:sz w:val="18"/>
                <w:szCs w:val="18"/>
              </w:rPr>
              <w:t>商品和</w:t>
            </w:r>
          </w:p>
          <w:p w:rsidR="00250960" w:rsidRDefault="00CB486C">
            <w:pPr>
              <w:widowControl/>
              <w:snapToGrid w:val="0"/>
              <w:jc w:val="center"/>
              <w:rPr>
                <w:rFonts w:ascii="宋体" w:hAnsi="宋体" w:cs="宋体"/>
                <w:kern w:val="0"/>
                <w:sz w:val="18"/>
                <w:szCs w:val="18"/>
              </w:rPr>
            </w:pPr>
            <w:r>
              <w:rPr>
                <w:rFonts w:ascii="宋体" w:hAnsi="宋体" w:cs="宋体" w:hint="eastAsia"/>
                <w:kern w:val="0"/>
                <w:sz w:val="18"/>
                <w:szCs w:val="18"/>
              </w:rPr>
              <w:t>服务</w:t>
            </w:r>
          </w:p>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支出</w:t>
            </w:r>
          </w:p>
        </w:tc>
        <w:tc>
          <w:tcPr>
            <w:tcW w:w="690" w:type="dxa"/>
            <w:tcBorders>
              <w:top w:val="single" w:sz="2" w:space="0" w:color="auto"/>
              <w:left w:val="nil"/>
              <w:bottom w:val="single" w:sz="2" w:space="0" w:color="auto"/>
            </w:tcBorders>
            <w:vAlign w:val="center"/>
          </w:tcPr>
          <w:p w:rsidR="008A1DEA" w:rsidRDefault="008A1DEA">
            <w:pPr>
              <w:widowControl/>
              <w:snapToGrid w:val="0"/>
              <w:jc w:val="center"/>
              <w:rPr>
                <w:rFonts w:ascii="宋体" w:hAnsi="宋体" w:cs="宋体"/>
                <w:kern w:val="0"/>
                <w:sz w:val="18"/>
                <w:szCs w:val="18"/>
              </w:rPr>
            </w:pPr>
          </w:p>
        </w:tc>
      </w:tr>
      <w:tr w:rsidR="008A1DEA" w:rsidTr="00250960">
        <w:trPr>
          <w:trHeight w:val="680"/>
          <w:jc w:val="center"/>
        </w:trPr>
        <w:tc>
          <w:tcPr>
            <w:tcW w:w="936" w:type="dxa"/>
            <w:vMerge/>
            <w:vAlign w:val="center"/>
          </w:tcPr>
          <w:p w:rsidR="008A1DEA" w:rsidRDefault="008A1DEA">
            <w:pPr>
              <w:snapToGrid w:val="0"/>
              <w:jc w:val="center"/>
              <w:rPr>
                <w:rFonts w:ascii="宋体" w:hAnsi="宋体" w:cs="宋体"/>
                <w:kern w:val="0"/>
                <w:sz w:val="18"/>
                <w:szCs w:val="18"/>
              </w:rPr>
            </w:pPr>
          </w:p>
        </w:tc>
        <w:tc>
          <w:tcPr>
            <w:tcW w:w="690" w:type="dxa"/>
            <w:vMerge/>
          </w:tcPr>
          <w:p w:rsidR="008A1DEA" w:rsidRDefault="008A1DEA">
            <w:pPr>
              <w:widowControl/>
              <w:snapToGrid w:val="0"/>
              <w:jc w:val="center"/>
              <w:rPr>
                <w:rFonts w:ascii="宋体" w:hAnsi="宋体" w:cs="宋体"/>
                <w:kern w:val="0"/>
                <w:sz w:val="18"/>
                <w:szCs w:val="18"/>
              </w:rPr>
            </w:pPr>
          </w:p>
        </w:tc>
        <w:tc>
          <w:tcPr>
            <w:tcW w:w="527" w:type="dxa"/>
            <w:vMerge/>
            <w:vAlign w:val="center"/>
          </w:tcPr>
          <w:p w:rsidR="008A1DEA" w:rsidRDefault="008A1DEA">
            <w:pPr>
              <w:widowControl/>
              <w:snapToGrid w:val="0"/>
              <w:jc w:val="center"/>
              <w:rPr>
                <w:rFonts w:ascii="宋体" w:hAnsi="宋体" w:cs="宋体"/>
                <w:kern w:val="0"/>
                <w:sz w:val="18"/>
                <w:szCs w:val="18"/>
              </w:rPr>
            </w:pPr>
          </w:p>
        </w:tc>
        <w:tc>
          <w:tcPr>
            <w:tcW w:w="564" w:type="dxa"/>
            <w:vMerge/>
            <w:vAlign w:val="center"/>
          </w:tcPr>
          <w:p w:rsidR="008A1DEA" w:rsidRDefault="008A1DEA">
            <w:pPr>
              <w:widowControl/>
              <w:snapToGrid w:val="0"/>
              <w:jc w:val="center"/>
              <w:rPr>
                <w:rFonts w:ascii="宋体" w:hAnsi="宋体" w:cs="宋体"/>
                <w:kern w:val="0"/>
                <w:sz w:val="18"/>
                <w:szCs w:val="18"/>
              </w:rPr>
            </w:pPr>
          </w:p>
        </w:tc>
        <w:tc>
          <w:tcPr>
            <w:tcW w:w="680" w:type="dxa"/>
            <w:vMerge/>
            <w:vAlign w:val="center"/>
          </w:tcPr>
          <w:p w:rsidR="008A1DEA" w:rsidRDefault="008A1DEA">
            <w:pPr>
              <w:widowControl/>
              <w:snapToGrid w:val="0"/>
              <w:jc w:val="center"/>
              <w:rPr>
                <w:rFonts w:ascii="宋体" w:hAnsi="宋体" w:cs="宋体"/>
                <w:kern w:val="0"/>
                <w:sz w:val="18"/>
                <w:szCs w:val="18"/>
              </w:rPr>
            </w:pPr>
          </w:p>
        </w:tc>
        <w:tc>
          <w:tcPr>
            <w:tcW w:w="597" w:type="dxa"/>
            <w:vMerge/>
          </w:tcPr>
          <w:p w:rsidR="008A1DEA" w:rsidRDefault="008A1DEA">
            <w:pPr>
              <w:widowControl/>
              <w:snapToGrid w:val="0"/>
              <w:jc w:val="center"/>
              <w:rPr>
                <w:rFonts w:ascii="宋体" w:hAnsi="宋体" w:cs="宋体"/>
                <w:kern w:val="0"/>
                <w:sz w:val="18"/>
                <w:szCs w:val="18"/>
              </w:rPr>
            </w:pPr>
          </w:p>
        </w:tc>
        <w:tc>
          <w:tcPr>
            <w:tcW w:w="642" w:type="dxa"/>
            <w:vMerge/>
          </w:tcPr>
          <w:p w:rsidR="008A1DEA" w:rsidRDefault="008A1DEA">
            <w:pPr>
              <w:widowControl/>
              <w:snapToGrid w:val="0"/>
              <w:jc w:val="center"/>
              <w:rPr>
                <w:rFonts w:ascii="宋体" w:hAnsi="宋体" w:cs="宋体"/>
                <w:kern w:val="0"/>
                <w:sz w:val="18"/>
                <w:szCs w:val="18"/>
              </w:rPr>
            </w:pPr>
          </w:p>
        </w:tc>
        <w:tc>
          <w:tcPr>
            <w:tcW w:w="805" w:type="dxa"/>
            <w:vMerge/>
            <w:vAlign w:val="center"/>
          </w:tcPr>
          <w:p w:rsidR="008A1DEA" w:rsidRDefault="008A1DEA">
            <w:pPr>
              <w:widowControl/>
              <w:snapToGrid w:val="0"/>
              <w:jc w:val="center"/>
              <w:rPr>
                <w:rFonts w:ascii="宋体" w:hAnsi="宋体" w:cs="宋体"/>
                <w:kern w:val="0"/>
                <w:sz w:val="18"/>
                <w:szCs w:val="18"/>
              </w:rPr>
            </w:pPr>
          </w:p>
        </w:tc>
        <w:tc>
          <w:tcPr>
            <w:tcW w:w="603" w:type="dxa"/>
            <w:vMerge/>
            <w:vAlign w:val="center"/>
          </w:tcPr>
          <w:p w:rsidR="008A1DEA" w:rsidRDefault="008A1DEA">
            <w:pPr>
              <w:widowControl/>
              <w:snapToGrid w:val="0"/>
              <w:jc w:val="center"/>
              <w:rPr>
                <w:rFonts w:ascii="宋体" w:hAnsi="宋体" w:cs="宋体"/>
                <w:kern w:val="0"/>
                <w:sz w:val="18"/>
                <w:szCs w:val="18"/>
              </w:rPr>
            </w:pPr>
          </w:p>
        </w:tc>
        <w:tc>
          <w:tcPr>
            <w:tcW w:w="596" w:type="dxa"/>
            <w:vMerge/>
            <w:vAlign w:val="center"/>
          </w:tcPr>
          <w:p w:rsidR="008A1DEA" w:rsidRDefault="008A1DEA">
            <w:pPr>
              <w:widowControl/>
              <w:snapToGrid w:val="0"/>
              <w:jc w:val="center"/>
              <w:rPr>
                <w:rFonts w:ascii="宋体" w:hAnsi="宋体" w:cs="宋体"/>
                <w:kern w:val="0"/>
                <w:sz w:val="18"/>
                <w:szCs w:val="18"/>
              </w:rPr>
            </w:pPr>
          </w:p>
        </w:tc>
        <w:tc>
          <w:tcPr>
            <w:tcW w:w="753" w:type="dxa"/>
            <w:vMerge/>
            <w:vAlign w:val="center"/>
          </w:tcPr>
          <w:p w:rsidR="008A1DEA" w:rsidRDefault="008A1DEA">
            <w:pPr>
              <w:widowControl/>
              <w:snapToGrid w:val="0"/>
              <w:jc w:val="center"/>
              <w:rPr>
                <w:rFonts w:ascii="宋体" w:hAnsi="宋体" w:cs="宋体"/>
                <w:kern w:val="0"/>
                <w:sz w:val="18"/>
                <w:szCs w:val="18"/>
              </w:rPr>
            </w:pPr>
          </w:p>
        </w:tc>
        <w:tc>
          <w:tcPr>
            <w:tcW w:w="784" w:type="dxa"/>
            <w:vMerge/>
            <w:vAlign w:val="center"/>
          </w:tcPr>
          <w:p w:rsidR="008A1DEA" w:rsidRDefault="008A1DEA">
            <w:pPr>
              <w:widowControl/>
              <w:snapToGrid w:val="0"/>
              <w:jc w:val="center"/>
              <w:rPr>
                <w:rFonts w:ascii="宋体" w:hAnsi="宋体" w:cs="宋体"/>
                <w:kern w:val="0"/>
                <w:sz w:val="18"/>
                <w:szCs w:val="18"/>
              </w:rPr>
            </w:pPr>
          </w:p>
        </w:tc>
        <w:tc>
          <w:tcPr>
            <w:tcW w:w="772" w:type="dxa"/>
            <w:vMerge/>
            <w:vAlign w:val="center"/>
          </w:tcPr>
          <w:p w:rsidR="008A1DEA" w:rsidRDefault="008A1DEA">
            <w:pPr>
              <w:widowControl/>
              <w:snapToGrid w:val="0"/>
              <w:jc w:val="center"/>
              <w:rPr>
                <w:rFonts w:ascii="宋体" w:hAnsi="宋体" w:cs="宋体"/>
                <w:kern w:val="0"/>
                <w:sz w:val="18"/>
                <w:szCs w:val="18"/>
              </w:rPr>
            </w:pPr>
          </w:p>
        </w:tc>
        <w:tc>
          <w:tcPr>
            <w:tcW w:w="690" w:type="dxa"/>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取暖费</w:t>
            </w:r>
          </w:p>
        </w:tc>
      </w:tr>
      <w:tr w:rsidR="008A1DEA" w:rsidTr="00250960">
        <w:trPr>
          <w:trHeight w:val="284"/>
          <w:jc w:val="center"/>
        </w:trPr>
        <w:tc>
          <w:tcPr>
            <w:tcW w:w="936"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甲</w:t>
            </w:r>
          </w:p>
        </w:tc>
        <w:tc>
          <w:tcPr>
            <w:tcW w:w="690"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1</w:t>
            </w:r>
          </w:p>
        </w:tc>
        <w:tc>
          <w:tcPr>
            <w:tcW w:w="527"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2</w:t>
            </w:r>
          </w:p>
        </w:tc>
        <w:tc>
          <w:tcPr>
            <w:tcW w:w="564"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3</w:t>
            </w:r>
          </w:p>
        </w:tc>
        <w:tc>
          <w:tcPr>
            <w:tcW w:w="680"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4</w:t>
            </w:r>
          </w:p>
        </w:tc>
        <w:tc>
          <w:tcPr>
            <w:tcW w:w="597"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5</w:t>
            </w:r>
          </w:p>
        </w:tc>
        <w:tc>
          <w:tcPr>
            <w:tcW w:w="642"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6</w:t>
            </w:r>
          </w:p>
        </w:tc>
        <w:tc>
          <w:tcPr>
            <w:tcW w:w="805"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7</w:t>
            </w:r>
          </w:p>
        </w:tc>
        <w:tc>
          <w:tcPr>
            <w:tcW w:w="603"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8</w:t>
            </w:r>
          </w:p>
        </w:tc>
        <w:tc>
          <w:tcPr>
            <w:tcW w:w="596"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9</w:t>
            </w:r>
          </w:p>
        </w:tc>
        <w:tc>
          <w:tcPr>
            <w:tcW w:w="753"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10</w:t>
            </w:r>
          </w:p>
        </w:tc>
        <w:tc>
          <w:tcPr>
            <w:tcW w:w="784"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11</w:t>
            </w:r>
          </w:p>
        </w:tc>
        <w:tc>
          <w:tcPr>
            <w:tcW w:w="772"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12</w:t>
            </w:r>
          </w:p>
        </w:tc>
        <w:tc>
          <w:tcPr>
            <w:tcW w:w="690" w:type="dxa"/>
            <w:vAlign w:val="center"/>
          </w:tcPr>
          <w:p w:rsidR="008A1DEA" w:rsidRDefault="00CB486C">
            <w:pPr>
              <w:widowControl/>
              <w:snapToGrid w:val="0"/>
              <w:jc w:val="center"/>
              <w:rPr>
                <w:rFonts w:ascii="宋体" w:hAnsi="宋体"/>
                <w:kern w:val="0"/>
                <w:sz w:val="18"/>
                <w:szCs w:val="18"/>
              </w:rPr>
            </w:pPr>
            <w:r>
              <w:rPr>
                <w:rFonts w:ascii="宋体" w:hAnsi="宋体" w:hint="eastAsia"/>
                <w:kern w:val="0"/>
                <w:sz w:val="18"/>
                <w:szCs w:val="18"/>
              </w:rPr>
              <w:t>13</w:t>
            </w:r>
          </w:p>
        </w:tc>
      </w:tr>
      <w:tr w:rsidR="008A1DEA" w:rsidTr="00250960">
        <w:trPr>
          <w:trHeight w:val="2041"/>
          <w:jc w:val="center"/>
        </w:trPr>
        <w:tc>
          <w:tcPr>
            <w:tcW w:w="936" w:type="dxa"/>
            <w:vAlign w:val="center"/>
          </w:tcPr>
          <w:p w:rsidR="008A1DEA" w:rsidRDefault="00CB486C">
            <w:pPr>
              <w:snapToGrid w:val="0"/>
              <w:jc w:val="center"/>
              <w:rPr>
                <w:rFonts w:ascii="宋体" w:hAnsi="宋体" w:cs="宋体"/>
                <w:b/>
                <w:bCs/>
                <w:kern w:val="0"/>
                <w:sz w:val="18"/>
                <w:szCs w:val="18"/>
              </w:rPr>
            </w:pPr>
            <w:r>
              <w:rPr>
                <w:rFonts w:ascii="宋体" w:hAnsi="宋体" w:cs="宋体" w:hint="eastAsia"/>
                <w:b/>
                <w:bCs/>
                <w:kern w:val="0"/>
                <w:sz w:val="18"/>
                <w:szCs w:val="18"/>
              </w:rPr>
              <w:t>全国总计</w:t>
            </w:r>
          </w:p>
          <w:p w:rsidR="008A1DEA" w:rsidRDefault="00CB486C">
            <w:pPr>
              <w:snapToGrid w:val="0"/>
              <w:jc w:val="center"/>
              <w:rPr>
                <w:rFonts w:ascii="宋体" w:hAnsi="宋体" w:cs="宋体"/>
                <w:sz w:val="18"/>
                <w:szCs w:val="18"/>
              </w:rPr>
            </w:pPr>
            <w:r>
              <w:rPr>
                <w:rFonts w:ascii="宋体" w:hAnsi="宋体" w:cs="宋体" w:hint="eastAsia"/>
                <w:sz w:val="18"/>
                <w:szCs w:val="18"/>
              </w:rPr>
              <w:t>北  京</w:t>
            </w:r>
          </w:p>
          <w:p w:rsidR="008A1DEA" w:rsidRDefault="00CB486C">
            <w:pPr>
              <w:snapToGrid w:val="0"/>
              <w:jc w:val="center"/>
              <w:rPr>
                <w:rFonts w:ascii="宋体" w:hAnsi="宋体" w:cs="宋体"/>
                <w:sz w:val="18"/>
                <w:szCs w:val="18"/>
              </w:rPr>
            </w:pPr>
            <w:r>
              <w:rPr>
                <w:rFonts w:ascii="宋体" w:hAnsi="宋体" w:cs="宋体" w:hint="eastAsia"/>
                <w:sz w:val="18"/>
                <w:szCs w:val="18"/>
              </w:rPr>
              <w:t>天  津</w:t>
            </w:r>
          </w:p>
          <w:p w:rsidR="008A1DEA" w:rsidRDefault="00CB486C">
            <w:pPr>
              <w:snapToGrid w:val="0"/>
              <w:jc w:val="center"/>
              <w:rPr>
                <w:rFonts w:ascii="宋体" w:hAnsi="宋体" w:cs="宋体"/>
                <w:sz w:val="18"/>
                <w:szCs w:val="18"/>
              </w:rPr>
            </w:pPr>
            <w:r>
              <w:rPr>
                <w:rFonts w:ascii="宋体" w:hAnsi="宋体" w:cs="宋体" w:hint="eastAsia"/>
                <w:sz w:val="18"/>
                <w:szCs w:val="18"/>
              </w:rPr>
              <w:t>河  北</w:t>
            </w:r>
          </w:p>
          <w:p w:rsidR="008A1DEA" w:rsidRDefault="00CB486C">
            <w:pPr>
              <w:snapToGrid w:val="0"/>
              <w:jc w:val="center"/>
              <w:rPr>
                <w:rFonts w:ascii="宋体" w:hAnsi="宋体" w:cs="宋体"/>
                <w:sz w:val="18"/>
                <w:szCs w:val="18"/>
              </w:rPr>
            </w:pPr>
            <w:r>
              <w:rPr>
                <w:rFonts w:ascii="宋体" w:hAnsi="宋体" w:cs="宋体" w:hint="eastAsia"/>
                <w:sz w:val="18"/>
                <w:szCs w:val="18"/>
              </w:rPr>
              <w:t>山  西</w:t>
            </w:r>
          </w:p>
          <w:p w:rsidR="008A1DEA" w:rsidRDefault="00CB486C">
            <w:pPr>
              <w:snapToGrid w:val="0"/>
              <w:jc w:val="center"/>
              <w:rPr>
                <w:rFonts w:ascii="宋体" w:hAnsi="宋体" w:cs="宋体"/>
                <w:sz w:val="18"/>
                <w:szCs w:val="18"/>
              </w:rPr>
            </w:pPr>
            <w:r>
              <w:rPr>
                <w:rFonts w:ascii="宋体" w:hAnsi="宋体" w:cs="宋体" w:hint="eastAsia"/>
                <w:sz w:val="18"/>
                <w:szCs w:val="18"/>
              </w:rPr>
              <w:t>内蒙古</w:t>
            </w:r>
          </w:p>
          <w:p w:rsidR="008A1DEA" w:rsidRDefault="00250960">
            <w:pPr>
              <w:snapToGrid w:val="0"/>
              <w:jc w:val="center"/>
              <w:rPr>
                <w:rFonts w:ascii="宋体" w:hAnsi="宋体" w:cs="宋体"/>
                <w:sz w:val="18"/>
                <w:szCs w:val="18"/>
              </w:rPr>
            </w:pPr>
            <w:r>
              <w:rPr>
                <w:sz w:val="18"/>
                <w:szCs w:val="18"/>
              </w:rPr>
              <w:t>⁝</w:t>
            </w:r>
          </w:p>
          <w:p w:rsidR="008A1DEA" w:rsidRDefault="00CB486C">
            <w:pPr>
              <w:snapToGrid w:val="0"/>
              <w:jc w:val="center"/>
              <w:rPr>
                <w:rFonts w:ascii="宋体" w:hAnsi="宋体" w:cs="宋体"/>
                <w:kern w:val="0"/>
                <w:sz w:val="18"/>
                <w:szCs w:val="18"/>
              </w:rPr>
            </w:pPr>
            <w:r>
              <w:rPr>
                <w:rFonts w:ascii="宋体" w:hAnsi="宋体" w:cs="宋体" w:hint="eastAsia"/>
                <w:sz w:val="18"/>
                <w:szCs w:val="18"/>
              </w:rPr>
              <w:t xml:space="preserve">新  </w:t>
            </w:r>
            <w:r>
              <w:rPr>
                <w:rFonts w:ascii="宋体" w:hAnsi="宋体" w:cs="宋体" w:hint="eastAsia"/>
                <w:kern w:val="0"/>
                <w:sz w:val="18"/>
                <w:szCs w:val="18"/>
              </w:rPr>
              <w:t>疆</w:t>
            </w:r>
          </w:p>
        </w:tc>
        <w:tc>
          <w:tcPr>
            <w:tcW w:w="8703" w:type="dxa"/>
            <w:gridSpan w:val="13"/>
          </w:tcPr>
          <w:p w:rsidR="008A1DEA" w:rsidRDefault="008A1DEA">
            <w:pPr>
              <w:widowControl/>
              <w:snapToGrid w:val="0"/>
              <w:jc w:val="center"/>
              <w:rPr>
                <w:rFonts w:ascii="宋体" w:hAnsi="宋体"/>
                <w:kern w:val="0"/>
                <w:sz w:val="18"/>
                <w:szCs w:val="18"/>
              </w:rPr>
            </w:pPr>
          </w:p>
        </w:tc>
      </w:tr>
    </w:tbl>
    <w:p w:rsidR="008A1DEA" w:rsidRDefault="008A1DEA">
      <w:pPr>
        <w:rPr>
          <w:rFonts w:ascii="宋体" w:hAnsi="宋体"/>
          <w:sz w:val="18"/>
          <w:szCs w:val="18"/>
        </w:rPr>
      </w:pPr>
    </w:p>
    <w:p w:rsidR="008A1DEA" w:rsidRDefault="00CB486C">
      <w:pPr>
        <w:rPr>
          <w:rFonts w:ascii="宋体" w:hAnsi="宋体"/>
          <w:sz w:val="18"/>
          <w:szCs w:val="18"/>
        </w:rPr>
      </w:pPr>
      <w:r>
        <w:rPr>
          <w:rFonts w:ascii="宋体" w:hAnsi="宋体" w:hint="eastAsia"/>
          <w:sz w:val="18"/>
          <w:szCs w:val="18"/>
        </w:rPr>
        <w:t>续表</w:t>
      </w:r>
    </w:p>
    <w:tbl>
      <w:tblPr>
        <w:tblW w:w="9639" w:type="dxa"/>
        <w:jc w:val="center"/>
        <w:tblBorders>
          <w:top w:val="single" w:sz="8" w:space="0" w:color="auto"/>
          <w:bottom w:val="single" w:sz="8" w:space="0" w:color="auto"/>
          <w:insideH w:val="single" w:sz="2" w:space="0" w:color="auto"/>
          <w:insideV w:val="single" w:sz="2" w:space="0" w:color="auto"/>
        </w:tblBorders>
        <w:tblLayout w:type="fixed"/>
        <w:tblCellMar>
          <w:left w:w="57" w:type="dxa"/>
          <w:right w:w="57" w:type="dxa"/>
        </w:tblCellMar>
        <w:tblLook w:val="04A0" w:firstRow="1" w:lastRow="0" w:firstColumn="1" w:lastColumn="0" w:noHBand="0" w:noVBand="1"/>
      </w:tblPr>
      <w:tblGrid>
        <w:gridCol w:w="698"/>
        <w:gridCol w:w="716"/>
        <w:gridCol w:w="696"/>
        <w:gridCol w:w="735"/>
        <w:gridCol w:w="747"/>
        <w:gridCol w:w="680"/>
        <w:gridCol w:w="788"/>
        <w:gridCol w:w="789"/>
        <w:gridCol w:w="670"/>
        <w:gridCol w:w="735"/>
        <w:gridCol w:w="746"/>
        <w:gridCol w:w="523"/>
        <w:gridCol w:w="521"/>
        <w:gridCol w:w="595"/>
      </w:tblGrid>
      <w:tr w:rsidR="008A1DEA" w:rsidTr="00250960">
        <w:trPr>
          <w:trHeight w:val="227"/>
          <w:jc w:val="center"/>
        </w:trPr>
        <w:tc>
          <w:tcPr>
            <w:tcW w:w="9044" w:type="dxa"/>
            <w:gridSpan w:val="13"/>
          </w:tcPr>
          <w:p w:rsidR="008A1DEA" w:rsidRDefault="008A1DEA">
            <w:pPr>
              <w:kinsoku w:val="0"/>
              <w:overflowPunct w:val="0"/>
              <w:autoSpaceDE w:val="0"/>
              <w:autoSpaceDN w:val="0"/>
              <w:adjustRightInd w:val="0"/>
              <w:snapToGrid w:val="0"/>
              <w:spacing w:line="240" w:lineRule="atLeast"/>
              <w:jc w:val="center"/>
              <w:rPr>
                <w:rFonts w:ascii="宋体" w:hAnsi="宋体" w:cs="宋体"/>
                <w:kern w:val="0"/>
                <w:sz w:val="18"/>
                <w:szCs w:val="18"/>
              </w:rPr>
            </w:pPr>
          </w:p>
        </w:tc>
        <w:tc>
          <w:tcPr>
            <w:tcW w:w="595" w:type="dxa"/>
            <w:vMerge w:val="restart"/>
            <w:vAlign w:val="center"/>
          </w:tcPr>
          <w:p w:rsidR="00250960" w:rsidRDefault="00CB486C" w:rsidP="00250960">
            <w:pPr>
              <w:kinsoku w:val="0"/>
              <w:overflowPunct w:val="0"/>
              <w:autoSpaceDE w:val="0"/>
              <w:autoSpaceDN w:val="0"/>
              <w:adjustRightInd w:val="0"/>
              <w:snapToGrid w:val="0"/>
              <w:spacing w:line="240" w:lineRule="atLeast"/>
              <w:ind w:leftChars="-50" w:left="-105" w:rightChars="-50" w:right="-105"/>
              <w:jc w:val="center"/>
              <w:rPr>
                <w:rFonts w:ascii="宋体" w:hAnsi="宋体" w:cs="宋体"/>
                <w:kern w:val="0"/>
                <w:sz w:val="18"/>
                <w:szCs w:val="18"/>
              </w:rPr>
            </w:pPr>
            <w:r>
              <w:rPr>
                <w:rFonts w:ascii="宋体" w:hAnsi="宋体" w:cs="宋体" w:hint="eastAsia"/>
                <w:kern w:val="0"/>
                <w:sz w:val="18"/>
                <w:szCs w:val="18"/>
              </w:rPr>
              <w:t>应交</w:t>
            </w:r>
          </w:p>
          <w:p w:rsidR="008A1DEA" w:rsidRDefault="00CB486C" w:rsidP="00250960">
            <w:pPr>
              <w:kinsoku w:val="0"/>
              <w:overflowPunct w:val="0"/>
              <w:autoSpaceDE w:val="0"/>
              <w:autoSpaceDN w:val="0"/>
              <w:adjustRightInd w:val="0"/>
              <w:snapToGrid w:val="0"/>
              <w:spacing w:line="240" w:lineRule="atLeast"/>
              <w:ind w:leftChars="-50" w:left="-105" w:rightChars="-50" w:right="-105"/>
              <w:jc w:val="center"/>
              <w:rPr>
                <w:rFonts w:ascii="宋体" w:hAnsi="宋体" w:cs="宋体"/>
                <w:kern w:val="0"/>
                <w:sz w:val="18"/>
                <w:szCs w:val="18"/>
              </w:rPr>
            </w:pPr>
            <w:r>
              <w:rPr>
                <w:rFonts w:ascii="宋体" w:hAnsi="宋体" w:cs="宋体" w:hint="eastAsia"/>
                <w:kern w:val="0"/>
                <w:sz w:val="18"/>
                <w:szCs w:val="18"/>
              </w:rPr>
              <w:t>增值税</w:t>
            </w:r>
          </w:p>
        </w:tc>
      </w:tr>
      <w:tr w:rsidR="008A1DEA" w:rsidTr="00250960">
        <w:trPr>
          <w:trHeight w:val="227"/>
          <w:jc w:val="center"/>
        </w:trPr>
        <w:tc>
          <w:tcPr>
            <w:tcW w:w="3592" w:type="dxa"/>
            <w:gridSpan w:val="5"/>
            <w:tcBorders>
              <w:right w:val="nil"/>
            </w:tcBorders>
          </w:tcPr>
          <w:p w:rsidR="008A1DEA" w:rsidRDefault="008A1DEA">
            <w:pPr>
              <w:kinsoku w:val="0"/>
              <w:overflowPunct w:val="0"/>
              <w:autoSpaceDE w:val="0"/>
              <w:autoSpaceDN w:val="0"/>
              <w:adjustRightInd w:val="0"/>
              <w:snapToGrid w:val="0"/>
              <w:spacing w:line="240" w:lineRule="atLeast"/>
              <w:jc w:val="center"/>
              <w:rPr>
                <w:rFonts w:ascii="宋体" w:hAnsi="宋体" w:cs="宋体"/>
                <w:kern w:val="0"/>
                <w:sz w:val="18"/>
                <w:szCs w:val="18"/>
              </w:rPr>
            </w:pPr>
          </w:p>
        </w:tc>
        <w:tc>
          <w:tcPr>
            <w:tcW w:w="680" w:type="dxa"/>
            <w:vMerge w:val="restart"/>
            <w:tcBorders>
              <w:right w:val="nil"/>
            </w:tcBorders>
            <w:vAlign w:val="center"/>
          </w:tcPr>
          <w:p w:rsidR="008A1DEA" w:rsidRDefault="00CB486C">
            <w:pPr>
              <w:kinsoku w:val="0"/>
              <w:overflowPunct w:val="0"/>
              <w:autoSpaceDE w:val="0"/>
              <w:autoSpaceDN w:val="0"/>
              <w:adjustRightInd w:val="0"/>
              <w:snapToGrid w:val="0"/>
              <w:spacing w:line="240" w:lineRule="atLeast"/>
              <w:jc w:val="center"/>
              <w:rPr>
                <w:rFonts w:ascii="宋体" w:hAnsi="宋体" w:cs="宋体"/>
                <w:kern w:val="0"/>
                <w:sz w:val="18"/>
                <w:szCs w:val="18"/>
              </w:rPr>
            </w:pPr>
            <w:r>
              <w:rPr>
                <w:rFonts w:ascii="宋体" w:hAnsi="宋体" w:cs="宋体" w:hint="eastAsia"/>
                <w:kern w:val="0"/>
                <w:sz w:val="18"/>
                <w:szCs w:val="18"/>
              </w:rPr>
              <w:t>对个人和家庭的补助</w:t>
            </w:r>
          </w:p>
        </w:tc>
        <w:tc>
          <w:tcPr>
            <w:tcW w:w="4251" w:type="dxa"/>
            <w:gridSpan w:val="6"/>
            <w:tcBorders>
              <w:top w:val="single" w:sz="2" w:space="0" w:color="auto"/>
              <w:left w:val="nil"/>
              <w:bottom w:val="single" w:sz="2" w:space="0" w:color="auto"/>
            </w:tcBorders>
            <w:vAlign w:val="center"/>
          </w:tcPr>
          <w:p w:rsidR="008A1DEA" w:rsidRDefault="008A1DEA">
            <w:pPr>
              <w:kinsoku w:val="0"/>
              <w:overflowPunct w:val="0"/>
              <w:autoSpaceDE w:val="0"/>
              <w:autoSpaceDN w:val="0"/>
              <w:adjustRightInd w:val="0"/>
              <w:snapToGrid w:val="0"/>
              <w:spacing w:line="240" w:lineRule="atLeast"/>
              <w:jc w:val="center"/>
              <w:rPr>
                <w:rFonts w:ascii="宋体" w:hAnsi="宋体" w:cs="宋体"/>
                <w:kern w:val="0"/>
                <w:sz w:val="18"/>
                <w:szCs w:val="18"/>
              </w:rPr>
            </w:pPr>
          </w:p>
        </w:tc>
        <w:tc>
          <w:tcPr>
            <w:tcW w:w="521" w:type="dxa"/>
            <w:vMerge w:val="restart"/>
            <w:vAlign w:val="center"/>
          </w:tcPr>
          <w:p w:rsidR="008A1DEA" w:rsidRDefault="00CB486C">
            <w:pPr>
              <w:kinsoku w:val="0"/>
              <w:overflowPunct w:val="0"/>
              <w:autoSpaceDE w:val="0"/>
              <w:autoSpaceDN w:val="0"/>
              <w:adjustRightInd w:val="0"/>
              <w:snapToGrid w:val="0"/>
              <w:spacing w:line="240" w:lineRule="atLeast"/>
              <w:jc w:val="center"/>
              <w:rPr>
                <w:rFonts w:ascii="宋体" w:hAnsi="宋体" w:cs="宋体"/>
                <w:kern w:val="0"/>
                <w:sz w:val="18"/>
                <w:szCs w:val="18"/>
              </w:rPr>
            </w:pPr>
            <w:r>
              <w:rPr>
                <w:rFonts w:ascii="宋体" w:hAnsi="宋体" w:cs="宋体" w:hint="eastAsia"/>
                <w:kern w:val="0"/>
                <w:sz w:val="18"/>
                <w:szCs w:val="18"/>
              </w:rPr>
              <w:t>经营</w:t>
            </w:r>
          </w:p>
          <w:p w:rsidR="008A1DEA" w:rsidRDefault="00CB486C">
            <w:pPr>
              <w:kinsoku w:val="0"/>
              <w:overflowPunct w:val="0"/>
              <w:autoSpaceDE w:val="0"/>
              <w:autoSpaceDN w:val="0"/>
              <w:adjustRightInd w:val="0"/>
              <w:snapToGrid w:val="0"/>
              <w:spacing w:line="240" w:lineRule="atLeast"/>
              <w:jc w:val="center"/>
              <w:rPr>
                <w:rFonts w:ascii="宋体" w:hAnsi="宋体" w:cs="宋体"/>
                <w:kern w:val="0"/>
                <w:sz w:val="18"/>
                <w:szCs w:val="18"/>
              </w:rPr>
            </w:pPr>
            <w:r>
              <w:rPr>
                <w:rFonts w:ascii="宋体" w:hAnsi="宋体" w:cs="宋体" w:hint="eastAsia"/>
                <w:kern w:val="0"/>
                <w:sz w:val="18"/>
                <w:szCs w:val="18"/>
              </w:rPr>
              <w:t>支出</w:t>
            </w:r>
          </w:p>
        </w:tc>
        <w:tc>
          <w:tcPr>
            <w:tcW w:w="595" w:type="dxa"/>
            <w:vMerge/>
            <w:vAlign w:val="center"/>
          </w:tcPr>
          <w:p w:rsidR="008A1DEA" w:rsidRDefault="008A1DEA">
            <w:pPr>
              <w:kinsoku w:val="0"/>
              <w:overflowPunct w:val="0"/>
              <w:autoSpaceDE w:val="0"/>
              <w:autoSpaceDN w:val="0"/>
              <w:adjustRightInd w:val="0"/>
              <w:snapToGrid w:val="0"/>
              <w:spacing w:line="240" w:lineRule="atLeast"/>
              <w:jc w:val="center"/>
              <w:rPr>
                <w:rFonts w:ascii="宋体" w:hAnsi="宋体" w:cs="宋体"/>
                <w:kern w:val="0"/>
                <w:sz w:val="18"/>
                <w:szCs w:val="18"/>
              </w:rPr>
            </w:pPr>
          </w:p>
        </w:tc>
      </w:tr>
      <w:tr w:rsidR="008A1DEA" w:rsidTr="00250960">
        <w:trPr>
          <w:trHeight w:val="813"/>
          <w:jc w:val="center"/>
        </w:trPr>
        <w:tc>
          <w:tcPr>
            <w:tcW w:w="698" w:type="dxa"/>
            <w:vAlign w:val="center"/>
          </w:tcPr>
          <w:p w:rsidR="008A1DEA" w:rsidRDefault="00CB486C">
            <w:pPr>
              <w:kinsoku w:val="0"/>
              <w:overflowPunct w:val="0"/>
              <w:autoSpaceDE w:val="0"/>
              <w:autoSpaceDN w:val="0"/>
              <w:adjustRightInd w:val="0"/>
              <w:snapToGrid w:val="0"/>
              <w:spacing w:line="240" w:lineRule="atLeast"/>
              <w:jc w:val="center"/>
              <w:rPr>
                <w:rFonts w:ascii="宋体" w:hAnsi="宋体" w:cs="宋体"/>
                <w:kern w:val="0"/>
                <w:sz w:val="18"/>
                <w:szCs w:val="18"/>
              </w:rPr>
            </w:pPr>
            <w:r>
              <w:rPr>
                <w:rFonts w:ascii="宋体" w:hAnsi="宋体" w:cs="宋体" w:hint="eastAsia"/>
                <w:kern w:val="0"/>
                <w:sz w:val="18"/>
                <w:szCs w:val="18"/>
              </w:rPr>
              <w:t>差旅费</w:t>
            </w:r>
          </w:p>
        </w:tc>
        <w:tc>
          <w:tcPr>
            <w:tcW w:w="716" w:type="dxa"/>
            <w:vAlign w:val="center"/>
          </w:tcPr>
          <w:p w:rsidR="008A1DEA" w:rsidRDefault="00CB486C">
            <w:pPr>
              <w:kinsoku w:val="0"/>
              <w:overflowPunct w:val="0"/>
              <w:autoSpaceDE w:val="0"/>
              <w:autoSpaceDN w:val="0"/>
              <w:adjustRightInd w:val="0"/>
              <w:snapToGrid w:val="0"/>
              <w:spacing w:line="240" w:lineRule="atLeast"/>
              <w:jc w:val="center"/>
              <w:rPr>
                <w:rFonts w:ascii="宋体" w:hAnsi="宋体" w:cs="宋体"/>
                <w:kern w:val="0"/>
                <w:sz w:val="18"/>
                <w:szCs w:val="18"/>
              </w:rPr>
            </w:pPr>
            <w:r>
              <w:rPr>
                <w:rFonts w:ascii="宋体" w:hAnsi="宋体" w:cs="宋体" w:hint="eastAsia"/>
                <w:kern w:val="0"/>
                <w:sz w:val="18"/>
                <w:szCs w:val="18"/>
              </w:rPr>
              <w:t>因公出国(境)费用</w:t>
            </w:r>
          </w:p>
        </w:tc>
        <w:tc>
          <w:tcPr>
            <w:tcW w:w="696" w:type="dxa"/>
            <w:vAlign w:val="center"/>
          </w:tcPr>
          <w:p w:rsidR="008A1DEA" w:rsidRDefault="00CB486C">
            <w:pPr>
              <w:kinsoku w:val="0"/>
              <w:overflowPunct w:val="0"/>
              <w:autoSpaceDE w:val="0"/>
              <w:autoSpaceDN w:val="0"/>
              <w:adjustRightInd w:val="0"/>
              <w:snapToGrid w:val="0"/>
              <w:spacing w:line="240" w:lineRule="atLeast"/>
              <w:jc w:val="center"/>
              <w:rPr>
                <w:rFonts w:ascii="宋体" w:hAnsi="宋体" w:cs="宋体"/>
                <w:kern w:val="0"/>
                <w:sz w:val="18"/>
                <w:szCs w:val="18"/>
              </w:rPr>
            </w:pPr>
            <w:r>
              <w:rPr>
                <w:rFonts w:ascii="宋体" w:hAnsi="宋体" w:cs="宋体" w:hint="eastAsia"/>
                <w:kern w:val="0"/>
                <w:sz w:val="18"/>
                <w:szCs w:val="18"/>
              </w:rPr>
              <w:t>劳务费</w:t>
            </w:r>
          </w:p>
        </w:tc>
        <w:tc>
          <w:tcPr>
            <w:tcW w:w="735" w:type="dxa"/>
            <w:vAlign w:val="center"/>
          </w:tcPr>
          <w:p w:rsidR="008A1DEA" w:rsidRDefault="00CB486C">
            <w:pPr>
              <w:kinsoku w:val="0"/>
              <w:overflowPunct w:val="0"/>
              <w:autoSpaceDE w:val="0"/>
              <w:autoSpaceDN w:val="0"/>
              <w:adjustRightInd w:val="0"/>
              <w:snapToGrid w:val="0"/>
              <w:spacing w:line="240" w:lineRule="atLeast"/>
              <w:jc w:val="center"/>
              <w:rPr>
                <w:rFonts w:ascii="宋体" w:hAnsi="宋体" w:cs="宋体"/>
                <w:kern w:val="0"/>
                <w:sz w:val="18"/>
                <w:szCs w:val="18"/>
              </w:rPr>
            </w:pPr>
            <w:r>
              <w:rPr>
                <w:rFonts w:ascii="宋体" w:hAnsi="宋体" w:cs="宋体" w:hint="eastAsia"/>
                <w:kern w:val="0"/>
                <w:sz w:val="18"/>
                <w:szCs w:val="18"/>
              </w:rPr>
              <w:t>工会</w:t>
            </w:r>
          </w:p>
          <w:p w:rsidR="008A1DEA" w:rsidRDefault="00CB486C">
            <w:pPr>
              <w:kinsoku w:val="0"/>
              <w:overflowPunct w:val="0"/>
              <w:autoSpaceDE w:val="0"/>
              <w:autoSpaceDN w:val="0"/>
              <w:adjustRightInd w:val="0"/>
              <w:snapToGrid w:val="0"/>
              <w:spacing w:line="240" w:lineRule="atLeast"/>
              <w:jc w:val="center"/>
              <w:rPr>
                <w:rFonts w:ascii="宋体" w:hAnsi="宋体" w:cs="宋体"/>
                <w:kern w:val="0"/>
                <w:sz w:val="18"/>
                <w:szCs w:val="18"/>
              </w:rPr>
            </w:pPr>
            <w:r>
              <w:rPr>
                <w:rFonts w:ascii="宋体" w:hAnsi="宋体" w:cs="宋体" w:hint="eastAsia"/>
                <w:kern w:val="0"/>
                <w:sz w:val="18"/>
                <w:szCs w:val="18"/>
              </w:rPr>
              <w:t>经费</w:t>
            </w:r>
          </w:p>
        </w:tc>
        <w:tc>
          <w:tcPr>
            <w:tcW w:w="747" w:type="dxa"/>
            <w:vAlign w:val="center"/>
          </w:tcPr>
          <w:p w:rsidR="008A1DEA" w:rsidRDefault="00CB486C">
            <w:pPr>
              <w:kinsoku w:val="0"/>
              <w:overflowPunct w:val="0"/>
              <w:autoSpaceDE w:val="0"/>
              <w:autoSpaceDN w:val="0"/>
              <w:adjustRightInd w:val="0"/>
              <w:snapToGrid w:val="0"/>
              <w:spacing w:line="240" w:lineRule="atLeast"/>
              <w:jc w:val="center"/>
              <w:rPr>
                <w:rFonts w:ascii="宋体" w:hAnsi="宋体" w:cs="宋体"/>
                <w:kern w:val="0"/>
                <w:sz w:val="18"/>
                <w:szCs w:val="18"/>
              </w:rPr>
            </w:pPr>
            <w:r>
              <w:rPr>
                <w:rFonts w:ascii="宋体" w:hAnsi="宋体" w:cs="宋体" w:hint="eastAsia"/>
                <w:kern w:val="0"/>
                <w:sz w:val="18"/>
                <w:szCs w:val="18"/>
              </w:rPr>
              <w:t>福利费</w:t>
            </w:r>
          </w:p>
        </w:tc>
        <w:tc>
          <w:tcPr>
            <w:tcW w:w="680" w:type="dxa"/>
            <w:vMerge/>
            <w:vAlign w:val="center"/>
          </w:tcPr>
          <w:p w:rsidR="008A1DEA" w:rsidRDefault="008A1DEA">
            <w:pPr>
              <w:kinsoku w:val="0"/>
              <w:overflowPunct w:val="0"/>
              <w:autoSpaceDE w:val="0"/>
              <w:autoSpaceDN w:val="0"/>
              <w:adjustRightInd w:val="0"/>
              <w:snapToGrid w:val="0"/>
              <w:spacing w:line="240" w:lineRule="atLeast"/>
              <w:jc w:val="center"/>
              <w:rPr>
                <w:rFonts w:ascii="宋体" w:hAnsi="宋体" w:cs="宋体"/>
                <w:kern w:val="0"/>
                <w:sz w:val="18"/>
                <w:szCs w:val="18"/>
              </w:rPr>
            </w:pPr>
          </w:p>
        </w:tc>
        <w:tc>
          <w:tcPr>
            <w:tcW w:w="788" w:type="dxa"/>
            <w:vAlign w:val="center"/>
          </w:tcPr>
          <w:p w:rsidR="008A1DEA" w:rsidRDefault="00CB486C">
            <w:pPr>
              <w:kinsoku w:val="0"/>
              <w:overflowPunct w:val="0"/>
              <w:autoSpaceDE w:val="0"/>
              <w:autoSpaceDN w:val="0"/>
              <w:adjustRightInd w:val="0"/>
              <w:snapToGrid w:val="0"/>
              <w:spacing w:line="240" w:lineRule="atLeast"/>
              <w:jc w:val="center"/>
              <w:rPr>
                <w:rFonts w:ascii="宋体" w:hAnsi="宋体" w:cs="宋体"/>
                <w:kern w:val="0"/>
                <w:sz w:val="18"/>
                <w:szCs w:val="18"/>
              </w:rPr>
            </w:pPr>
            <w:r>
              <w:rPr>
                <w:rFonts w:ascii="宋体" w:hAnsi="宋体" w:cs="宋体" w:hint="eastAsia"/>
                <w:kern w:val="0"/>
                <w:sz w:val="18"/>
                <w:szCs w:val="18"/>
              </w:rPr>
              <w:t>抚恤金</w:t>
            </w:r>
          </w:p>
        </w:tc>
        <w:tc>
          <w:tcPr>
            <w:tcW w:w="789" w:type="dxa"/>
            <w:vAlign w:val="center"/>
          </w:tcPr>
          <w:p w:rsidR="008A1DEA" w:rsidRDefault="00CB486C">
            <w:pPr>
              <w:kinsoku w:val="0"/>
              <w:overflowPunct w:val="0"/>
              <w:autoSpaceDE w:val="0"/>
              <w:autoSpaceDN w:val="0"/>
              <w:adjustRightInd w:val="0"/>
              <w:snapToGrid w:val="0"/>
              <w:spacing w:line="240" w:lineRule="atLeast"/>
              <w:jc w:val="center"/>
              <w:rPr>
                <w:rFonts w:ascii="宋体" w:hAnsi="宋体" w:cs="宋体"/>
                <w:kern w:val="0"/>
                <w:sz w:val="18"/>
                <w:szCs w:val="18"/>
              </w:rPr>
            </w:pPr>
            <w:r>
              <w:rPr>
                <w:rFonts w:ascii="宋体" w:hAnsi="宋体" w:cs="宋体" w:hint="eastAsia"/>
                <w:kern w:val="0"/>
                <w:sz w:val="18"/>
                <w:szCs w:val="18"/>
              </w:rPr>
              <w:t>生活</w:t>
            </w:r>
          </w:p>
          <w:p w:rsidR="008A1DEA" w:rsidRDefault="00CB486C">
            <w:pPr>
              <w:kinsoku w:val="0"/>
              <w:overflowPunct w:val="0"/>
              <w:autoSpaceDE w:val="0"/>
              <w:autoSpaceDN w:val="0"/>
              <w:adjustRightInd w:val="0"/>
              <w:snapToGrid w:val="0"/>
              <w:spacing w:line="240" w:lineRule="atLeast"/>
              <w:jc w:val="center"/>
              <w:rPr>
                <w:rFonts w:ascii="宋体" w:hAnsi="宋体" w:cs="宋体"/>
                <w:kern w:val="0"/>
                <w:sz w:val="18"/>
                <w:szCs w:val="18"/>
              </w:rPr>
            </w:pPr>
            <w:r>
              <w:rPr>
                <w:rFonts w:ascii="宋体" w:hAnsi="宋体" w:cs="宋体" w:hint="eastAsia"/>
                <w:kern w:val="0"/>
                <w:sz w:val="18"/>
                <w:szCs w:val="18"/>
              </w:rPr>
              <w:t>补助</w:t>
            </w:r>
          </w:p>
        </w:tc>
        <w:tc>
          <w:tcPr>
            <w:tcW w:w="670" w:type="dxa"/>
            <w:vAlign w:val="center"/>
          </w:tcPr>
          <w:p w:rsidR="008A1DEA" w:rsidRDefault="00CB486C">
            <w:pPr>
              <w:kinsoku w:val="0"/>
              <w:overflowPunct w:val="0"/>
              <w:autoSpaceDE w:val="0"/>
              <w:autoSpaceDN w:val="0"/>
              <w:adjustRightInd w:val="0"/>
              <w:snapToGrid w:val="0"/>
              <w:spacing w:line="240" w:lineRule="atLeast"/>
              <w:jc w:val="center"/>
              <w:rPr>
                <w:rFonts w:ascii="宋体" w:hAnsi="宋体" w:cs="宋体"/>
                <w:kern w:val="0"/>
                <w:sz w:val="18"/>
                <w:szCs w:val="18"/>
              </w:rPr>
            </w:pPr>
            <w:r>
              <w:rPr>
                <w:rFonts w:ascii="宋体" w:hAnsi="宋体" w:cs="宋体" w:hint="eastAsia"/>
                <w:kern w:val="0"/>
                <w:sz w:val="18"/>
                <w:szCs w:val="18"/>
              </w:rPr>
              <w:t>救济费</w:t>
            </w:r>
          </w:p>
        </w:tc>
        <w:tc>
          <w:tcPr>
            <w:tcW w:w="735" w:type="dxa"/>
            <w:vAlign w:val="center"/>
          </w:tcPr>
          <w:p w:rsidR="008A1DEA" w:rsidRDefault="00CB486C">
            <w:pPr>
              <w:kinsoku w:val="0"/>
              <w:overflowPunct w:val="0"/>
              <w:autoSpaceDE w:val="0"/>
              <w:autoSpaceDN w:val="0"/>
              <w:adjustRightInd w:val="0"/>
              <w:snapToGrid w:val="0"/>
              <w:spacing w:line="240" w:lineRule="atLeast"/>
              <w:jc w:val="center"/>
              <w:rPr>
                <w:rFonts w:ascii="宋体" w:hAnsi="宋体" w:cs="宋体"/>
                <w:kern w:val="0"/>
                <w:sz w:val="18"/>
                <w:szCs w:val="18"/>
              </w:rPr>
            </w:pPr>
            <w:r>
              <w:rPr>
                <w:rFonts w:ascii="宋体" w:hAnsi="宋体" w:cs="宋体" w:hint="eastAsia"/>
                <w:kern w:val="0"/>
                <w:sz w:val="18"/>
                <w:szCs w:val="18"/>
              </w:rPr>
              <w:t>助学金</w:t>
            </w:r>
          </w:p>
        </w:tc>
        <w:tc>
          <w:tcPr>
            <w:tcW w:w="746" w:type="dxa"/>
            <w:vAlign w:val="center"/>
          </w:tcPr>
          <w:p w:rsidR="008A1DEA" w:rsidRDefault="00CB486C">
            <w:pPr>
              <w:kinsoku w:val="0"/>
              <w:overflowPunct w:val="0"/>
              <w:autoSpaceDE w:val="0"/>
              <w:autoSpaceDN w:val="0"/>
              <w:adjustRightInd w:val="0"/>
              <w:snapToGrid w:val="0"/>
              <w:spacing w:line="240" w:lineRule="atLeast"/>
              <w:jc w:val="center"/>
              <w:rPr>
                <w:rFonts w:ascii="宋体" w:hAnsi="宋体" w:cs="宋体"/>
                <w:kern w:val="0"/>
                <w:sz w:val="18"/>
                <w:szCs w:val="18"/>
              </w:rPr>
            </w:pPr>
            <w:r>
              <w:rPr>
                <w:rFonts w:ascii="宋体" w:hAnsi="宋体" w:cs="宋体" w:hint="eastAsia"/>
                <w:kern w:val="0"/>
                <w:sz w:val="18"/>
                <w:szCs w:val="18"/>
              </w:rPr>
              <w:t>奖励金</w:t>
            </w:r>
          </w:p>
        </w:tc>
        <w:tc>
          <w:tcPr>
            <w:tcW w:w="523" w:type="dxa"/>
            <w:vAlign w:val="center"/>
          </w:tcPr>
          <w:p w:rsidR="008A1DEA" w:rsidRDefault="00CB486C">
            <w:pPr>
              <w:kinsoku w:val="0"/>
              <w:overflowPunct w:val="0"/>
              <w:autoSpaceDE w:val="0"/>
              <w:autoSpaceDN w:val="0"/>
              <w:adjustRightInd w:val="0"/>
              <w:snapToGrid w:val="0"/>
              <w:spacing w:line="240" w:lineRule="atLeast"/>
              <w:jc w:val="center"/>
              <w:rPr>
                <w:rFonts w:ascii="宋体" w:hAnsi="宋体" w:cs="宋体"/>
                <w:kern w:val="0"/>
                <w:sz w:val="18"/>
                <w:szCs w:val="18"/>
              </w:rPr>
            </w:pPr>
            <w:r>
              <w:rPr>
                <w:rFonts w:ascii="宋体" w:hAnsi="宋体" w:cs="宋体" w:hint="eastAsia"/>
                <w:kern w:val="0"/>
                <w:sz w:val="18"/>
                <w:szCs w:val="18"/>
              </w:rPr>
              <w:t>生产</w:t>
            </w:r>
          </w:p>
          <w:p w:rsidR="008A1DEA" w:rsidRDefault="00CB486C">
            <w:pPr>
              <w:kinsoku w:val="0"/>
              <w:overflowPunct w:val="0"/>
              <w:autoSpaceDE w:val="0"/>
              <w:autoSpaceDN w:val="0"/>
              <w:adjustRightInd w:val="0"/>
              <w:snapToGrid w:val="0"/>
              <w:spacing w:line="240" w:lineRule="atLeast"/>
              <w:jc w:val="center"/>
              <w:rPr>
                <w:rFonts w:ascii="宋体" w:hAnsi="宋体" w:cs="宋体"/>
                <w:kern w:val="0"/>
                <w:sz w:val="18"/>
                <w:szCs w:val="18"/>
              </w:rPr>
            </w:pPr>
            <w:r>
              <w:rPr>
                <w:rFonts w:ascii="宋体" w:hAnsi="宋体" w:cs="宋体" w:hint="eastAsia"/>
                <w:kern w:val="0"/>
                <w:sz w:val="18"/>
                <w:szCs w:val="18"/>
              </w:rPr>
              <w:t>补贴</w:t>
            </w:r>
          </w:p>
        </w:tc>
        <w:tc>
          <w:tcPr>
            <w:tcW w:w="521" w:type="dxa"/>
            <w:vMerge/>
            <w:vAlign w:val="center"/>
          </w:tcPr>
          <w:p w:rsidR="008A1DEA" w:rsidRDefault="008A1DEA">
            <w:pPr>
              <w:kinsoku w:val="0"/>
              <w:overflowPunct w:val="0"/>
              <w:autoSpaceDE w:val="0"/>
              <w:autoSpaceDN w:val="0"/>
              <w:adjustRightInd w:val="0"/>
              <w:snapToGrid w:val="0"/>
              <w:spacing w:line="240" w:lineRule="atLeast"/>
              <w:jc w:val="center"/>
              <w:rPr>
                <w:rFonts w:ascii="宋体" w:hAnsi="宋体" w:cs="宋体"/>
                <w:kern w:val="0"/>
                <w:sz w:val="18"/>
                <w:szCs w:val="18"/>
              </w:rPr>
            </w:pPr>
          </w:p>
        </w:tc>
        <w:tc>
          <w:tcPr>
            <w:tcW w:w="595" w:type="dxa"/>
            <w:vMerge/>
            <w:vAlign w:val="center"/>
          </w:tcPr>
          <w:p w:rsidR="008A1DEA" w:rsidRDefault="008A1DEA">
            <w:pPr>
              <w:kinsoku w:val="0"/>
              <w:overflowPunct w:val="0"/>
              <w:autoSpaceDE w:val="0"/>
              <w:autoSpaceDN w:val="0"/>
              <w:adjustRightInd w:val="0"/>
              <w:snapToGrid w:val="0"/>
              <w:spacing w:line="240" w:lineRule="atLeast"/>
              <w:jc w:val="center"/>
              <w:rPr>
                <w:rFonts w:ascii="宋体" w:hAnsi="宋体" w:cs="宋体"/>
                <w:kern w:val="0"/>
                <w:sz w:val="18"/>
                <w:szCs w:val="18"/>
              </w:rPr>
            </w:pPr>
          </w:p>
        </w:tc>
      </w:tr>
      <w:tr w:rsidR="008A1DEA" w:rsidTr="00250960">
        <w:trPr>
          <w:trHeight w:val="284"/>
          <w:jc w:val="center"/>
        </w:trPr>
        <w:tc>
          <w:tcPr>
            <w:tcW w:w="698" w:type="dxa"/>
            <w:vAlign w:val="center"/>
          </w:tcPr>
          <w:p w:rsidR="008A1DEA" w:rsidRDefault="00CB486C">
            <w:pPr>
              <w:kinsoku w:val="0"/>
              <w:overflowPunct w:val="0"/>
              <w:autoSpaceDE w:val="0"/>
              <w:autoSpaceDN w:val="0"/>
              <w:adjustRightInd w:val="0"/>
              <w:snapToGrid w:val="0"/>
              <w:spacing w:line="240" w:lineRule="atLeast"/>
              <w:jc w:val="center"/>
              <w:rPr>
                <w:rFonts w:ascii="宋体" w:hAnsi="宋体"/>
                <w:kern w:val="0"/>
                <w:sz w:val="18"/>
                <w:szCs w:val="18"/>
              </w:rPr>
            </w:pPr>
            <w:r>
              <w:rPr>
                <w:rFonts w:ascii="宋体" w:hAnsi="宋体" w:hint="eastAsia"/>
                <w:kern w:val="0"/>
                <w:sz w:val="18"/>
                <w:szCs w:val="18"/>
              </w:rPr>
              <w:t>14</w:t>
            </w:r>
          </w:p>
        </w:tc>
        <w:tc>
          <w:tcPr>
            <w:tcW w:w="716" w:type="dxa"/>
            <w:vAlign w:val="center"/>
          </w:tcPr>
          <w:p w:rsidR="008A1DEA" w:rsidRDefault="00CB486C">
            <w:pPr>
              <w:kinsoku w:val="0"/>
              <w:overflowPunct w:val="0"/>
              <w:autoSpaceDE w:val="0"/>
              <w:autoSpaceDN w:val="0"/>
              <w:adjustRightInd w:val="0"/>
              <w:snapToGrid w:val="0"/>
              <w:spacing w:line="240" w:lineRule="atLeast"/>
              <w:jc w:val="center"/>
              <w:rPr>
                <w:rFonts w:ascii="宋体" w:hAnsi="宋体"/>
                <w:kern w:val="0"/>
                <w:sz w:val="18"/>
                <w:szCs w:val="18"/>
              </w:rPr>
            </w:pPr>
            <w:r>
              <w:rPr>
                <w:rFonts w:ascii="宋体" w:hAnsi="宋体" w:hint="eastAsia"/>
                <w:kern w:val="0"/>
                <w:sz w:val="18"/>
                <w:szCs w:val="18"/>
              </w:rPr>
              <w:t>15</w:t>
            </w:r>
          </w:p>
        </w:tc>
        <w:tc>
          <w:tcPr>
            <w:tcW w:w="696" w:type="dxa"/>
            <w:vAlign w:val="center"/>
          </w:tcPr>
          <w:p w:rsidR="008A1DEA" w:rsidRDefault="00CB486C">
            <w:pPr>
              <w:kinsoku w:val="0"/>
              <w:overflowPunct w:val="0"/>
              <w:autoSpaceDE w:val="0"/>
              <w:autoSpaceDN w:val="0"/>
              <w:adjustRightInd w:val="0"/>
              <w:snapToGrid w:val="0"/>
              <w:spacing w:line="240" w:lineRule="atLeast"/>
              <w:jc w:val="center"/>
              <w:rPr>
                <w:rFonts w:ascii="宋体" w:hAnsi="宋体"/>
                <w:kern w:val="0"/>
                <w:sz w:val="18"/>
                <w:szCs w:val="18"/>
              </w:rPr>
            </w:pPr>
            <w:r>
              <w:rPr>
                <w:rFonts w:ascii="宋体" w:hAnsi="宋体" w:hint="eastAsia"/>
                <w:kern w:val="0"/>
                <w:sz w:val="18"/>
                <w:szCs w:val="18"/>
              </w:rPr>
              <w:t>16</w:t>
            </w:r>
          </w:p>
        </w:tc>
        <w:tc>
          <w:tcPr>
            <w:tcW w:w="735" w:type="dxa"/>
            <w:vAlign w:val="center"/>
          </w:tcPr>
          <w:p w:rsidR="008A1DEA" w:rsidRDefault="00CB486C">
            <w:pPr>
              <w:kinsoku w:val="0"/>
              <w:overflowPunct w:val="0"/>
              <w:autoSpaceDE w:val="0"/>
              <w:autoSpaceDN w:val="0"/>
              <w:adjustRightInd w:val="0"/>
              <w:snapToGrid w:val="0"/>
              <w:spacing w:line="240" w:lineRule="atLeast"/>
              <w:jc w:val="center"/>
              <w:rPr>
                <w:rFonts w:ascii="宋体" w:hAnsi="宋体"/>
                <w:kern w:val="0"/>
                <w:sz w:val="18"/>
                <w:szCs w:val="18"/>
              </w:rPr>
            </w:pPr>
            <w:r>
              <w:rPr>
                <w:rFonts w:ascii="宋体" w:hAnsi="宋体" w:hint="eastAsia"/>
                <w:kern w:val="0"/>
                <w:sz w:val="18"/>
                <w:szCs w:val="18"/>
              </w:rPr>
              <w:t>17</w:t>
            </w:r>
          </w:p>
        </w:tc>
        <w:tc>
          <w:tcPr>
            <w:tcW w:w="747" w:type="dxa"/>
            <w:vAlign w:val="center"/>
          </w:tcPr>
          <w:p w:rsidR="008A1DEA" w:rsidRDefault="00CB486C">
            <w:pPr>
              <w:kinsoku w:val="0"/>
              <w:overflowPunct w:val="0"/>
              <w:autoSpaceDE w:val="0"/>
              <w:autoSpaceDN w:val="0"/>
              <w:adjustRightInd w:val="0"/>
              <w:snapToGrid w:val="0"/>
              <w:spacing w:line="240" w:lineRule="atLeast"/>
              <w:jc w:val="center"/>
              <w:rPr>
                <w:rFonts w:ascii="宋体" w:hAnsi="宋体"/>
                <w:kern w:val="0"/>
                <w:sz w:val="18"/>
                <w:szCs w:val="18"/>
              </w:rPr>
            </w:pPr>
            <w:r>
              <w:rPr>
                <w:rFonts w:ascii="宋体" w:hAnsi="宋体" w:hint="eastAsia"/>
                <w:kern w:val="0"/>
                <w:sz w:val="18"/>
                <w:szCs w:val="18"/>
              </w:rPr>
              <w:t>18</w:t>
            </w:r>
          </w:p>
        </w:tc>
        <w:tc>
          <w:tcPr>
            <w:tcW w:w="680" w:type="dxa"/>
            <w:vAlign w:val="center"/>
          </w:tcPr>
          <w:p w:rsidR="008A1DEA" w:rsidRDefault="00CB486C">
            <w:pPr>
              <w:kinsoku w:val="0"/>
              <w:overflowPunct w:val="0"/>
              <w:autoSpaceDE w:val="0"/>
              <w:autoSpaceDN w:val="0"/>
              <w:adjustRightInd w:val="0"/>
              <w:snapToGrid w:val="0"/>
              <w:spacing w:line="240" w:lineRule="atLeast"/>
              <w:jc w:val="center"/>
              <w:rPr>
                <w:rFonts w:ascii="宋体" w:hAnsi="宋体"/>
                <w:kern w:val="0"/>
                <w:sz w:val="18"/>
                <w:szCs w:val="18"/>
              </w:rPr>
            </w:pPr>
            <w:r>
              <w:rPr>
                <w:rFonts w:ascii="宋体" w:hAnsi="宋体" w:hint="eastAsia"/>
                <w:kern w:val="0"/>
                <w:sz w:val="18"/>
                <w:szCs w:val="18"/>
              </w:rPr>
              <w:t>19</w:t>
            </w:r>
          </w:p>
        </w:tc>
        <w:tc>
          <w:tcPr>
            <w:tcW w:w="788" w:type="dxa"/>
            <w:vAlign w:val="center"/>
          </w:tcPr>
          <w:p w:rsidR="008A1DEA" w:rsidRDefault="00CB486C">
            <w:pPr>
              <w:kinsoku w:val="0"/>
              <w:overflowPunct w:val="0"/>
              <w:autoSpaceDE w:val="0"/>
              <w:autoSpaceDN w:val="0"/>
              <w:adjustRightInd w:val="0"/>
              <w:snapToGrid w:val="0"/>
              <w:spacing w:line="240" w:lineRule="atLeast"/>
              <w:jc w:val="center"/>
              <w:rPr>
                <w:rFonts w:ascii="宋体" w:hAnsi="宋体"/>
                <w:kern w:val="0"/>
                <w:sz w:val="18"/>
                <w:szCs w:val="18"/>
              </w:rPr>
            </w:pPr>
            <w:r>
              <w:rPr>
                <w:rFonts w:ascii="宋体" w:hAnsi="宋体" w:hint="eastAsia"/>
                <w:kern w:val="0"/>
                <w:sz w:val="18"/>
                <w:szCs w:val="18"/>
              </w:rPr>
              <w:t>20</w:t>
            </w:r>
          </w:p>
        </w:tc>
        <w:tc>
          <w:tcPr>
            <w:tcW w:w="789" w:type="dxa"/>
            <w:vAlign w:val="center"/>
          </w:tcPr>
          <w:p w:rsidR="008A1DEA" w:rsidRDefault="00CB486C">
            <w:pPr>
              <w:kinsoku w:val="0"/>
              <w:overflowPunct w:val="0"/>
              <w:autoSpaceDE w:val="0"/>
              <w:autoSpaceDN w:val="0"/>
              <w:adjustRightInd w:val="0"/>
              <w:snapToGrid w:val="0"/>
              <w:spacing w:line="240" w:lineRule="atLeast"/>
              <w:jc w:val="center"/>
              <w:rPr>
                <w:rFonts w:ascii="宋体" w:hAnsi="宋体"/>
                <w:kern w:val="0"/>
                <w:sz w:val="18"/>
                <w:szCs w:val="18"/>
              </w:rPr>
            </w:pPr>
            <w:r>
              <w:rPr>
                <w:rFonts w:ascii="宋体" w:hAnsi="宋体" w:hint="eastAsia"/>
                <w:kern w:val="0"/>
                <w:sz w:val="18"/>
                <w:szCs w:val="18"/>
              </w:rPr>
              <w:t>21</w:t>
            </w:r>
          </w:p>
        </w:tc>
        <w:tc>
          <w:tcPr>
            <w:tcW w:w="670" w:type="dxa"/>
            <w:vAlign w:val="center"/>
          </w:tcPr>
          <w:p w:rsidR="008A1DEA" w:rsidRDefault="00CB486C">
            <w:pPr>
              <w:kinsoku w:val="0"/>
              <w:overflowPunct w:val="0"/>
              <w:autoSpaceDE w:val="0"/>
              <w:autoSpaceDN w:val="0"/>
              <w:adjustRightInd w:val="0"/>
              <w:snapToGrid w:val="0"/>
              <w:spacing w:line="240" w:lineRule="atLeast"/>
              <w:jc w:val="center"/>
              <w:rPr>
                <w:rFonts w:ascii="宋体" w:hAnsi="宋体"/>
                <w:kern w:val="0"/>
                <w:sz w:val="18"/>
                <w:szCs w:val="18"/>
              </w:rPr>
            </w:pPr>
            <w:r>
              <w:rPr>
                <w:rFonts w:ascii="宋体" w:hAnsi="宋体" w:hint="eastAsia"/>
                <w:kern w:val="0"/>
                <w:sz w:val="18"/>
                <w:szCs w:val="18"/>
              </w:rPr>
              <w:t>22</w:t>
            </w:r>
          </w:p>
        </w:tc>
        <w:tc>
          <w:tcPr>
            <w:tcW w:w="735" w:type="dxa"/>
            <w:vAlign w:val="center"/>
          </w:tcPr>
          <w:p w:rsidR="008A1DEA" w:rsidRDefault="00CB486C">
            <w:pPr>
              <w:kinsoku w:val="0"/>
              <w:overflowPunct w:val="0"/>
              <w:autoSpaceDE w:val="0"/>
              <w:autoSpaceDN w:val="0"/>
              <w:adjustRightInd w:val="0"/>
              <w:snapToGrid w:val="0"/>
              <w:spacing w:line="240" w:lineRule="atLeast"/>
              <w:jc w:val="center"/>
              <w:rPr>
                <w:rFonts w:ascii="宋体" w:hAnsi="宋体"/>
                <w:kern w:val="0"/>
                <w:sz w:val="18"/>
                <w:szCs w:val="18"/>
              </w:rPr>
            </w:pPr>
            <w:r>
              <w:rPr>
                <w:rFonts w:ascii="宋体" w:hAnsi="宋体" w:hint="eastAsia"/>
                <w:kern w:val="0"/>
                <w:sz w:val="18"/>
                <w:szCs w:val="18"/>
              </w:rPr>
              <w:t>23</w:t>
            </w:r>
          </w:p>
        </w:tc>
        <w:tc>
          <w:tcPr>
            <w:tcW w:w="746" w:type="dxa"/>
            <w:vAlign w:val="center"/>
          </w:tcPr>
          <w:p w:rsidR="008A1DEA" w:rsidRDefault="00CB486C">
            <w:pPr>
              <w:kinsoku w:val="0"/>
              <w:overflowPunct w:val="0"/>
              <w:autoSpaceDE w:val="0"/>
              <w:autoSpaceDN w:val="0"/>
              <w:adjustRightInd w:val="0"/>
              <w:snapToGrid w:val="0"/>
              <w:spacing w:line="240" w:lineRule="atLeast"/>
              <w:jc w:val="center"/>
              <w:rPr>
                <w:rFonts w:ascii="宋体" w:hAnsi="宋体"/>
                <w:kern w:val="0"/>
                <w:sz w:val="18"/>
                <w:szCs w:val="18"/>
              </w:rPr>
            </w:pPr>
            <w:r>
              <w:rPr>
                <w:rFonts w:ascii="宋体" w:hAnsi="宋体" w:hint="eastAsia"/>
                <w:kern w:val="0"/>
                <w:sz w:val="18"/>
                <w:szCs w:val="18"/>
              </w:rPr>
              <w:t>24</w:t>
            </w:r>
          </w:p>
        </w:tc>
        <w:tc>
          <w:tcPr>
            <w:tcW w:w="523" w:type="dxa"/>
            <w:vAlign w:val="center"/>
          </w:tcPr>
          <w:p w:rsidR="008A1DEA" w:rsidRDefault="00CB486C">
            <w:pPr>
              <w:kinsoku w:val="0"/>
              <w:overflowPunct w:val="0"/>
              <w:autoSpaceDE w:val="0"/>
              <w:autoSpaceDN w:val="0"/>
              <w:adjustRightInd w:val="0"/>
              <w:snapToGrid w:val="0"/>
              <w:spacing w:line="240" w:lineRule="atLeast"/>
              <w:jc w:val="center"/>
              <w:rPr>
                <w:rFonts w:ascii="宋体" w:hAnsi="宋体"/>
                <w:kern w:val="0"/>
                <w:sz w:val="18"/>
                <w:szCs w:val="18"/>
              </w:rPr>
            </w:pPr>
            <w:r>
              <w:rPr>
                <w:rFonts w:ascii="宋体" w:hAnsi="宋体" w:hint="eastAsia"/>
                <w:kern w:val="0"/>
                <w:sz w:val="18"/>
                <w:szCs w:val="18"/>
              </w:rPr>
              <w:t>25</w:t>
            </w:r>
          </w:p>
        </w:tc>
        <w:tc>
          <w:tcPr>
            <w:tcW w:w="521" w:type="dxa"/>
            <w:vAlign w:val="center"/>
          </w:tcPr>
          <w:p w:rsidR="008A1DEA" w:rsidRDefault="00CB486C">
            <w:pPr>
              <w:kinsoku w:val="0"/>
              <w:overflowPunct w:val="0"/>
              <w:autoSpaceDE w:val="0"/>
              <w:autoSpaceDN w:val="0"/>
              <w:adjustRightInd w:val="0"/>
              <w:snapToGrid w:val="0"/>
              <w:spacing w:line="240" w:lineRule="atLeast"/>
              <w:jc w:val="center"/>
              <w:rPr>
                <w:rFonts w:ascii="宋体" w:hAnsi="宋体"/>
                <w:kern w:val="0"/>
                <w:sz w:val="18"/>
                <w:szCs w:val="18"/>
              </w:rPr>
            </w:pPr>
            <w:r>
              <w:rPr>
                <w:rFonts w:ascii="宋体" w:hAnsi="宋体" w:hint="eastAsia"/>
                <w:kern w:val="0"/>
                <w:sz w:val="18"/>
                <w:szCs w:val="18"/>
              </w:rPr>
              <w:t>26</w:t>
            </w:r>
          </w:p>
        </w:tc>
        <w:tc>
          <w:tcPr>
            <w:tcW w:w="595" w:type="dxa"/>
            <w:vAlign w:val="center"/>
          </w:tcPr>
          <w:p w:rsidR="008A1DEA" w:rsidRDefault="00CB486C">
            <w:pPr>
              <w:kinsoku w:val="0"/>
              <w:overflowPunct w:val="0"/>
              <w:autoSpaceDE w:val="0"/>
              <w:autoSpaceDN w:val="0"/>
              <w:adjustRightInd w:val="0"/>
              <w:snapToGrid w:val="0"/>
              <w:spacing w:line="240" w:lineRule="atLeast"/>
              <w:jc w:val="center"/>
              <w:rPr>
                <w:rFonts w:ascii="宋体" w:hAnsi="宋体"/>
                <w:kern w:val="0"/>
                <w:sz w:val="18"/>
                <w:szCs w:val="18"/>
              </w:rPr>
            </w:pPr>
            <w:r>
              <w:rPr>
                <w:rFonts w:ascii="宋体" w:hAnsi="宋体" w:hint="eastAsia"/>
                <w:kern w:val="0"/>
                <w:sz w:val="18"/>
                <w:szCs w:val="18"/>
              </w:rPr>
              <w:t>27</w:t>
            </w:r>
          </w:p>
        </w:tc>
      </w:tr>
      <w:tr w:rsidR="008A1DEA" w:rsidTr="00250960">
        <w:trPr>
          <w:trHeight w:val="567"/>
          <w:jc w:val="center"/>
        </w:trPr>
        <w:tc>
          <w:tcPr>
            <w:tcW w:w="9639" w:type="dxa"/>
            <w:gridSpan w:val="14"/>
          </w:tcPr>
          <w:p w:rsidR="008A1DEA" w:rsidRDefault="008A1DEA">
            <w:pPr>
              <w:kinsoku w:val="0"/>
              <w:overflowPunct w:val="0"/>
              <w:autoSpaceDE w:val="0"/>
              <w:autoSpaceDN w:val="0"/>
              <w:adjustRightInd w:val="0"/>
              <w:snapToGrid w:val="0"/>
              <w:spacing w:line="240" w:lineRule="atLeast"/>
              <w:jc w:val="center"/>
              <w:rPr>
                <w:rFonts w:ascii="宋体" w:hAnsi="宋体"/>
                <w:kern w:val="0"/>
                <w:sz w:val="18"/>
                <w:szCs w:val="18"/>
              </w:rPr>
            </w:pPr>
          </w:p>
        </w:tc>
      </w:tr>
    </w:tbl>
    <w:p w:rsidR="008A1DEA" w:rsidRDefault="00CB486C">
      <w:pPr>
        <w:rPr>
          <w:rFonts w:ascii="宋体" w:hAnsi="宋体"/>
          <w:sz w:val="18"/>
          <w:szCs w:val="18"/>
        </w:rPr>
      </w:pPr>
      <w:r>
        <w:rPr>
          <w:rFonts w:ascii="宋体" w:hAnsi="宋体" w:hint="eastAsia"/>
          <w:sz w:val="18"/>
          <w:szCs w:val="18"/>
        </w:rPr>
        <w:t>单位负责人：</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填表人：</w:t>
      </w:r>
      <w:r>
        <w:rPr>
          <w:rFonts w:ascii="宋体" w:hAnsi="宋体"/>
          <w:sz w:val="18"/>
          <w:szCs w:val="18"/>
        </w:rPr>
        <w:t xml:space="preserve">      </w:t>
      </w:r>
      <w:r>
        <w:rPr>
          <w:rFonts w:ascii="宋体" w:hAnsi="宋体" w:hint="eastAsia"/>
          <w:sz w:val="18"/>
          <w:szCs w:val="18"/>
        </w:rPr>
        <w:t xml:space="preserve">                    报出日期：２０　　</w:t>
      </w:r>
      <w:r>
        <w:rPr>
          <w:rFonts w:ascii="宋体" w:hAnsi="宋体"/>
          <w:sz w:val="18"/>
          <w:szCs w:val="18"/>
        </w:rPr>
        <w:t>年</w:t>
      </w:r>
      <w:r>
        <w:rPr>
          <w:rFonts w:ascii="宋体" w:hAnsi="宋体" w:hint="eastAsia"/>
          <w:sz w:val="18"/>
          <w:szCs w:val="18"/>
        </w:rPr>
        <w:t xml:space="preserve">　　月　　日</w:t>
      </w:r>
    </w:p>
    <w:p w:rsidR="008A1DEA" w:rsidRDefault="00CB486C">
      <w:pPr>
        <w:pStyle w:val="22"/>
        <w:spacing w:beforeLines="100" w:before="240" w:afterLines="50" w:after="120" w:line="400" w:lineRule="exact"/>
        <w:jc w:val="center"/>
        <w:outlineLvl w:val="1"/>
        <w:sectPr w:rsidR="008A1DEA" w:rsidSect="007D1CBA">
          <w:pgSz w:w="11907" w:h="16840"/>
          <w:pgMar w:top="1418" w:right="1247" w:bottom="1247" w:left="1247" w:header="851" w:footer="851" w:gutter="0"/>
          <w:pgNumType w:fmt="numberInDash"/>
          <w:cols w:space="720"/>
          <w:docGrid w:linePitch="312"/>
        </w:sectPr>
      </w:pPr>
      <w:r>
        <w:rPr>
          <w:rFonts w:hint="eastAsia"/>
        </w:rPr>
        <w:t xml:space="preserve"> </w:t>
      </w:r>
    </w:p>
    <w:p w:rsidR="008A1DEA" w:rsidRDefault="00CB486C">
      <w:pPr>
        <w:spacing w:beforeLines="200" w:before="480" w:afterLines="100" w:after="240"/>
        <w:jc w:val="center"/>
        <w:outlineLvl w:val="2"/>
        <w:rPr>
          <w:rFonts w:ascii="宋体" w:hAnsi="宋体"/>
          <w:sz w:val="32"/>
          <w:szCs w:val="32"/>
        </w:rPr>
      </w:pPr>
      <w:bookmarkStart w:id="14" w:name="_Toc408836020"/>
      <w:bookmarkStart w:id="15" w:name="_Toc440287226"/>
      <w:bookmarkStart w:id="16" w:name="_Toc436725683"/>
      <w:bookmarkStart w:id="17" w:name="_Toc429385209"/>
      <w:r>
        <w:rPr>
          <w:rFonts w:ascii="宋体" w:hAnsi="宋体" w:hint="eastAsia"/>
          <w:sz w:val="32"/>
          <w:szCs w:val="32"/>
        </w:rPr>
        <w:lastRenderedPageBreak/>
        <w:t>部门服务业民间非营利组织财务状况</w:t>
      </w:r>
      <w:bookmarkEnd w:id="14"/>
      <w:bookmarkEnd w:id="15"/>
      <w:bookmarkEnd w:id="16"/>
      <w:bookmarkEnd w:id="17"/>
    </w:p>
    <w:tbl>
      <w:tblPr>
        <w:tblW w:w="0" w:type="auto"/>
        <w:jc w:val="center"/>
        <w:tblLayout w:type="fixed"/>
        <w:tblLook w:val="04A0" w:firstRow="1" w:lastRow="0" w:firstColumn="1" w:lastColumn="0" w:noHBand="0" w:noVBand="1"/>
      </w:tblPr>
      <w:tblGrid>
        <w:gridCol w:w="2445"/>
        <w:gridCol w:w="1404"/>
        <w:gridCol w:w="1610"/>
        <w:gridCol w:w="977"/>
        <w:gridCol w:w="1129"/>
        <w:gridCol w:w="1952"/>
      </w:tblGrid>
      <w:tr w:rsidR="008A1DEA">
        <w:trPr>
          <w:trHeight w:val="20"/>
          <w:jc w:val="center"/>
        </w:trPr>
        <w:tc>
          <w:tcPr>
            <w:tcW w:w="2445" w:type="dxa"/>
          </w:tcPr>
          <w:p w:rsidR="008A1DEA" w:rsidRDefault="008A1DEA">
            <w:pPr>
              <w:snapToGrid w:val="0"/>
              <w:rPr>
                <w:rFonts w:ascii="宋体"/>
                <w:sz w:val="18"/>
              </w:rPr>
            </w:pPr>
          </w:p>
        </w:tc>
        <w:tc>
          <w:tcPr>
            <w:tcW w:w="1404" w:type="dxa"/>
          </w:tcPr>
          <w:p w:rsidR="008A1DEA" w:rsidRDefault="008A1DEA">
            <w:pPr>
              <w:snapToGrid w:val="0"/>
              <w:rPr>
                <w:rFonts w:ascii="宋体"/>
                <w:sz w:val="18"/>
              </w:rPr>
            </w:pPr>
          </w:p>
        </w:tc>
        <w:tc>
          <w:tcPr>
            <w:tcW w:w="1610" w:type="dxa"/>
          </w:tcPr>
          <w:p w:rsidR="008A1DEA" w:rsidRDefault="008A1DEA">
            <w:pPr>
              <w:snapToGrid w:val="0"/>
              <w:rPr>
                <w:rFonts w:ascii="宋体"/>
                <w:sz w:val="18"/>
              </w:rPr>
            </w:pPr>
          </w:p>
        </w:tc>
        <w:tc>
          <w:tcPr>
            <w:tcW w:w="977" w:type="dxa"/>
          </w:tcPr>
          <w:p w:rsidR="008A1DEA" w:rsidRDefault="008A1DEA">
            <w:pPr>
              <w:snapToGrid w:val="0"/>
              <w:rPr>
                <w:rFonts w:ascii="宋体"/>
                <w:sz w:val="18"/>
              </w:rPr>
            </w:pPr>
          </w:p>
        </w:tc>
        <w:tc>
          <w:tcPr>
            <w:tcW w:w="1129"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表    号：</w:t>
            </w:r>
          </w:p>
        </w:tc>
        <w:tc>
          <w:tcPr>
            <w:tcW w:w="1952" w:type="dxa"/>
            <w:vAlign w:val="center"/>
          </w:tcPr>
          <w:p w:rsidR="008A1DEA" w:rsidRDefault="00CB486C">
            <w:pPr>
              <w:snapToGrid w:val="0"/>
              <w:jc w:val="distribute"/>
              <w:rPr>
                <w:rFonts w:ascii="宋体" w:hAnsi="宋体"/>
                <w:sz w:val="18"/>
                <w:szCs w:val="18"/>
              </w:rPr>
            </w:pPr>
            <w:r>
              <w:rPr>
                <w:rFonts w:ascii="宋体" w:hAnsi="宋体" w:hint="eastAsia"/>
                <w:sz w:val="18"/>
                <w:szCs w:val="18"/>
              </w:rPr>
              <w:t>ＭＺ７０３表</w:t>
            </w:r>
          </w:p>
        </w:tc>
      </w:tr>
      <w:tr w:rsidR="008A1DEA">
        <w:trPr>
          <w:trHeight w:val="20"/>
          <w:jc w:val="center"/>
        </w:trPr>
        <w:tc>
          <w:tcPr>
            <w:tcW w:w="2445" w:type="dxa"/>
          </w:tcPr>
          <w:p w:rsidR="008A1DEA" w:rsidRDefault="008A1DEA">
            <w:pPr>
              <w:snapToGrid w:val="0"/>
              <w:rPr>
                <w:rFonts w:ascii="宋体"/>
                <w:sz w:val="18"/>
              </w:rPr>
            </w:pPr>
          </w:p>
        </w:tc>
        <w:tc>
          <w:tcPr>
            <w:tcW w:w="1404" w:type="dxa"/>
          </w:tcPr>
          <w:p w:rsidR="008A1DEA" w:rsidRDefault="008A1DEA">
            <w:pPr>
              <w:snapToGrid w:val="0"/>
              <w:rPr>
                <w:rFonts w:ascii="宋体"/>
                <w:sz w:val="18"/>
              </w:rPr>
            </w:pPr>
          </w:p>
        </w:tc>
        <w:tc>
          <w:tcPr>
            <w:tcW w:w="1610" w:type="dxa"/>
          </w:tcPr>
          <w:p w:rsidR="008A1DEA" w:rsidRDefault="008A1DEA">
            <w:pPr>
              <w:snapToGrid w:val="0"/>
              <w:rPr>
                <w:rFonts w:ascii="宋体"/>
                <w:sz w:val="18"/>
              </w:rPr>
            </w:pPr>
          </w:p>
        </w:tc>
        <w:tc>
          <w:tcPr>
            <w:tcW w:w="977" w:type="dxa"/>
          </w:tcPr>
          <w:p w:rsidR="008A1DEA" w:rsidRDefault="008A1DEA">
            <w:pPr>
              <w:snapToGrid w:val="0"/>
              <w:rPr>
                <w:rFonts w:ascii="宋体"/>
                <w:sz w:val="18"/>
              </w:rPr>
            </w:pPr>
          </w:p>
        </w:tc>
        <w:tc>
          <w:tcPr>
            <w:tcW w:w="1129"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制定机关：</w:t>
            </w:r>
          </w:p>
        </w:tc>
        <w:tc>
          <w:tcPr>
            <w:tcW w:w="1952" w:type="dxa"/>
            <w:vAlign w:val="center"/>
          </w:tcPr>
          <w:p w:rsidR="008A1DEA" w:rsidRDefault="00CB486C">
            <w:pPr>
              <w:snapToGrid w:val="0"/>
              <w:jc w:val="distribute"/>
              <w:rPr>
                <w:rFonts w:ascii="宋体" w:hAnsi="宋体"/>
                <w:sz w:val="18"/>
                <w:szCs w:val="18"/>
              </w:rPr>
            </w:pPr>
            <w:r>
              <w:rPr>
                <w:rFonts w:ascii="宋体" w:hAnsi="宋体" w:hint="eastAsia"/>
                <w:sz w:val="18"/>
                <w:szCs w:val="18"/>
              </w:rPr>
              <w:t>国家统计局</w:t>
            </w:r>
          </w:p>
        </w:tc>
      </w:tr>
      <w:tr w:rsidR="008A1DEA">
        <w:trPr>
          <w:trHeight w:val="20"/>
          <w:jc w:val="center"/>
        </w:trPr>
        <w:tc>
          <w:tcPr>
            <w:tcW w:w="2445" w:type="dxa"/>
          </w:tcPr>
          <w:p w:rsidR="008A1DEA" w:rsidRDefault="008A1DEA">
            <w:pPr>
              <w:snapToGrid w:val="0"/>
              <w:rPr>
                <w:rFonts w:ascii="宋体"/>
                <w:sz w:val="18"/>
              </w:rPr>
            </w:pPr>
          </w:p>
        </w:tc>
        <w:tc>
          <w:tcPr>
            <w:tcW w:w="1404" w:type="dxa"/>
          </w:tcPr>
          <w:p w:rsidR="008A1DEA" w:rsidRDefault="008A1DEA">
            <w:pPr>
              <w:snapToGrid w:val="0"/>
              <w:rPr>
                <w:rFonts w:ascii="宋体"/>
                <w:sz w:val="18"/>
              </w:rPr>
            </w:pPr>
          </w:p>
        </w:tc>
        <w:tc>
          <w:tcPr>
            <w:tcW w:w="1610" w:type="dxa"/>
          </w:tcPr>
          <w:p w:rsidR="008A1DEA" w:rsidRDefault="008A1DEA">
            <w:pPr>
              <w:snapToGrid w:val="0"/>
              <w:rPr>
                <w:rFonts w:ascii="宋体"/>
                <w:sz w:val="18"/>
              </w:rPr>
            </w:pPr>
          </w:p>
        </w:tc>
        <w:tc>
          <w:tcPr>
            <w:tcW w:w="977" w:type="dxa"/>
          </w:tcPr>
          <w:p w:rsidR="008A1DEA" w:rsidRDefault="008A1DEA">
            <w:pPr>
              <w:snapToGrid w:val="0"/>
              <w:rPr>
                <w:rFonts w:ascii="宋体"/>
                <w:sz w:val="18"/>
              </w:rPr>
            </w:pPr>
          </w:p>
        </w:tc>
        <w:tc>
          <w:tcPr>
            <w:tcW w:w="1129"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文    号：</w:t>
            </w:r>
          </w:p>
        </w:tc>
        <w:tc>
          <w:tcPr>
            <w:tcW w:w="1952" w:type="dxa"/>
            <w:vAlign w:val="center"/>
          </w:tcPr>
          <w:p w:rsidR="008A1DEA" w:rsidRDefault="00CB486C">
            <w:pPr>
              <w:snapToGrid w:val="0"/>
              <w:jc w:val="distribute"/>
              <w:rPr>
                <w:rFonts w:ascii="宋体" w:hAnsi="宋体"/>
                <w:sz w:val="18"/>
                <w:szCs w:val="18"/>
              </w:rPr>
            </w:pPr>
            <w:r>
              <w:rPr>
                <w:rFonts w:ascii="宋体" w:hAnsi="宋体"/>
                <w:sz w:val="18"/>
                <w:szCs w:val="18"/>
              </w:rPr>
              <w:t>国统字〔2025〕88号</w:t>
            </w:r>
          </w:p>
        </w:tc>
      </w:tr>
      <w:tr w:rsidR="008A1DEA">
        <w:trPr>
          <w:trHeight w:val="20"/>
          <w:jc w:val="center"/>
        </w:trPr>
        <w:tc>
          <w:tcPr>
            <w:tcW w:w="2445" w:type="dxa"/>
          </w:tcPr>
          <w:p w:rsidR="008A1DEA" w:rsidRDefault="008A1DEA">
            <w:pPr>
              <w:snapToGrid w:val="0"/>
              <w:rPr>
                <w:rFonts w:ascii="宋体"/>
                <w:sz w:val="18"/>
              </w:rPr>
            </w:pPr>
          </w:p>
        </w:tc>
        <w:tc>
          <w:tcPr>
            <w:tcW w:w="1404" w:type="dxa"/>
          </w:tcPr>
          <w:p w:rsidR="008A1DEA" w:rsidRDefault="008A1DEA">
            <w:pPr>
              <w:snapToGrid w:val="0"/>
              <w:rPr>
                <w:rFonts w:ascii="宋体"/>
                <w:sz w:val="18"/>
              </w:rPr>
            </w:pPr>
          </w:p>
        </w:tc>
        <w:tc>
          <w:tcPr>
            <w:tcW w:w="1610" w:type="dxa"/>
          </w:tcPr>
          <w:p w:rsidR="008A1DEA" w:rsidRDefault="008A1DEA">
            <w:pPr>
              <w:snapToGrid w:val="0"/>
              <w:rPr>
                <w:rFonts w:ascii="宋体"/>
                <w:sz w:val="18"/>
              </w:rPr>
            </w:pPr>
          </w:p>
        </w:tc>
        <w:tc>
          <w:tcPr>
            <w:tcW w:w="977" w:type="dxa"/>
          </w:tcPr>
          <w:p w:rsidR="008A1DEA" w:rsidRDefault="008A1DEA">
            <w:pPr>
              <w:snapToGrid w:val="0"/>
              <w:rPr>
                <w:rFonts w:ascii="宋体"/>
                <w:sz w:val="18"/>
              </w:rPr>
            </w:pPr>
          </w:p>
        </w:tc>
        <w:tc>
          <w:tcPr>
            <w:tcW w:w="1129"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有效期至：</w:t>
            </w:r>
          </w:p>
        </w:tc>
        <w:tc>
          <w:tcPr>
            <w:tcW w:w="1952" w:type="dxa"/>
            <w:vAlign w:val="center"/>
          </w:tcPr>
          <w:p w:rsidR="008A1DEA" w:rsidRDefault="00CB486C">
            <w:pPr>
              <w:snapToGrid w:val="0"/>
              <w:jc w:val="distribute"/>
              <w:rPr>
                <w:rFonts w:ascii="宋体" w:hAnsi="宋体"/>
                <w:sz w:val="18"/>
                <w:szCs w:val="18"/>
              </w:rPr>
            </w:pPr>
            <w:r>
              <w:rPr>
                <w:rFonts w:ascii="宋体" w:hAnsi="宋体"/>
                <w:sz w:val="18"/>
                <w:szCs w:val="18"/>
              </w:rPr>
              <w:t>2026年９月</w:t>
            </w:r>
          </w:p>
        </w:tc>
      </w:tr>
      <w:tr w:rsidR="008A1DEA">
        <w:trPr>
          <w:trHeight w:val="20"/>
          <w:jc w:val="center"/>
        </w:trPr>
        <w:tc>
          <w:tcPr>
            <w:tcW w:w="2445" w:type="dxa"/>
          </w:tcPr>
          <w:p w:rsidR="008A1DEA" w:rsidRDefault="00CB486C">
            <w:pPr>
              <w:snapToGrid w:val="0"/>
              <w:rPr>
                <w:rFonts w:ascii="宋体"/>
                <w:sz w:val="18"/>
              </w:rPr>
            </w:pPr>
            <w:r>
              <w:rPr>
                <w:rFonts w:ascii="宋体" w:hAnsi="宋体" w:cs="宋体" w:hint="eastAsia"/>
                <w:kern w:val="0"/>
                <w:sz w:val="18"/>
                <w:szCs w:val="18"/>
              </w:rPr>
              <w:t>综合机关名称：民政部</w:t>
            </w:r>
          </w:p>
        </w:tc>
        <w:tc>
          <w:tcPr>
            <w:tcW w:w="1404" w:type="dxa"/>
          </w:tcPr>
          <w:p w:rsidR="008A1DEA" w:rsidRDefault="008A1DEA">
            <w:pPr>
              <w:snapToGrid w:val="0"/>
              <w:rPr>
                <w:rFonts w:ascii="宋体"/>
                <w:sz w:val="18"/>
              </w:rPr>
            </w:pPr>
          </w:p>
        </w:tc>
        <w:tc>
          <w:tcPr>
            <w:tcW w:w="1610" w:type="dxa"/>
          </w:tcPr>
          <w:p w:rsidR="008A1DEA" w:rsidRDefault="00CB486C">
            <w:pPr>
              <w:snapToGrid w:val="0"/>
              <w:jc w:val="center"/>
              <w:rPr>
                <w:rFonts w:ascii="宋体"/>
                <w:sz w:val="18"/>
              </w:rPr>
            </w:pPr>
            <w:r>
              <w:rPr>
                <w:rFonts w:ascii="宋体" w:hint="eastAsia"/>
                <w:sz w:val="18"/>
              </w:rPr>
              <w:t>２０  　年</w:t>
            </w:r>
          </w:p>
        </w:tc>
        <w:tc>
          <w:tcPr>
            <w:tcW w:w="977" w:type="dxa"/>
          </w:tcPr>
          <w:p w:rsidR="008A1DEA" w:rsidRDefault="008A1DEA">
            <w:pPr>
              <w:snapToGrid w:val="0"/>
              <w:rPr>
                <w:rFonts w:ascii="宋体"/>
                <w:sz w:val="18"/>
              </w:rPr>
            </w:pPr>
          </w:p>
        </w:tc>
        <w:tc>
          <w:tcPr>
            <w:tcW w:w="1129"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计量单位：</w:t>
            </w:r>
          </w:p>
        </w:tc>
        <w:tc>
          <w:tcPr>
            <w:tcW w:w="1952" w:type="dxa"/>
            <w:vAlign w:val="center"/>
          </w:tcPr>
          <w:p w:rsidR="008A1DEA" w:rsidRDefault="00CB486C">
            <w:pPr>
              <w:snapToGrid w:val="0"/>
              <w:jc w:val="center"/>
              <w:rPr>
                <w:rFonts w:ascii="宋体" w:hAnsi="宋体"/>
                <w:sz w:val="18"/>
                <w:szCs w:val="18"/>
              </w:rPr>
            </w:pPr>
            <w:r>
              <w:rPr>
                <w:rFonts w:ascii="宋体" w:hAnsi="宋体" w:hint="eastAsia"/>
                <w:sz w:val="18"/>
                <w:szCs w:val="18"/>
              </w:rPr>
              <w:t>万    元</w:t>
            </w:r>
          </w:p>
        </w:tc>
      </w:tr>
    </w:tbl>
    <w:p w:rsidR="008A1DEA" w:rsidRDefault="008A1DEA">
      <w:pPr>
        <w:spacing w:line="40" w:lineRule="exact"/>
      </w:pPr>
    </w:p>
    <w:tbl>
      <w:tblPr>
        <w:tblW w:w="0" w:type="auto"/>
        <w:jc w:val="center"/>
        <w:tblBorders>
          <w:top w:val="single" w:sz="8" w:space="0" w:color="auto"/>
          <w:bottom w:val="single" w:sz="8"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1264"/>
        <w:gridCol w:w="426"/>
        <w:gridCol w:w="426"/>
        <w:gridCol w:w="426"/>
        <w:gridCol w:w="425"/>
        <w:gridCol w:w="425"/>
        <w:gridCol w:w="425"/>
        <w:gridCol w:w="431"/>
        <w:gridCol w:w="431"/>
        <w:gridCol w:w="431"/>
        <w:gridCol w:w="427"/>
        <w:gridCol w:w="427"/>
        <w:gridCol w:w="427"/>
        <w:gridCol w:w="429"/>
        <w:gridCol w:w="444"/>
        <w:gridCol w:w="435"/>
        <w:gridCol w:w="435"/>
        <w:gridCol w:w="435"/>
        <w:gridCol w:w="437"/>
        <w:gridCol w:w="407"/>
      </w:tblGrid>
      <w:tr w:rsidR="008A1DEA">
        <w:trPr>
          <w:trHeight w:val="284"/>
          <w:jc w:val="center"/>
        </w:trPr>
        <w:tc>
          <w:tcPr>
            <w:tcW w:w="1264" w:type="dxa"/>
            <w:vMerge w:val="restart"/>
            <w:tcBorders>
              <w:top w:val="single" w:sz="8" w:space="0" w:color="auto"/>
              <w:bottom w:val="single" w:sz="2" w:space="0" w:color="auto"/>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地</w:t>
            </w:r>
            <w:r>
              <w:rPr>
                <w:rFonts w:ascii="宋体" w:hAnsi="宋体"/>
                <w:kern w:val="0"/>
                <w:sz w:val="18"/>
                <w:szCs w:val="18"/>
              </w:rPr>
              <w:t xml:space="preserve">   </w:t>
            </w:r>
            <w:r>
              <w:rPr>
                <w:rFonts w:ascii="宋体" w:hAnsi="宋体" w:cs="宋体" w:hint="eastAsia"/>
                <w:kern w:val="0"/>
                <w:sz w:val="18"/>
                <w:szCs w:val="18"/>
              </w:rPr>
              <w:t>区</w:t>
            </w:r>
          </w:p>
        </w:tc>
        <w:tc>
          <w:tcPr>
            <w:tcW w:w="426" w:type="dxa"/>
            <w:vMerge w:val="restart"/>
            <w:tcBorders>
              <w:top w:val="single" w:sz="8" w:space="0" w:color="auto"/>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存货</w:t>
            </w:r>
          </w:p>
        </w:tc>
        <w:tc>
          <w:tcPr>
            <w:tcW w:w="426" w:type="dxa"/>
            <w:vMerge w:val="restart"/>
            <w:tcBorders>
              <w:top w:val="single" w:sz="8"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固定资产原价</w:t>
            </w:r>
          </w:p>
        </w:tc>
        <w:tc>
          <w:tcPr>
            <w:tcW w:w="426" w:type="dxa"/>
            <w:vMerge w:val="restart"/>
            <w:tcBorders>
              <w:top w:val="single" w:sz="8" w:space="0" w:color="auto"/>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资产</w:t>
            </w:r>
            <w:r>
              <w:rPr>
                <w:rFonts w:ascii="宋体" w:hAnsi="宋体" w:cs="宋体"/>
                <w:kern w:val="0"/>
                <w:sz w:val="18"/>
                <w:szCs w:val="18"/>
              </w:rPr>
              <w:t>总计</w:t>
            </w:r>
          </w:p>
        </w:tc>
        <w:tc>
          <w:tcPr>
            <w:tcW w:w="425" w:type="dxa"/>
            <w:vMerge w:val="restart"/>
            <w:tcBorders>
              <w:top w:val="single" w:sz="8" w:space="0" w:color="auto"/>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负债合</w:t>
            </w:r>
            <w:r>
              <w:rPr>
                <w:rFonts w:ascii="宋体" w:hAnsi="宋体" w:cs="宋体"/>
                <w:kern w:val="0"/>
                <w:sz w:val="18"/>
                <w:szCs w:val="18"/>
              </w:rPr>
              <w:t>计</w:t>
            </w:r>
          </w:p>
        </w:tc>
        <w:tc>
          <w:tcPr>
            <w:tcW w:w="425" w:type="dxa"/>
            <w:vMerge w:val="restart"/>
            <w:tcBorders>
              <w:top w:val="single" w:sz="8" w:space="0" w:color="auto"/>
              <w:bottom w:val="single" w:sz="2" w:space="0" w:color="auto"/>
              <w:right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本年收入合计</w:t>
            </w:r>
          </w:p>
        </w:tc>
        <w:tc>
          <w:tcPr>
            <w:tcW w:w="425" w:type="dxa"/>
            <w:tcBorders>
              <w:top w:val="single" w:sz="8" w:space="0" w:color="auto"/>
              <w:left w:val="nil"/>
              <w:bottom w:val="single" w:sz="2" w:space="0" w:color="auto"/>
              <w:right w:val="nil"/>
            </w:tcBorders>
            <w:vAlign w:val="center"/>
          </w:tcPr>
          <w:p w:rsidR="008A1DEA" w:rsidRDefault="008A1DEA">
            <w:pPr>
              <w:widowControl/>
              <w:jc w:val="center"/>
              <w:rPr>
                <w:rFonts w:ascii="宋体" w:hAnsi="宋体" w:cs="宋体"/>
                <w:kern w:val="0"/>
                <w:sz w:val="18"/>
                <w:szCs w:val="18"/>
              </w:rPr>
            </w:pPr>
          </w:p>
        </w:tc>
        <w:tc>
          <w:tcPr>
            <w:tcW w:w="431" w:type="dxa"/>
            <w:tcBorders>
              <w:top w:val="single" w:sz="8" w:space="0" w:color="auto"/>
              <w:left w:val="nil"/>
              <w:bottom w:val="single" w:sz="2" w:space="0" w:color="auto"/>
            </w:tcBorders>
            <w:vAlign w:val="center"/>
          </w:tcPr>
          <w:p w:rsidR="008A1DEA" w:rsidRDefault="008A1DEA">
            <w:pPr>
              <w:widowControl/>
              <w:jc w:val="center"/>
              <w:rPr>
                <w:rFonts w:ascii="宋体" w:hAnsi="宋体" w:cs="宋体"/>
                <w:kern w:val="0"/>
                <w:sz w:val="18"/>
                <w:szCs w:val="18"/>
              </w:rPr>
            </w:pPr>
          </w:p>
        </w:tc>
        <w:tc>
          <w:tcPr>
            <w:tcW w:w="431" w:type="dxa"/>
            <w:vMerge w:val="restart"/>
            <w:tcBorders>
              <w:top w:val="single" w:sz="8" w:space="0" w:color="auto"/>
              <w:bottom w:val="single" w:sz="2" w:space="0" w:color="auto"/>
              <w:right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本年费用合计</w:t>
            </w:r>
          </w:p>
        </w:tc>
        <w:tc>
          <w:tcPr>
            <w:tcW w:w="4327" w:type="dxa"/>
            <w:gridSpan w:val="10"/>
            <w:tcBorders>
              <w:top w:val="single" w:sz="8" w:space="0" w:color="auto"/>
              <w:left w:val="nil"/>
              <w:bottom w:val="single" w:sz="2" w:space="0" w:color="auto"/>
            </w:tcBorders>
            <w:vAlign w:val="center"/>
          </w:tcPr>
          <w:p w:rsidR="008A1DEA" w:rsidRDefault="008A1DEA">
            <w:pPr>
              <w:widowControl/>
              <w:jc w:val="center"/>
              <w:rPr>
                <w:rFonts w:ascii="宋体" w:hAnsi="宋体" w:cs="宋体"/>
                <w:kern w:val="0"/>
                <w:sz w:val="18"/>
                <w:szCs w:val="18"/>
              </w:rPr>
            </w:pPr>
          </w:p>
        </w:tc>
        <w:tc>
          <w:tcPr>
            <w:tcW w:w="407" w:type="dxa"/>
            <w:vMerge w:val="restart"/>
            <w:tcBorders>
              <w:top w:val="single" w:sz="8"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净资产变动额</w:t>
            </w:r>
          </w:p>
        </w:tc>
      </w:tr>
      <w:tr w:rsidR="008A1DEA">
        <w:trPr>
          <w:trHeight w:val="284"/>
          <w:jc w:val="center"/>
        </w:trPr>
        <w:tc>
          <w:tcPr>
            <w:tcW w:w="1264" w:type="dxa"/>
            <w:vMerge/>
            <w:tcBorders>
              <w:top w:val="single" w:sz="2" w:space="0" w:color="auto"/>
              <w:bottom w:val="single" w:sz="2" w:space="0" w:color="auto"/>
            </w:tcBorders>
            <w:vAlign w:val="center"/>
          </w:tcPr>
          <w:p w:rsidR="008A1DEA" w:rsidRDefault="008A1DEA">
            <w:pPr>
              <w:jc w:val="center"/>
              <w:rPr>
                <w:rFonts w:ascii="宋体" w:hAnsi="宋体" w:cs="宋体"/>
                <w:kern w:val="0"/>
                <w:sz w:val="18"/>
                <w:szCs w:val="18"/>
              </w:rPr>
            </w:pPr>
          </w:p>
        </w:tc>
        <w:tc>
          <w:tcPr>
            <w:tcW w:w="426" w:type="dxa"/>
            <w:vMerge/>
            <w:vAlign w:val="center"/>
          </w:tcPr>
          <w:p w:rsidR="008A1DEA" w:rsidRDefault="008A1DEA">
            <w:pPr>
              <w:jc w:val="center"/>
              <w:rPr>
                <w:rFonts w:ascii="宋体" w:hAnsi="宋体" w:cs="宋体"/>
                <w:kern w:val="0"/>
                <w:sz w:val="18"/>
                <w:szCs w:val="18"/>
              </w:rPr>
            </w:pPr>
          </w:p>
        </w:tc>
        <w:tc>
          <w:tcPr>
            <w:tcW w:w="426" w:type="dxa"/>
            <w:vMerge/>
            <w:tcBorders>
              <w:top w:val="single" w:sz="2" w:space="0" w:color="auto"/>
              <w:bottom w:val="single" w:sz="2" w:space="0" w:color="auto"/>
            </w:tcBorders>
            <w:vAlign w:val="center"/>
          </w:tcPr>
          <w:p w:rsidR="008A1DEA" w:rsidRDefault="008A1DEA">
            <w:pPr>
              <w:widowControl/>
              <w:jc w:val="center"/>
              <w:rPr>
                <w:rFonts w:ascii="宋体" w:hAnsi="宋体" w:cs="宋体"/>
                <w:kern w:val="0"/>
                <w:sz w:val="18"/>
                <w:szCs w:val="18"/>
              </w:rPr>
            </w:pPr>
          </w:p>
        </w:tc>
        <w:tc>
          <w:tcPr>
            <w:tcW w:w="426" w:type="dxa"/>
            <w:vMerge/>
            <w:vAlign w:val="center"/>
          </w:tcPr>
          <w:p w:rsidR="008A1DEA" w:rsidRDefault="008A1DEA">
            <w:pPr>
              <w:jc w:val="center"/>
              <w:rPr>
                <w:rFonts w:ascii="宋体" w:hAnsi="宋体" w:cs="宋体"/>
                <w:kern w:val="0"/>
                <w:sz w:val="18"/>
                <w:szCs w:val="18"/>
              </w:rPr>
            </w:pPr>
          </w:p>
        </w:tc>
        <w:tc>
          <w:tcPr>
            <w:tcW w:w="425" w:type="dxa"/>
            <w:vMerge/>
            <w:vAlign w:val="center"/>
          </w:tcPr>
          <w:p w:rsidR="008A1DEA" w:rsidRDefault="008A1DEA">
            <w:pPr>
              <w:jc w:val="center"/>
              <w:rPr>
                <w:rFonts w:ascii="宋体" w:hAnsi="宋体" w:cs="宋体"/>
                <w:kern w:val="0"/>
                <w:sz w:val="18"/>
                <w:szCs w:val="18"/>
              </w:rPr>
            </w:pPr>
          </w:p>
        </w:tc>
        <w:tc>
          <w:tcPr>
            <w:tcW w:w="425" w:type="dxa"/>
            <w:vMerge/>
            <w:tcBorders>
              <w:top w:val="single" w:sz="2" w:space="0" w:color="auto"/>
              <w:bottom w:val="single" w:sz="2" w:space="0" w:color="auto"/>
            </w:tcBorders>
            <w:vAlign w:val="center"/>
          </w:tcPr>
          <w:p w:rsidR="008A1DEA" w:rsidRDefault="008A1DEA">
            <w:pPr>
              <w:widowControl/>
              <w:jc w:val="center"/>
              <w:rPr>
                <w:rFonts w:ascii="宋体" w:hAnsi="宋体" w:cs="宋体"/>
                <w:kern w:val="0"/>
                <w:sz w:val="18"/>
                <w:szCs w:val="18"/>
              </w:rPr>
            </w:pPr>
          </w:p>
        </w:tc>
        <w:tc>
          <w:tcPr>
            <w:tcW w:w="425" w:type="dxa"/>
            <w:vMerge w:val="restart"/>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捐赠收入</w:t>
            </w:r>
          </w:p>
        </w:tc>
        <w:tc>
          <w:tcPr>
            <w:tcW w:w="431" w:type="dxa"/>
            <w:vMerge w:val="restart"/>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会费收入</w:t>
            </w:r>
          </w:p>
        </w:tc>
        <w:tc>
          <w:tcPr>
            <w:tcW w:w="431" w:type="dxa"/>
            <w:vMerge/>
            <w:tcBorders>
              <w:top w:val="single" w:sz="2" w:space="0" w:color="auto"/>
              <w:bottom w:val="single" w:sz="2" w:space="0" w:color="auto"/>
            </w:tcBorders>
            <w:vAlign w:val="center"/>
          </w:tcPr>
          <w:p w:rsidR="008A1DEA" w:rsidRDefault="008A1DEA">
            <w:pPr>
              <w:widowControl/>
              <w:jc w:val="center"/>
              <w:rPr>
                <w:rFonts w:ascii="宋体" w:hAnsi="宋体" w:cs="宋体"/>
                <w:kern w:val="0"/>
                <w:sz w:val="18"/>
                <w:szCs w:val="18"/>
              </w:rPr>
            </w:pPr>
          </w:p>
        </w:tc>
        <w:tc>
          <w:tcPr>
            <w:tcW w:w="431" w:type="dxa"/>
            <w:vMerge w:val="restart"/>
            <w:tcBorders>
              <w:top w:val="single" w:sz="2" w:space="0" w:color="auto"/>
              <w:bottom w:val="single" w:sz="2" w:space="0" w:color="auto"/>
              <w:right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业务活动成本</w:t>
            </w:r>
          </w:p>
        </w:tc>
        <w:tc>
          <w:tcPr>
            <w:tcW w:w="1710" w:type="dxa"/>
            <w:gridSpan w:val="4"/>
            <w:tcBorders>
              <w:top w:val="single" w:sz="2" w:space="0" w:color="auto"/>
              <w:left w:val="nil"/>
              <w:bottom w:val="single" w:sz="2" w:space="0" w:color="auto"/>
            </w:tcBorders>
            <w:vAlign w:val="center"/>
          </w:tcPr>
          <w:p w:rsidR="008A1DEA" w:rsidRDefault="008A1DEA">
            <w:pPr>
              <w:widowControl/>
              <w:jc w:val="center"/>
              <w:rPr>
                <w:rFonts w:ascii="宋体" w:hAnsi="宋体" w:cs="宋体"/>
                <w:kern w:val="0"/>
                <w:sz w:val="18"/>
                <w:szCs w:val="18"/>
              </w:rPr>
            </w:pPr>
          </w:p>
        </w:tc>
        <w:tc>
          <w:tcPr>
            <w:tcW w:w="444" w:type="dxa"/>
            <w:vMerge w:val="restart"/>
            <w:tcBorders>
              <w:top w:val="single" w:sz="2" w:space="0" w:color="auto"/>
              <w:bottom w:val="single" w:sz="2" w:space="0" w:color="auto"/>
              <w:right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管理费用</w:t>
            </w:r>
          </w:p>
        </w:tc>
        <w:tc>
          <w:tcPr>
            <w:tcW w:w="1742" w:type="dxa"/>
            <w:gridSpan w:val="4"/>
            <w:tcBorders>
              <w:top w:val="single" w:sz="2" w:space="0" w:color="auto"/>
              <w:left w:val="nil"/>
              <w:bottom w:val="single" w:sz="2" w:space="0" w:color="auto"/>
            </w:tcBorders>
            <w:vAlign w:val="center"/>
          </w:tcPr>
          <w:p w:rsidR="008A1DEA" w:rsidRDefault="008A1DEA">
            <w:pPr>
              <w:widowControl/>
              <w:jc w:val="center"/>
              <w:rPr>
                <w:rFonts w:ascii="宋体" w:hAnsi="宋体" w:cs="宋体"/>
                <w:kern w:val="0"/>
                <w:sz w:val="18"/>
                <w:szCs w:val="18"/>
              </w:rPr>
            </w:pPr>
          </w:p>
        </w:tc>
        <w:tc>
          <w:tcPr>
            <w:tcW w:w="407" w:type="dxa"/>
            <w:vMerge/>
            <w:tcBorders>
              <w:top w:val="single" w:sz="2" w:space="0" w:color="auto"/>
              <w:bottom w:val="single" w:sz="2" w:space="0" w:color="auto"/>
            </w:tcBorders>
            <w:vAlign w:val="center"/>
          </w:tcPr>
          <w:p w:rsidR="008A1DEA" w:rsidRDefault="008A1DEA">
            <w:pPr>
              <w:widowControl/>
              <w:jc w:val="center"/>
              <w:rPr>
                <w:rFonts w:ascii="宋体" w:hAnsi="宋体" w:cs="宋体"/>
                <w:kern w:val="0"/>
                <w:sz w:val="18"/>
                <w:szCs w:val="18"/>
              </w:rPr>
            </w:pPr>
          </w:p>
        </w:tc>
      </w:tr>
      <w:tr w:rsidR="008A1DEA">
        <w:trPr>
          <w:trHeight w:val="1009"/>
          <w:jc w:val="center"/>
        </w:trPr>
        <w:tc>
          <w:tcPr>
            <w:tcW w:w="1264" w:type="dxa"/>
            <w:vMerge/>
            <w:tcBorders>
              <w:top w:val="single" w:sz="2" w:space="0" w:color="auto"/>
              <w:bottom w:val="single" w:sz="2" w:space="0" w:color="auto"/>
            </w:tcBorders>
            <w:vAlign w:val="center"/>
          </w:tcPr>
          <w:p w:rsidR="008A1DEA" w:rsidRDefault="008A1DEA">
            <w:pPr>
              <w:jc w:val="center"/>
              <w:rPr>
                <w:rFonts w:ascii="宋体" w:hAnsi="宋体" w:cs="宋体"/>
                <w:kern w:val="0"/>
                <w:sz w:val="18"/>
                <w:szCs w:val="18"/>
              </w:rPr>
            </w:pPr>
          </w:p>
        </w:tc>
        <w:tc>
          <w:tcPr>
            <w:tcW w:w="426" w:type="dxa"/>
            <w:vMerge/>
            <w:tcBorders>
              <w:bottom w:val="single" w:sz="2" w:space="0" w:color="auto"/>
            </w:tcBorders>
            <w:vAlign w:val="center"/>
          </w:tcPr>
          <w:p w:rsidR="008A1DEA" w:rsidRDefault="008A1DEA">
            <w:pPr>
              <w:widowControl/>
              <w:jc w:val="center"/>
              <w:rPr>
                <w:rFonts w:ascii="宋体" w:hAnsi="宋体" w:cs="宋体"/>
                <w:kern w:val="0"/>
                <w:sz w:val="18"/>
                <w:szCs w:val="18"/>
              </w:rPr>
            </w:pPr>
          </w:p>
        </w:tc>
        <w:tc>
          <w:tcPr>
            <w:tcW w:w="426" w:type="dxa"/>
            <w:vMerge/>
            <w:tcBorders>
              <w:top w:val="single" w:sz="2" w:space="0" w:color="auto"/>
              <w:bottom w:val="single" w:sz="2" w:space="0" w:color="auto"/>
            </w:tcBorders>
            <w:vAlign w:val="center"/>
          </w:tcPr>
          <w:p w:rsidR="008A1DEA" w:rsidRDefault="008A1DEA">
            <w:pPr>
              <w:widowControl/>
              <w:jc w:val="center"/>
              <w:rPr>
                <w:rFonts w:ascii="宋体" w:hAnsi="宋体" w:cs="宋体"/>
                <w:kern w:val="0"/>
                <w:sz w:val="18"/>
                <w:szCs w:val="18"/>
              </w:rPr>
            </w:pPr>
          </w:p>
        </w:tc>
        <w:tc>
          <w:tcPr>
            <w:tcW w:w="426" w:type="dxa"/>
            <w:vMerge/>
            <w:tcBorders>
              <w:bottom w:val="single" w:sz="2" w:space="0" w:color="auto"/>
            </w:tcBorders>
            <w:vAlign w:val="center"/>
          </w:tcPr>
          <w:p w:rsidR="008A1DEA" w:rsidRDefault="008A1DEA">
            <w:pPr>
              <w:widowControl/>
              <w:jc w:val="center"/>
              <w:rPr>
                <w:rFonts w:ascii="宋体" w:hAnsi="宋体" w:cs="宋体"/>
                <w:kern w:val="0"/>
                <w:sz w:val="18"/>
                <w:szCs w:val="18"/>
              </w:rPr>
            </w:pPr>
          </w:p>
        </w:tc>
        <w:tc>
          <w:tcPr>
            <w:tcW w:w="425" w:type="dxa"/>
            <w:vMerge/>
            <w:tcBorders>
              <w:bottom w:val="single" w:sz="2" w:space="0" w:color="auto"/>
            </w:tcBorders>
            <w:vAlign w:val="center"/>
          </w:tcPr>
          <w:p w:rsidR="008A1DEA" w:rsidRDefault="008A1DEA">
            <w:pPr>
              <w:widowControl/>
              <w:jc w:val="center"/>
              <w:rPr>
                <w:rFonts w:ascii="宋体" w:hAnsi="宋体" w:cs="宋体"/>
                <w:kern w:val="0"/>
                <w:sz w:val="18"/>
                <w:szCs w:val="18"/>
              </w:rPr>
            </w:pPr>
          </w:p>
        </w:tc>
        <w:tc>
          <w:tcPr>
            <w:tcW w:w="425" w:type="dxa"/>
            <w:vMerge/>
            <w:tcBorders>
              <w:top w:val="single" w:sz="2" w:space="0" w:color="auto"/>
              <w:bottom w:val="single" w:sz="2" w:space="0" w:color="auto"/>
            </w:tcBorders>
            <w:vAlign w:val="center"/>
          </w:tcPr>
          <w:p w:rsidR="008A1DEA" w:rsidRDefault="008A1DEA">
            <w:pPr>
              <w:widowControl/>
              <w:jc w:val="center"/>
              <w:rPr>
                <w:rFonts w:ascii="宋体" w:hAnsi="宋体" w:cs="宋体"/>
                <w:kern w:val="0"/>
                <w:sz w:val="18"/>
                <w:szCs w:val="18"/>
              </w:rPr>
            </w:pPr>
          </w:p>
        </w:tc>
        <w:tc>
          <w:tcPr>
            <w:tcW w:w="425" w:type="dxa"/>
            <w:vMerge/>
            <w:tcBorders>
              <w:top w:val="single" w:sz="2" w:space="0" w:color="auto"/>
              <w:bottom w:val="single" w:sz="2" w:space="0" w:color="auto"/>
            </w:tcBorders>
            <w:vAlign w:val="center"/>
          </w:tcPr>
          <w:p w:rsidR="008A1DEA" w:rsidRDefault="008A1DEA">
            <w:pPr>
              <w:widowControl/>
              <w:jc w:val="center"/>
              <w:rPr>
                <w:rFonts w:ascii="宋体" w:hAnsi="宋体" w:cs="宋体"/>
                <w:kern w:val="0"/>
                <w:sz w:val="18"/>
                <w:szCs w:val="18"/>
              </w:rPr>
            </w:pPr>
          </w:p>
        </w:tc>
        <w:tc>
          <w:tcPr>
            <w:tcW w:w="431" w:type="dxa"/>
            <w:vMerge/>
            <w:tcBorders>
              <w:top w:val="single" w:sz="2" w:space="0" w:color="auto"/>
              <w:bottom w:val="single" w:sz="2" w:space="0" w:color="auto"/>
            </w:tcBorders>
            <w:vAlign w:val="center"/>
          </w:tcPr>
          <w:p w:rsidR="008A1DEA" w:rsidRDefault="008A1DEA">
            <w:pPr>
              <w:widowControl/>
              <w:jc w:val="center"/>
              <w:rPr>
                <w:rFonts w:ascii="宋体" w:hAnsi="宋体" w:cs="宋体"/>
                <w:kern w:val="0"/>
                <w:sz w:val="18"/>
                <w:szCs w:val="18"/>
              </w:rPr>
            </w:pPr>
          </w:p>
        </w:tc>
        <w:tc>
          <w:tcPr>
            <w:tcW w:w="431" w:type="dxa"/>
            <w:vMerge/>
            <w:tcBorders>
              <w:top w:val="single" w:sz="2" w:space="0" w:color="auto"/>
              <w:bottom w:val="single" w:sz="2" w:space="0" w:color="auto"/>
            </w:tcBorders>
            <w:vAlign w:val="center"/>
          </w:tcPr>
          <w:p w:rsidR="008A1DEA" w:rsidRDefault="008A1DEA">
            <w:pPr>
              <w:widowControl/>
              <w:jc w:val="center"/>
              <w:rPr>
                <w:rFonts w:ascii="宋体" w:hAnsi="宋体" w:cs="宋体"/>
                <w:kern w:val="0"/>
                <w:sz w:val="18"/>
                <w:szCs w:val="18"/>
              </w:rPr>
            </w:pPr>
          </w:p>
        </w:tc>
        <w:tc>
          <w:tcPr>
            <w:tcW w:w="431" w:type="dxa"/>
            <w:vMerge/>
            <w:tcBorders>
              <w:top w:val="single" w:sz="2" w:space="0" w:color="auto"/>
              <w:bottom w:val="single" w:sz="2" w:space="0" w:color="auto"/>
            </w:tcBorders>
            <w:vAlign w:val="center"/>
          </w:tcPr>
          <w:p w:rsidR="008A1DEA" w:rsidRDefault="008A1DEA">
            <w:pPr>
              <w:widowControl/>
              <w:jc w:val="center"/>
              <w:rPr>
                <w:rFonts w:ascii="宋体" w:hAnsi="宋体" w:cs="宋体"/>
                <w:kern w:val="0"/>
                <w:sz w:val="18"/>
                <w:szCs w:val="18"/>
              </w:rPr>
            </w:pPr>
          </w:p>
        </w:tc>
        <w:tc>
          <w:tcPr>
            <w:tcW w:w="427" w:type="dxa"/>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人员费用</w:t>
            </w:r>
          </w:p>
        </w:tc>
        <w:tc>
          <w:tcPr>
            <w:tcW w:w="427" w:type="dxa"/>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日常费用</w:t>
            </w:r>
          </w:p>
        </w:tc>
        <w:tc>
          <w:tcPr>
            <w:tcW w:w="427" w:type="dxa"/>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固定资产折旧</w:t>
            </w:r>
          </w:p>
        </w:tc>
        <w:tc>
          <w:tcPr>
            <w:tcW w:w="429" w:type="dxa"/>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税费</w:t>
            </w:r>
          </w:p>
        </w:tc>
        <w:tc>
          <w:tcPr>
            <w:tcW w:w="444" w:type="dxa"/>
            <w:vMerge/>
            <w:tcBorders>
              <w:top w:val="single" w:sz="2" w:space="0" w:color="auto"/>
              <w:bottom w:val="single" w:sz="2" w:space="0" w:color="auto"/>
            </w:tcBorders>
            <w:vAlign w:val="center"/>
          </w:tcPr>
          <w:p w:rsidR="008A1DEA" w:rsidRDefault="008A1DEA">
            <w:pPr>
              <w:widowControl/>
              <w:jc w:val="center"/>
              <w:rPr>
                <w:rFonts w:ascii="宋体" w:hAnsi="宋体" w:cs="宋体"/>
                <w:kern w:val="0"/>
                <w:sz w:val="18"/>
                <w:szCs w:val="18"/>
              </w:rPr>
            </w:pPr>
          </w:p>
        </w:tc>
        <w:tc>
          <w:tcPr>
            <w:tcW w:w="435" w:type="dxa"/>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人员费用</w:t>
            </w:r>
          </w:p>
        </w:tc>
        <w:tc>
          <w:tcPr>
            <w:tcW w:w="435" w:type="dxa"/>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日常费用</w:t>
            </w:r>
          </w:p>
        </w:tc>
        <w:tc>
          <w:tcPr>
            <w:tcW w:w="435" w:type="dxa"/>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固定资产折旧</w:t>
            </w:r>
          </w:p>
        </w:tc>
        <w:tc>
          <w:tcPr>
            <w:tcW w:w="437" w:type="dxa"/>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税费</w:t>
            </w:r>
          </w:p>
        </w:tc>
        <w:tc>
          <w:tcPr>
            <w:tcW w:w="407" w:type="dxa"/>
            <w:vMerge/>
            <w:tcBorders>
              <w:top w:val="single" w:sz="2" w:space="0" w:color="auto"/>
              <w:bottom w:val="single" w:sz="2" w:space="0" w:color="auto"/>
            </w:tcBorders>
            <w:vAlign w:val="center"/>
          </w:tcPr>
          <w:p w:rsidR="008A1DEA" w:rsidRDefault="008A1DEA">
            <w:pPr>
              <w:widowControl/>
              <w:jc w:val="center"/>
              <w:rPr>
                <w:rFonts w:ascii="宋体" w:hAnsi="宋体" w:cs="宋体"/>
                <w:kern w:val="0"/>
                <w:sz w:val="18"/>
                <w:szCs w:val="18"/>
              </w:rPr>
            </w:pPr>
          </w:p>
        </w:tc>
      </w:tr>
      <w:tr w:rsidR="008A1DEA">
        <w:trPr>
          <w:trHeight w:val="284"/>
          <w:jc w:val="center"/>
        </w:trPr>
        <w:tc>
          <w:tcPr>
            <w:tcW w:w="1264" w:type="dxa"/>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甲</w:t>
            </w:r>
          </w:p>
        </w:tc>
        <w:tc>
          <w:tcPr>
            <w:tcW w:w="426"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kern w:val="0"/>
                <w:sz w:val="18"/>
                <w:szCs w:val="18"/>
              </w:rPr>
              <w:t>1</w:t>
            </w:r>
          </w:p>
        </w:tc>
        <w:tc>
          <w:tcPr>
            <w:tcW w:w="426"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kern w:val="0"/>
                <w:sz w:val="18"/>
                <w:szCs w:val="18"/>
              </w:rPr>
              <w:t>2</w:t>
            </w:r>
          </w:p>
        </w:tc>
        <w:tc>
          <w:tcPr>
            <w:tcW w:w="426"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kern w:val="0"/>
                <w:sz w:val="18"/>
                <w:szCs w:val="18"/>
              </w:rPr>
              <w:t>3</w:t>
            </w:r>
          </w:p>
        </w:tc>
        <w:tc>
          <w:tcPr>
            <w:tcW w:w="425"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kern w:val="0"/>
                <w:sz w:val="18"/>
                <w:szCs w:val="18"/>
              </w:rPr>
              <w:t>4</w:t>
            </w:r>
          </w:p>
        </w:tc>
        <w:tc>
          <w:tcPr>
            <w:tcW w:w="425"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kern w:val="0"/>
                <w:sz w:val="18"/>
                <w:szCs w:val="18"/>
              </w:rPr>
              <w:t>5</w:t>
            </w:r>
          </w:p>
        </w:tc>
        <w:tc>
          <w:tcPr>
            <w:tcW w:w="425"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kern w:val="0"/>
                <w:sz w:val="18"/>
                <w:szCs w:val="18"/>
              </w:rPr>
              <w:t>6</w:t>
            </w:r>
          </w:p>
        </w:tc>
        <w:tc>
          <w:tcPr>
            <w:tcW w:w="431"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kern w:val="0"/>
                <w:sz w:val="18"/>
                <w:szCs w:val="18"/>
              </w:rPr>
              <w:t>7</w:t>
            </w:r>
          </w:p>
        </w:tc>
        <w:tc>
          <w:tcPr>
            <w:tcW w:w="431"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kern w:val="0"/>
                <w:sz w:val="18"/>
                <w:szCs w:val="18"/>
              </w:rPr>
              <w:t>8</w:t>
            </w:r>
          </w:p>
        </w:tc>
        <w:tc>
          <w:tcPr>
            <w:tcW w:w="431"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kern w:val="0"/>
                <w:sz w:val="18"/>
                <w:szCs w:val="18"/>
              </w:rPr>
              <w:t>9</w:t>
            </w:r>
          </w:p>
        </w:tc>
        <w:tc>
          <w:tcPr>
            <w:tcW w:w="427"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kern w:val="0"/>
                <w:sz w:val="18"/>
                <w:szCs w:val="18"/>
              </w:rPr>
              <w:t>10</w:t>
            </w:r>
          </w:p>
        </w:tc>
        <w:tc>
          <w:tcPr>
            <w:tcW w:w="427"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kern w:val="0"/>
                <w:sz w:val="18"/>
                <w:szCs w:val="18"/>
              </w:rPr>
              <w:t>11</w:t>
            </w:r>
          </w:p>
        </w:tc>
        <w:tc>
          <w:tcPr>
            <w:tcW w:w="427"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kern w:val="0"/>
                <w:sz w:val="18"/>
                <w:szCs w:val="18"/>
              </w:rPr>
              <w:t>12</w:t>
            </w:r>
          </w:p>
        </w:tc>
        <w:tc>
          <w:tcPr>
            <w:tcW w:w="429"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kern w:val="0"/>
                <w:sz w:val="18"/>
                <w:szCs w:val="18"/>
              </w:rPr>
              <w:t>13</w:t>
            </w:r>
          </w:p>
        </w:tc>
        <w:tc>
          <w:tcPr>
            <w:tcW w:w="444"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kern w:val="0"/>
                <w:sz w:val="18"/>
                <w:szCs w:val="18"/>
              </w:rPr>
              <w:t>14</w:t>
            </w:r>
          </w:p>
        </w:tc>
        <w:tc>
          <w:tcPr>
            <w:tcW w:w="435"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kern w:val="0"/>
                <w:sz w:val="18"/>
                <w:szCs w:val="18"/>
              </w:rPr>
              <w:t>15</w:t>
            </w:r>
          </w:p>
        </w:tc>
        <w:tc>
          <w:tcPr>
            <w:tcW w:w="435"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kern w:val="0"/>
                <w:sz w:val="18"/>
                <w:szCs w:val="18"/>
              </w:rPr>
              <w:t>16</w:t>
            </w:r>
          </w:p>
        </w:tc>
        <w:tc>
          <w:tcPr>
            <w:tcW w:w="435"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hint="eastAsia"/>
                <w:kern w:val="0"/>
                <w:sz w:val="18"/>
                <w:szCs w:val="18"/>
              </w:rPr>
              <w:t>17</w:t>
            </w:r>
          </w:p>
        </w:tc>
        <w:tc>
          <w:tcPr>
            <w:tcW w:w="437"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hint="eastAsia"/>
                <w:kern w:val="0"/>
                <w:sz w:val="18"/>
                <w:szCs w:val="18"/>
              </w:rPr>
              <w:t>18</w:t>
            </w:r>
          </w:p>
        </w:tc>
        <w:tc>
          <w:tcPr>
            <w:tcW w:w="407" w:type="dxa"/>
            <w:tcBorders>
              <w:top w:val="single" w:sz="2" w:space="0" w:color="auto"/>
              <w:bottom w:val="single" w:sz="2" w:space="0" w:color="auto"/>
            </w:tcBorders>
            <w:vAlign w:val="center"/>
          </w:tcPr>
          <w:p w:rsidR="008A1DEA" w:rsidRDefault="00CB486C">
            <w:pPr>
              <w:widowControl/>
              <w:jc w:val="center"/>
              <w:rPr>
                <w:rFonts w:ascii="宋体" w:hAnsi="宋体"/>
                <w:kern w:val="0"/>
                <w:sz w:val="18"/>
                <w:szCs w:val="18"/>
              </w:rPr>
            </w:pPr>
            <w:r>
              <w:rPr>
                <w:rFonts w:ascii="宋体" w:hAnsi="宋体" w:hint="eastAsia"/>
                <w:kern w:val="0"/>
                <w:sz w:val="18"/>
                <w:szCs w:val="18"/>
              </w:rPr>
              <w:t>19</w:t>
            </w:r>
          </w:p>
        </w:tc>
      </w:tr>
      <w:tr w:rsidR="008A1DEA">
        <w:trPr>
          <w:trHeight w:val="315"/>
          <w:jc w:val="center"/>
        </w:trPr>
        <w:tc>
          <w:tcPr>
            <w:tcW w:w="1264" w:type="dxa"/>
            <w:tcBorders>
              <w:top w:val="single" w:sz="2" w:space="0" w:color="auto"/>
              <w:bottom w:val="single" w:sz="8" w:space="0" w:color="auto"/>
            </w:tcBorders>
            <w:vAlign w:val="center"/>
          </w:tcPr>
          <w:p w:rsidR="008A1DEA" w:rsidRDefault="00CB486C">
            <w:pPr>
              <w:spacing w:line="280" w:lineRule="exact"/>
              <w:jc w:val="center"/>
              <w:rPr>
                <w:rFonts w:ascii="宋体" w:hAnsi="宋体" w:cs="宋体"/>
                <w:b/>
                <w:sz w:val="18"/>
                <w:szCs w:val="18"/>
              </w:rPr>
            </w:pPr>
            <w:r>
              <w:rPr>
                <w:rFonts w:ascii="宋体" w:hAnsi="宋体" w:cs="宋体" w:hint="eastAsia"/>
                <w:b/>
                <w:bCs/>
                <w:kern w:val="0"/>
                <w:sz w:val="18"/>
                <w:szCs w:val="18"/>
              </w:rPr>
              <w:t>全</w:t>
            </w:r>
            <w:r>
              <w:rPr>
                <w:rFonts w:ascii="宋体" w:hAnsi="宋体" w:cs="宋体" w:hint="eastAsia"/>
                <w:b/>
                <w:sz w:val="18"/>
                <w:szCs w:val="18"/>
              </w:rPr>
              <w:t>国总计</w:t>
            </w:r>
          </w:p>
          <w:p w:rsidR="008A1DEA" w:rsidRDefault="00CB486C" w:rsidP="00250960">
            <w:pPr>
              <w:spacing w:line="280" w:lineRule="exact"/>
              <w:ind w:firstLineChars="150" w:firstLine="270"/>
              <w:rPr>
                <w:rFonts w:ascii="宋体" w:hAnsi="宋体" w:cs="宋体"/>
                <w:sz w:val="18"/>
                <w:szCs w:val="18"/>
              </w:rPr>
            </w:pPr>
            <w:r>
              <w:rPr>
                <w:rFonts w:ascii="宋体" w:hAnsi="宋体" w:cs="宋体" w:hint="eastAsia"/>
                <w:sz w:val="18"/>
                <w:szCs w:val="18"/>
              </w:rPr>
              <w:t>按地区分</w:t>
            </w:r>
          </w:p>
          <w:p w:rsidR="008A1DEA" w:rsidRDefault="00CB486C">
            <w:pPr>
              <w:spacing w:line="280" w:lineRule="exact"/>
              <w:ind w:firstLineChars="200" w:firstLine="360"/>
              <w:rPr>
                <w:rFonts w:ascii="宋体" w:hAnsi="宋体" w:cs="宋体"/>
                <w:sz w:val="18"/>
                <w:szCs w:val="18"/>
              </w:rPr>
            </w:pPr>
            <w:r>
              <w:rPr>
                <w:rFonts w:ascii="宋体" w:hAnsi="宋体" w:cs="宋体" w:hint="eastAsia"/>
                <w:sz w:val="18"/>
                <w:szCs w:val="18"/>
              </w:rPr>
              <w:t>北  京</w:t>
            </w:r>
          </w:p>
          <w:p w:rsidR="008A1DEA" w:rsidRDefault="00CB486C">
            <w:pPr>
              <w:spacing w:line="280" w:lineRule="exact"/>
              <w:ind w:firstLineChars="200" w:firstLine="360"/>
              <w:rPr>
                <w:rFonts w:ascii="宋体" w:hAnsi="宋体" w:cs="宋体"/>
                <w:sz w:val="18"/>
                <w:szCs w:val="18"/>
              </w:rPr>
            </w:pPr>
            <w:r>
              <w:rPr>
                <w:rFonts w:ascii="宋体" w:hAnsi="宋体" w:cs="宋体" w:hint="eastAsia"/>
                <w:sz w:val="18"/>
                <w:szCs w:val="18"/>
              </w:rPr>
              <w:t>天  津</w:t>
            </w:r>
          </w:p>
          <w:p w:rsidR="008A1DEA" w:rsidRDefault="00CB486C">
            <w:pPr>
              <w:spacing w:line="280" w:lineRule="exact"/>
              <w:ind w:firstLineChars="200" w:firstLine="360"/>
              <w:rPr>
                <w:rFonts w:ascii="宋体" w:hAnsi="宋体" w:cs="宋体"/>
                <w:sz w:val="18"/>
                <w:szCs w:val="18"/>
              </w:rPr>
            </w:pPr>
            <w:r>
              <w:rPr>
                <w:rFonts w:ascii="宋体" w:hAnsi="宋体" w:cs="宋体" w:hint="eastAsia"/>
                <w:sz w:val="18"/>
                <w:szCs w:val="18"/>
              </w:rPr>
              <w:t>河  北</w:t>
            </w:r>
          </w:p>
          <w:p w:rsidR="008A1DEA" w:rsidRDefault="00CB486C">
            <w:pPr>
              <w:spacing w:line="280" w:lineRule="exact"/>
              <w:ind w:firstLineChars="200" w:firstLine="360"/>
              <w:rPr>
                <w:rFonts w:ascii="宋体" w:hAnsi="宋体" w:cs="宋体"/>
                <w:sz w:val="18"/>
                <w:szCs w:val="18"/>
              </w:rPr>
            </w:pPr>
            <w:r>
              <w:rPr>
                <w:rFonts w:ascii="宋体" w:hAnsi="宋体" w:cs="宋体" w:hint="eastAsia"/>
                <w:sz w:val="18"/>
                <w:szCs w:val="18"/>
              </w:rPr>
              <w:t>山  西</w:t>
            </w:r>
          </w:p>
          <w:p w:rsidR="008A1DEA" w:rsidRDefault="00CB486C">
            <w:pPr>
              <w:spacing w:line="280" w:lineRule="exact"/>
              <w:ind w:firstLineChars="200" w:firstLine="360"/>
              <w:rPr>
                <w:rFonts w:ascii="宋体" w:hAnsi="宋体" w:cs="宋体"/>
                <w:sz w:val="18"/>
                <w:szCs w:val="18"/>
              </w:rPr>
            </w:pPr>
            <w:r>
              <w:rPr>
                <w:rFonts w:ascii="宋体" w:hAnsi="宋体" w:cs="宋体" w:hint="eastAsia"/>
                <w:sz w:val="18"/>
                <w:szCs w:val="18"/>
              </w:rPr>
              <w:t>内蒙古</w:t>
            </w:r>
          </w:p>
          <w:p w:rsidR="008A1DEA" w:rsidRDefault="00250960" w:rsidP="00250960">
            <w:pPr>
              <w:spacing w:line="280" w:lineRule="exact"/>
              <w:ind w:firstLineChars="350" w:firstLine="630"/>
              <w:rPr>
                <w:rFonts w:ascii="宋体" w:hAnsi="宋体" w:cs="宋体"/>
                <w:sz w:val="18"/>
                <w:szCs w:val="18"/>
              </w:rPr>
            </w:pPr>
            <w:r>
              <w:rPr>
                <w:sz w:val="18"/>
                <w:szCs w:val="18"/>
              </w:rPr>
              <w:t>⁝</w:t>
            </w:r>
          </w:p>
          <w:p w:rsidR="008A1DEA" w:rsidRDefault="00CB486C">
            <w:pPr>
              <w:spacing w:line="280" w:lineRule="exact"/>
              <w:ind w:firstLineChars="200" w:firstLine="360"/>
              <w:rPr>
                <w:rFonts w:ascii="宋体" w:hAnsi="宋体" w:cs="宋体"/>
                <w:sz w:val="18"/>
                <w:szCs w:val="18"/>
              </w:rPr>
            </w:pPr>
            <w:r>
              <w:rPr>
                <w:rFonts w:ascii="宋体" w:hAnsi="宋体" w:cs="宋体" w:hint="eastAsia"/>
                <w:sz w:val="18"/>
                <w:szCs w:val="18"/>
              </w:rPr>
              <w:t>新  疆</w:t>
            </w:r>
          </w:p>
          <w:p w:rsidR="008A1DEA" w:rsidRDefault="00CB486C">
            <w:pPr>
              <w:spacing w:line="280" w:lineRule="exact"/>
              <w:rPr>
                <w:rFonts w:ascii="宋体" w:hAnsi="宋体" w:cs="宋体"/>
                <w:b/>
                <w:bCs/>
                <w:kern w:val="0"/>
                <w:sz w:val="18"/>
                <w:szCs w:val="18"/>
              </w:rPr>
            </w:pPr>
            <w:r>
              <w:rPr>
                <w:rFonts w:ascii="宋体" w:hAnsi="宋体" w:cs="宋体" w:hint="eastAsia"/>
                <w:sz w:val="18"/>
                <w:szCs w:val="18"/>
              </w:rPr>
              <w:t xml:space="preserve">  按行业</w:t>
            </w:r>
            <w:r>
              <w:rPr>
                <w:rFonts w:ascii="宋体" w:hAnsi="宋体" w:cs="宋体" w:hint="eastAsia"/>
                <w:kern w:val="0"/>
                <w:sz w:val="18"/>
                <w:szCs w:val="18"/>
              </w:rPr>
              <w:t>大类分</w:t>
            </w:r>
          </w:p>
        </w:tc>
        <w:tc>
          <w:tcPr>
            <w:tcW w:w="8149" w:type="dxa"/>
            <w:gridSpan w:val="19"/>
            <w:tcBorders>
              <w:top w:val="single" w:sz="2" w:space="0" w:color="auto"/>
              <w:bottom w:val="single" w:sz="8" w:space="0" w:color="auto"/>
            </w:tcBorders>
          </w:tcPr>
          <w:p w:rsidR="008A1DEA" w:rsidRDefault="008A1DEA">
            <w:pPr>
              <w:widowControl/>
              <w:jc w:val="center"/>
              <w:rPr>
                <w:rFonts w:ascii="宋体" w:hAnsi="宋体" w:cs="宋体"/>
                <w:kern w:val="0"/>
                <w:sz w:val="18"/>
                <w:szCs w:val="18"/>
              </w:rPr>
            </w:pPr>
          </w:p>
        </w:tc>
      </w:tr>
    </w:tbl>
    <w:p w:rsidR="008A1DEA" w:rsidRDefault="00CB486C">
      <w:r>
        <w:rPr>
          <w:rFonts w:ascii="宋体" w:hAnsi="宋体" w:hint="eastAsia"/>
          <w:sz w:val="18"/>
          <w:szCs w:val="18"/>
        </w:rPr>
        <w:t>单位负责人：</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填表人：</w:t>
      </w:r>
      <w:r>
        <w:rPr>
          <w:rFonts w:ascii="宋体" w:hAnsi="宋体"/>
          <w:sz w:val="18"/>
          <w:szCs w:val="18"/>
        </w:rPr>
        <w:t xml:space="preserve">      </w:t>
      </w:r>
      <w:r>
        <w:rPr>
          <w:rFonts w:ascii="宋体" w:hAnsi="宋体" w:hint="eastAsia"/>
          <w:sz w:val="18"/>
          <w:szCs w:val="18"/>
        </w:rPr>
        <w:t xml:space="preserve">                    报出日期：２０　　</w:t>
      </w:r>
      <w:r>
        <w:rPr>
          <w:rFonts w:ascii="宋体" w:hAnsi="宋体"/>
          <w:sz w:val="18"/>
          <w:szCs w:val="18"/>
        </w:rPr>
        <w:t>年</w:t>
      </w:r>
      <w:r>
        <w:rPr>
          <w:rFonts w:ascii="宋体" w:hAnsi="宋体" w:hint="eastAsia"/>
          <w:sz w:val="18"/>
          <w:szCs w:val="18"/>
        </w:rPr>
        <w:t xml:space="preserve">　　月　　日</w:t>
      </w:r>
    </w:p>
    <w:p w:rsidR="008A1DEA" w:rsidRDefault="008A1DEA"/>
    <w:p w:rsidR="008A1DEA" w:rsidRDefault="00CB486C">
      <w:pPr>
        <w:ind w:left="540" w:hangingChars="300" w:hanging="540"/>
        <w:rPr>
          <w:rFonts w:ascii="宋体"/>
          <w:sz w:val="18"/>
        </w:rPr>
      </w:pPr>
      <w:r>
        <w:rPr>
          <w:rFonts w:ascii="宋体" w:hint="eastAsia"/>
          <w:sz w:val="18"/>
        </w:rPr>
        <w:t>说明：除婚姻、殡葬、社会工作、社会团体、基金会、基层群众自治组织外，其他行业的民间非营利组织按行业中类分类报送。</w:t>
      </w:r>
    </w:p>
    <w:p w:rsidR="008A1DEA" w:rsidRDefault="008A1DEA">
      <w:pPr>
        <w:ind w:firstLineChars="287" w:firstLine="517"/>
        <w:rPr>
          <w:rFonts w:ascii="宋体"/>
          <w:sz w:val="18"/>
        </w:rPr>
      </w:pPr>
    </w:p>
    <w:p w:rsidR="008A1DEA" w:rsidRDefault="008A1DEA">
      <w:pPr>
        <w:sectPr w:rsidR="008A1DEA" w:rsidSect="007D1CBA">
          <w:pgSz w:w="11907" w:h="16840"/>
          <w:pgMar w:top="1418" w:right="1247" w:bottom="1247" w:left="1247" w:header="851" w:footer="851" w:gutter="0"/>
          <w:pgNumType w:fmt="numberInDash"/>
          <w:cols w:space="720"/>
          <w:docGrid w:linePitch="312"/>
        </w:sectPr>
      </w:pPr>
    </w:p>
    <w:p w:rsidR="008A1DEA" w:rsidRDefault="00CB486C">
      <w:pPr>
        <w:pStyle w:val="22"/>
        <w:snapToGrid w:val="0"/>
        <w:spacing w:beforeLines="200" w:before="480" w:afterLines="100" w:after="240"/>
        <w:jc w:val="center"/>
        <w:outlineLvl w:val="2"/>
        <w:rPr>
          <w:sz w:val="32"/>
          <w:szCs w:val="32"/>
        </w:rPr>
      </w:pPr>
      <w:bookmarkStart w:id="18" w:name="_Toc429385427"/>
      <w:bookmarkStart w:id="19" w:name="_Toc436725904"/>
      <w:bookmarkStart w:id="20" w:name="_Toc440287448"/>
      <w:r>
        <w:rPr>
          <w:rFonts w:hint="eastAsia"/>
          <w:sz w:val="32"/>
          <w:szCs w:val="32"/>
        </w:rPr>
        <w:lastRenderedPageBreak/>
        <w:t>银行及相关金融业资产负债及损益表</w:t>
      </w:r>
      <w:bookmarkEnd w:id="18"/>
      <w:bookmarkEnd w:id="19"/>
      <w:bookmarkEnd w:id="20"/>
    </w:p>
    <w:tbl>
      <w:tblPr>
        <w:tblW w:w="0" w:type="auto"/>
        <w:jc w:val="center"/>
        <w:tblLayout w:type="fixed"/>
        <w:tblLook w:val="04A0" w:firstRow="1" w:lastRow="0" w:firstColumn="1" w:lastColumn="0" w:noHBand="0" w:noVBand="1"/>
      </w:tblPr>
      <w:tblGrid>
        <w:gridCol w:w="2902"/>
        <w:gridCol w:w="1169"/>
        <w:gridCol w:w="1628"/>
        <w:gridCol w:w="874"/>
        <w:gridCol w:w="964"/>
        <w:gridCol w:w="1923"/>
      </w:tblGrid>
      <w:tr w:rsidR="008A1DEA">
        <w:trPr>
          <w:trHeight w:val="20"/>
          <w:jc w:val="center"/>
        </w:trPr>
        <w:tc>
          <w:tcPr>
            <w:tcW w:w="2902" w:type="dxa"/>
          </w:tcPr>
          <w:p w:rsidR="008A1DEA" w:rsidRDefault="008A1DEA">
            <w:pPr>
              <w:snapToGrid w:val="0"/>
              <w:rPr>
                <w:rFonts w:ascii="宋体"/>
                <w:sz w:val="18"/>
              </w:rPr>
            </w:pPr>
          </w:p>
        </w:tc>
        <w:tc>
          <w:tcPr>
            <w:tcW w:w="1169" w:type="dxa"/>
          </w:tcPr>
          <w:p w:rsidR="008A1DEA" w:rsidRDefault="008A1DEA">
            <w:pPr>
              <w:snapToGrid w:val="0"/>
              <w:rPr>
                <w:rFonts w:ascii="宋体"/>
                <w:sz w:val="18"/>
              </w:rPr>
            </w:pPr>
          </w:p>
        </w:tc>
        <w:tc>
          <w:tcPr>
            <w:tcW w:w="1628" w:type="dxa"/>
          </w:tcPr>
          <w:p w:rsidR="008A1DEA" w:rsidRDefault="008A1DEA">
            <w:pPr>
              <w:snapToGrid w:val="0"/>
              <w:rPr>
                <w:rFonts w:ascii="宋体"/>
                <w:sz w:val="18"/>
              </w:rPr>
            </w:pPr>
          </w:p>
        </w:tc>
        <w:tc>
          <w:tcPr>
            <w:tcW w:w="874" w:type="dxa"/>
          </w:tcPr>
          <w:p w:rsidR="008A1DEA" w:rsidRDefault="008A1DEA">
            <w:pPr>
              <w:snapToGrid w:val="0"/>
              <w:rPr>
                <w:rFonts w:ascii="宋体"/>
                <w:sz w:val="18"/>
              </w:rPr>
            </w:pPr>
          </w:p>
        </w:tc>
        <w:tc>
          <w:tcPr>
            <w:tcW w:w="964" w:type="dxa"/>
            <w:tcMar>
              <w:top w:w="0" w:type="dxa"/>
              <w:left w:w="0" w:type="dxa"/>
              <w:bottom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表    号：</w:t>
            </w:r>
          </w:p>
        </w:tc>
        <w:tc>
          <w:tcPr>
            <w:tcW w:w="1923" w:type="dxa"/>
            <w:vAlign w:val="center"/>
          </w:tcPr>
          <w:p w:rsidR="008A1DEA" w:rsidRDefault="00CB486C">
            <w:pPr>
              <w:snapToGrid w:val="0"/>
              <w:jc w:val="distribute"/>
              <w:rPr>
                <w:rFonts w:ascii="宋体" w:hAnsi="宋体"/>
                <w:sz w:val="18"/>
                <w:szCs w:val="18"/>
              </w:rPr>
            </w:pPr>
            <w:r>
              <w:rPr>
                <w:rFonts w:ascii="宋体" w:hAnsi="宋体" w:hint="eastAsia"/>
                <w:sz w:val="18"/>
                <w:szCs w:val="18"/>
              </w:rPr>
              <w:t>ＲＨ７０１表</w:t>
            </w:r>
          </w:p>
        </w:tc>
      </w:tr>
      <w:tr w:rsidR="008A1DEA">
        <w:trPr>
          <w:trHeight w:val="20"/>
          <w:jc w:val="center"/>
        </w:trPr>
        <w:tc>
          <w:tcPr>
            <w:tcW w:w="2902" w:type="dxa"/>
          </w:tcPr>
          <w:p w:rsidR="008A1DEA" w:rsidRDefault="008A1DEA">
            <w:pPr>
              <w:snapToGrid w:val="0"/>
              <w:rPr>
                <w:rFonts w:ascii="宋体"/>
                <w:sz w:val="18"/>
              </w:rPr>
            </w:pPr>
          </w:p>
        </w:tc>
        <w:tc>
          <w:tcPr>
            <w:tcW w:w="1169" w:type="dxa"/>
          </w:tcPr>
          <w:p w:rsidR="008A1DEA" w:rsidRDefault="008A1DEA">
            <w:pPr>
              <w:snapToGrid w:val="0"/>
              <w:rPr>
                <w:rFonts w:ascii="宋体"/>
                <w:sz w:val="18"/>
              </w:rPr>
            </w:pPr>
          </w:p>
        </w:tc>
        <w:tc>
          <w:tcPr>
            <w:tcW w:w="1628" w:type="dxa"/>
          </w:tcPr>
          <w:p w:rsidR="008A1DEA" w:rsidRDefault="008A1DEA">
            <w:pPr>
              <w:snapToGrid w:val="0"/>
              <w:rPr>
                <w:rFonts w:ascii="宋体"/>
                <w:sz w:val="18"/>
              </w:rPr>
            </w:pPr>
          </w:p>
        </w:tc>
        <w:tc>
          <w:tcPr>
            <w:tcW w:w="874" w:type="dxa"/>
          </w:tcPr>
          <w:p w:rsidR="008A1DEA" w:rsidRDefault="008A1DEA">
            <w:pPr>
              <w:snapToGrid w:val="0"/>
              <w:rPr>
                <w:rFonts w:ascii="宋体"/>
                <w:sz w:val="18"/>
              </w:rPr>
            </w:pPr>
          </w:p>
        </w:tc>
        <w:tc>
          <w:tcPr>
            <w:tcW w:w="964" w:type="dxa"/>
            <w:tcMar>
              <w:top w:w="0" w:type="dxa"/>
              <w:left w:w="0" w:type="dxa"/>
              <w:bottom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制定机关：</w:t>
            </w:r>
          </w:p>
        </w:tc>
        <w:tc>
          <w:tcPr>
            <w:tcW w:w="1923" w:type="dxa"/>
            <w:vAlign w:val="center"/>
          </w:tcPr>
          <w:p w:rsidR="008A1DEA" w:rsidRDefault="00CB486C">
            <w:pPr>
              <w:snapToGrid w:val="0"/>
              <w:jc w:val="distribute"/>
              <w:rPr>
                <w:rFonts w:ascii="宋体" w:hAnsi="宋体"/>
                <w:sz w:val="18"/>
                <w:szCs w:val="18"/>
              </w:rPr>
            </w:pPr>
            <w:r>
              <w:rPr>
                <w:rFonts w:ascii="宋体" w:hAnsi="宋体" w:hint="eastAsia"/>
                <w:sz w:val="18"/>
                <w:szCs w:val="18"/>
              </w:rPr>
              <w:t>国家统计局</w:t>
            </w:r>
          </w:p>
        </w:tc>
      </w:tr>
      <w:tr w:rsidR="008A1DEA">
        <w:trPr>
          <w:trHeight w:val="20"/>
          <w:jc w:val="center"/>
        </w:trPr>
        <w:tc>
          <w:tcPr>
            <w:tcW w:w="2902" w:type="dxa"/>
          </w:tcPr>
          <w:p w:rsidR="008A1DEA" w:rsidRDefault="008A1DEA">
            <w:pPr>
              <w:snapToGrid w:val="0"/>
              <w:rPr>
                <w:rFonts w:ascii="宋体"/>
                <w:sz w:val="18"/>
              </w:rPr>
            </w:pPr>
          </w:p>
        </w:tc>
        <w:tc>
          <w:tcPr>
            <w:tcW w:w="1169" w:type="dxa"/>
          </w:tcPr>
          <w:p w:rsidR="008A1DEA" w:rsidRDefault="008A1DEA">
            <w:pPr>
              <w:snapToGrid w:val="0"/>
              <w:rPr>
                <w:rFonts w:ascii="宋体"/>
                <w:sz w:val="18"/>
              </w:rPr>
            </w:pPr>
          </w:p>
        </w:tc>
        <w:tc>
          <w:tcPr>
            <w:tcW w:w="1628" w:type="dxa"/>
          </w:tcPr>
          <w:p w:rsidR="008A1DEA" w:rsidRDefault="008A1DEA">
            <w:pPr>
              <w:snapToGrid w:val="0"/>
              <w:rPr>
                <w:rFonts w:ascii="宋体"/>
                <w:sz w:val="18"/>
              </w:rPr>
            </w:pPr>
          </w:p>
        </w:tc>
        <w:tc>
          <w:tcPr>
            <w:tcW w:w="874" w:type="dxa"/>
          </w:tcPr>
          <w:p w:rsidR="008A1DEA" w:rsidRDefault="008A1DEA">
            <w:pPr>
              <w:snapToGrid w:val="0"/>
              <w:rPr>
                <w:rFonts w:ascii="宋体"/>
                <w:sz w:val="18"/>
              </w:rPr>
            </w:pPr>
          </w:p>
        </w:tc>
        <w:tc>
          <w:tcPr>
            <w:tcW w:w="964" w:type="dxa"/>
            <w:tcMar>
              <w:top w:w="0" w:type="dxa"/>
              <w:left w:w="0" w:type="dxa"/>
              <w:bottom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文    号：</w:t>
            </w:r>
          </w:p>
        </w:tc>
        <w:tc>
          <w:tcPr>
            <w:tcW w:w="1923" w:type="dxa"/>
            <w:vAlign w:val="center"/>
          </w:tcPr>
          <w:p w:rsidR="008A1DEA" w:rsidRDefault="00CB486C">
            <w:pPr>
              <w:snapToGrid w:val="0"/>
              <w:jc w:val="distribute"/>
              <w:rPr>
                <w:rFonts w:ascii="宋体" w:hAnsi="宋体"/>
                <w:sz w:val="18"/>
                <w:szCs w:val="18"/>
              </w:rPr>
            </w:pPr>
            <w:r>
              <w:rPr>
                <w:rFonts w:ascii="宋体" w:hAnsi="宋体"/>
                <w:sz w:val="18"/>
                <w:szCs w:val="18"/>
              </w:rPr>
              <w:t>国统字〔2025〕88号</w:t>
            </w:r>
          </w:p>
        </w:tc>
      </w:tr>
      <w:tr w:rsidR="008A1DEA">
        <w:trPr>
          <w:trHeight w:val="20"/>
          <w:jc w:val="center"/>
        </w:trPr>
        <w:tc>
          <w:tcPr>
            <w:tcW w:w="2902" w:type="dxa"/>
          </w:tcPr>
          <w:p w:rsidR="008A1DEA" w:rsidRDefault="008A1DEA">
            <w:pPr>
              <w:snapToGrid w:val="0"/>
              <w:rPr>
                <w:rFonts w:ascii="宋体"/>
                <w:sz w:val="18"/>
              </w:rPr>
            </w:pPr>
          </w:p>
        </w:tc>
        <w:tc>
          <w:tcPr>
            <w:tcW w:w="1169" w:type="dxa"/>
          </w:tcPr>
          <w:p w:rsidR="008A1DEA" w:rsidRDefault="008A1DEA">
            <w:pPr>
              <w:snapToGrid w:val="0"/>
              <w:rPr>
                <w:rFonts w:ascii="宋体"/>
                <w:sz w:val="18"/>
              </w:rPr>
            </w:pPr>
          </w:p>
        </w:tc>
        <w:tc>
          <w:tcPr>
            <w:tcW w:w="1628" w:type="dxa"/>
          </w:tcPr>
          <w:p w:rsidR="008A1DEA" w:rsidRDefault="008A1DEA">
            <w:pPr>
              <w:snapToGrid w:val="0"/>
              <w:rPr>
                <w:rFonts w:ascii="宋体"/>
                <w:sz w:val="18"/>
              </w:rPr>
            </w:pPr>
          </w:p>
        </w:tc>
        <w:tc>
          <w:tcPr>
            <w:tcW w:w="874" w:type="dxa"/>
          </w:tcPr>
          <w:p w:rsidR="008A1DEA" w:rsidRDefault="008A1DEA">
            <w:pPr>
              <w:snapToGrid w:val="0"/>
              <w:rPr>
                <w:rFonts w:ascii="宋体"/>
                <w:sz w:val="18"/>
              </w:rPr>
            </w:pPr>
          </w:p>
        </w:tc>
        <w:tc>
          <w:tcPr>
            <w:tcW w:w="964" w:type="dxa"/>
            <w:tcMar>
              <w:top w:w="0" w:type="dxa"/>
              <w:left w:w="0" w:type="dxa"/>
              <w:bottom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有效期至：</w:t>
            </w:r>
          </w:p>
        </w:tc>
        <w:tc>
          <w:tcPr>
            <w:tcW w:w="1923" w:type="dxa"/>
            <w:vAlign w:val="center"/>
          </w:tcPr>
          <w:p w:rsidR="008A1DEA" w:rsidRDefault="00CB486C">
            <w:pPr>
              <w:snapToGrid w:val="0"/>
              <w:jc w:val="distribute"/>
              <w:rPr>
                <w:rFonts w:ascii="宋体" w:hAnsi="宋体"/>
                <w:sz w:val="18"/>
                <w:szCs w:val="18"/>
              </w:rPr>
            </w:pPr>
            <w:r>
              <w:rPr>
                <w:rFonts w:ascii="宋体" w:hAnsi="宋体"/>
                <w:sz w:val="18"/>
                <w:szCs w:val="18"/>
              </w:rPr>
              <w:t>2026年９月</w:t>
            </w:r>
          </w:p>
        </w:tc>
      </w:tr>
      <w:tr w:rsidR="008A1DEA">
        <w:trPr>
          <w:trHeight w:val="20"/>
          <w:jc w:val="center"/>
        </w:trPr>
        <w:tc>
          <w:tcPr>
            <w:tcW w:w="2902" w:type="dxa"/>
          </w:tcPr>
          <w:p w:rsidR="008A1DEA" w:rsidRDefault="00CB486C">
            <w:pPr>
              <w:snapToGrid w:val="0"/>
              <w:rPr>
                <w:rFonts w:ascii="宋体"/>
                <w:sz w:val="18"/>
              </w:rPr>
            </w:pPr>
            <w:r>
              <w:rPr>
                <w:rFonts w:ascii="宋体" w:hAnsi="宋体" w:cs="宋体" w:hint="eastAsia"/>
                <w:kern w:val="0"/>
                <w:sz w:val="18"/>
                <w:szCs w:val="18"/>
              </w:rPr>
              <w:t>综合机关名称：中国人民银行</w:t>
            </w:r>
          </w:p>
        </w:tc>
        <w:tc>
          <w:tcPr>
            <w:tcW w:w="1169" w:type="dxa"/>
          </w:tcPr>
          <w:p w:rsidR="008A1DEA" w:rsidRDefault="008A1DEA">
            <w:pPr>
              <w:snapToGrid w:val="0"/>
              <w:rPr>
                <w:rFonts w:ascii="宋体"/>
                <w:sz w:val="18"/>
              </w:rPr>
            </w:pPr>
          </w:p>
        </w:tc>
        <w:tc>
          <w:tcPr>
            <w:tcW w:w="1628" w:type="dxa"/>
          </w:tcPr>
          <w:p w:rsidR="008A1DEA" w:rsidRDefault="00CB486C">
            <w:pPr>
              <w:snapToGrid w:val="0"/>
              <w:jc w:val="center"/>
              <w:rPr>
                <w:rFonts w:ascii="宋体"/>
                <w:sz w:val="18"/>
              </w:rPr>
            </w:pPr>
            <w:r>
              <w:rPr>
                <w:rFonts w:ascii="宋体" w:hint="eastAsia"/>
                <w:sz w:val="18"/>
              </w:rPr>
              <w:t>２０  　年</w:t>
            </w:r>
          </w:p>
        </w:tc>
        <w:tc>
          <w:tcPr>
            <w:tcW w:w="874" w:type="dxa"/>
          </w:tcPr>
          <w:p w:rsidR="008A1DEA" w:rsidRDefault="008A1DEA">
            <w:pPr>
              <w:snapToGrid w:val="0"/>
              <w:rPr>
                <w:rFonts w:ascii="宋体"/>
                <w:sz w:val="18"/>
              </w:rPr>
            </w:pPr>
          </w:p>
        </w:tc>
        <w:tc>
          <w:tcPr>
            <w:tcW w:w="964" w:type="dxa"/>
            <w:tcMar>
              <w:top w:w="0" w:type="dxa"/>
              <w:left w:w="0" w:type="dxa"/>
              <w:bottom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计量单位：</w:t>
            </w:r>
          </w:p>
        </w:tc>
        <w:tc>
          <w:tcPr>
            <w:tcW w:w="1923" w:type="dxa"/>
            <w:vAlign w:val="center"/>
          </w:tcPr>
          <w:p w:rsidR="008A1DEA" w:rsidRDefault="00CB486C">
            <w:pPr>
              <w:snapToGrid w:val="0"/>
              <w:jc w:val="center"/>
              <w:rPr>
                <w:rFonts w:ascii="宋体" w:hAnsi="宋体"/>
                <w:sz w:val="18"/>
                <w:szCs w:val="18"/>
              </w:rPr>
            </w:pPr>
            <w:r>
              <w:rPr>
                <w:rFonts w:ascii="宋体" w:hAnsi="宋体" w:hint="eastAsia"/>
                <w:sz w:val="18"/>
                <w:szCs w:val="18"/>
              </w:rPr>
              <w:t>万    元</w:t>
            </w:r>
          </w:p>
        </w:tc>
      </w:tr>
    </w:tbl>
    <w:p w:rsidR="008A1DEA" w:rsidRDefault="008A1DEA">
      <w:pPr>
        <w:spacing w:line="40" w:lineRule="exact"/>
      </w:pPr>
    </w:p>
    <w:tbl>
      <w:tblPr>
        <w:tblW w:w="0" w:type="auto"/>
        <w:tblBorders>
          <w:top w:val="single" w:sz="8" w:space="0" w:color="auto"/>
          <w:bottom w:val="single" w:sz="8"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850"/>
        <w:gridCol w:w="675"/>
        <w:gridCol w:w="678"/>
        <w:gridCol w:w="678"/>
        <w:gridCol w:w="678"/>
        <w:gridCol w:w="680"/>
        <w:gridCol w:w="689"/>
        <w:gridCol w:w="680"/>
        <w:gridCol w:w="681"/>
        <w:gridCol w:w="849"/>
        <w:gridCol w:w="768"/>
        <w:gridCol w:w="680"/>
        <w:gridCol w:w="826"/>
      </w:tblGrid>
      <w:tr w:rsidR="008A1DEA">
        <w:trPr>
          <w:trHeight w:val="285"/>
        </w:trPr>
        <w:tc>
          <w:tcPr>
            <w:tcW w:w="850" w:type="dxa"/>
            <w:vMerge w:val="restart"/>
            <w:tcBorders>
              <w:top w:val="single" w:sz="8" w:space="0" w:color="auto"/>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地</w:t>
            </w:r>
            <w:r>
              <w:rPr>
                <w:rFonts w:ascii="宋体" w:hAnsi="宋体"/>
                <w:kern w:val="0"/>
                <w:sz w:val="18"/>
                <w:szCs w:val="18"/>
              </w:rPr>
              <w:t xml:space="preserve">   </w:t>
            </w:r>
            <w:r>
              <w:rPr>
                <w:rFonts w:ascii="宋体" w:hAnsi="宋体" w:cs="宋体" w:hint="eastAsia"/>
                <w:kern w:val="0"/>
                <w:sz w:val="18"/>
                <w:szCs w:val="18"/>
              </w:rPr>
              <w:t>区</w:t>
            </w:r>
          </w:p>
        </w:tc>
        <w:tc>
          <w:tcPr>
            <w:tcW w:w="4078" w:type="dxa"/>
            <w:gridSpan w:val="6"/>
            <w:tcBorders>
              <w:top w:val="single" w:sz="8" w:space="0" w:color="auto"/>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资产负债</w:t>
            </w:r>
          </w:p>
        </w:tc>
        <w:tc>
          <w:tcPr>
            <w:tcW w:w="4484" w:type="dxa"/>
            <w:gridSpan w:val="6"/>
            <w:tcBorders>
              <w:top w:val="single" w:sz="8" w:space="0" w:color="auto"/>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损益</w:t>
            </w:r>
          </w:p>
        </w:tc>
      </w:tr>
      <w:tr w:rsidR="008A1DEA">
        <w:trPr>
          <w:trHeight w:val="285"/>
        </w:trPr>
        <w:tc>
          <w:tcPr>
            <w:tcW w:w="850" w:type="dxa"/>
            <w:vMerge/>
            <w:vAlign w:val="center"/>
          </w:tcPr>
          <w:p w:rsidR="008A1DEA" w:rsidRDefault="008A1DEA">
            <w:pPr>
              <w:widowControl/>
              <w:jc w:val="center"/>
              <w:rPr>
                <w:rFonts w:ascii="宋体" w:hAnsi="宋体" w:cs="宋体"/>
                <w:kern w:val="0"/>
                <w:sz w:val="18"/>
                <w:szCs w:val="18"/>
              </w:rPr>
            </w:pPr>
          </w:p>
        </w:tc>
        <w:tc>
          <w:tcPr>
            <w:tcW w:w="675"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固定</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资产</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原价</w:t>
            </w:r>
          </w:p>
        </w:tc>
        <w:tc>
          <w:tcPr>
            <w:tcW w:w="678"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累计</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折旧</w:t>
            </w:r>
          </w:p>
        </w:tc>
        <w:tc>
          <w:tcPr>
            <w:tcW w:w="678" w:type="dxa"/>
            <w:vMerge w:val="restart"/>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本年</w:t>
            </w:r>
          </w:p>
          <w:p w:rsidR="008A1DEA" w:rsidRDefault="00CB486C">
            <w:pPr>
              <w:jc w:val="center"/>
              <w:rPr>
                <w:rFonts w:ascii="宋体" w:hAnsi="宋体" w:cs="宋体"/>
                <w:kern w:val="0"/>
                <w:sz w:val="18"/>
                <w:szCs w:val="18"/>
              </w:rPr>
            </w:pPr>
            <w:r>
              <w:rPr>
                <w:rFonts w:ascii="宋体" w:hAnsi="宋体" w:cs="宋体" w:hint="eastAsia"/>
                <w:kern w:val="0"/>
                <w:sz w:val="18"/>
                <w:szCs w:val="18"/>
              </w:rPr>
              <w:t>折旧</w:t>
            </w:r>
          </w:p>
        </w:tc>
        <w:tc>
          <w:tcPr>
            <w:tcW w:w="678" w:type="dxa"/>
            <w:vMerge w:val="restart"/>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资产</w:t>
            </w:r>
          </w:p>
          <w:p w:rsidR="008A1DEA" w:rsidRDefault="00CB486C">
            <w:pPr>
              <w:jc w:val="center"/>
              <w:rPr>
                <w:rFonts w:ascii="宋体" w:hAnsi="宋体" w:cs="宋体"/>
                <w:kern w:val="0"/>
                <w:sz w:val="18"/>
                <w:szCs w:val="18"/>
              </w:rPr>
            </w:pPr>
            <w:r>
              <w:rPr>
                <w:rFonts w:ascii="宋体" w:hAnsi="宋体" w:cs="宋体"/>
                <w:kern w:val="0"/>
                <w:sz w:val="18"/>
                <w:szCs w:val="18"/>
              </w:rPr>
              <w:t>总计</w:t>
            </w:r>
          </w:p>
        </w:tc>
        <w:tc>
          <w:tcPr>
            <w:tcW w:w="680" w:type="dxa"/>
            <w:vMerge w:val="restart"/>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负债</w:t>
            </w:r>
          </w:p>
          <w:p w:rsidR="008A1DEA" w:rsidRDefault="00CB486C">
            <w:pPr>
              <w:jc w:val="center"/>
              <w:rPr>
                <w:rFonts w:ascii="宋体" w:hAnsi="宋体" w:cs="宋体"/>
                <w:kern w:val="0"/>
                <w:sz w:val="18"/>
                <w:szCs w:val="18"/>
              </w:rPr>
            </w:pPr>
            <w:r>
              <w:rPr>
                <w:rFonts w:ascii="宋体" w:hAnsi="宋体" w:cs="宋体" w:hint="eastAsia"/>
                <w:kern w:val="0"/>
                <w:sz w:val="18"/>
                <w:szCs w:val="18"/>
              </w:rPr>
              <w:t>合</w:t>
            </w:r>
            <w:r>
              <w:rPr>
                <w:rFonts w:ascii="宋体" w:hAnsi="宋体" w:cs="宋体"/>
                <w:kern w:val="0"/>
                <w:sz w:val="18"/>
                <w:szCs w:val="18"/>
              </w:rPr>
              <w:t>计</w:t>
            </w:r>
          </w:p>
        </w:tc>
        <w:tc>
          <w:tcPr>
            <w:tcW w:w="689" w:type="dxa"/>
            <w:vMerge w:val="restart"/>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实收</w:t>
            </w:r>
          </w:p>
          <w:p w:rsidR="008A1DEA" w:rsidRDefault="00CB486C">
            <w:pPr>
              <w:jc w:val="center"/>
              <w:rPr>
                <w:rFonts w:ascii="宋体" w:hAnsi="宋体" w:cs="宋体"/>
                <w:kern w:val="0"/>
                <w:sz w:val="18"/>
                <w:szCs w:val="18"/>
              </w:rPr>
            </w:pPr>
            <w:r>
              <w:rPr>
                <w:rFonts w:ascii="宋体" w:hAnsi="宋体" w:cs="宋体" w:hint="eastAsia"/>
                <w:kern w:val="0"/>
                <w:sz w:val="18"/>
                <w:szCs w:val="18"/>
              </w:rPr>
              <w:t>资本</w:t>
            </w:r>
          </w:p>
        </w:tc>
        <w:tc>
          <w:tcPr>
            <w:tcW w:w="680" w:type="dxa"/>
            <w:vMerge w:val="restart"/>
            <w:tcBorders>
              <w:right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营业</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收入</w:t>
            </w:r>
          </w:p>
        </w:tc>
        <w:tc>
          <w:tcPr>
            <w:tcW w:w="3804" w:type="dxa"/>
            <w:gridSpan w:val="5"/>
            <w:tcBorders>
              <w:top w:val="single" w:sz="2" w:space="0" w:color="auto"/>
              <w:left w:val="nil"/>
              <w:bottom w:val="single" w:sz="2" w:space="0" w:color="auto"/>
              <w:right w:val="nil"/>
            </w:tcBorders>
            <w:vAlign w:val="center"/>
          </w:tcPr>
          <w:p w:rsidR="008A1DEA" w:rsidRDefault="008A1DEA">
            <w:pPr>
              <w:jc w:val="center"/>
              <w:rPr>
                <w:rFonts w:ascii="宋体" w:hAnsi="宋体" w:cs="宋体"/>
                <w:kern w:val="0"/>
                <w:sz w:val="18"/>
                <w:szCs w:val="18"/>
              </w:rPr>
            </w:pPr>
          </w:p>
        </w:tc>
      </w:tr>
      <w:tr w:rsidR="008A1DEA">
        <w:trPr>
          <w:trHeight w:val="284"/>
        </w:trPr>
        <w:tc>
          <w:tcPr>
            <w:tcW w:w="850" w:type="dxa"/>
            <w:vMerge/>
            <w:tcBorders>
              <w:top w:val="single" w:sz="2" w:space="0" w:color="auto"/>
            </w:tcBorders>
            <w:vAlign w:val="center"/>
          </w:tcPr>
          <w:p w:rsidR="008A1DEA" w:rsidRDefault="008A1DEA">
            <w:pPr>
              <w:widowControl/>
              <w:jc w:val="center"/>
              <w:rPr>
                <w:rFonts w:ascii="宋体" w:hAnsi="宋体" w:cs="宋体"/>
                <w:kern w:val="0"/>
                <w:sz w:val="18"/>
                <w:szCs w:val="18"/>
              </w:rPr>
            </w:pPr>
          </w:p>
        </w:tc>
        <w:tc>
          <w:tcPr>
            <w:tcW w:w="675" w:type="dxa"/>
            <w:vMerge/>
            <w:tcBorders>
              <w:top w:val="single" w:sz="2" w:space="0" w:color="auto"/>
            </w:tcBorders>
            <w:vAlign w:val="center"/>
          </w:tcPr>
          <w:p w:rsidR="008A1DEA" w:rsidRDefault="008A1DEA">
            <w:pPr>
              <w:widowControl/>
              <w:jc w:val="center"/>
              <w:rPr>
                <w:rFonts w:ascii="宋体" w:hAnsi="宋体" w:cs="宋体"/>
                <w:kern w:val="0"/>
                <w:sz w:val="18"/>
                <w:szCs w:val="18"/>
              </w:rPr>
            </w:pPr>
          </w:p>
        </w:tc>
        <w:tc>
          <w:tcPr>
            <w:tcW w:w="678" w:type="dxa"/>
            <w:vMerge/>
            <w:tcBorders>
              <w:top w:val="single" w:sz="2" w:space="0" w:color="auto"/>
            </w:tcBorders>
            <w:vAlign w:val="center"/>
          </w:tcPr>
          <w:p w:rsidR="008A1DEA" w:rsidRDefault="008A1DEA">
            <w:pPr>
              <w:jc w:val="center"/>
              <w:rPr>
                <w:rFonts w:ascii="宋体" w:hAnsi="宋体" w:cs="宋体"/>
                <w:kern w:val="0"/>
                <w:sz w:val="18"/>
                <w:szCs w:val="18"/>
              </w:rPr>
            </w:pPr>
          </w:p>
        </w:tc>
        <w:tc>
          <w:tcPr>
            <w:tcW w:w="678" w:type="dxa"/>
            <w:vMerge/>
            <w:tcBorders>
              <w:top w:val="single" w:sz="2" w:space="0" w:color="auto"/>
            </w:tcBorders>
            <w:vAlign w:val="center"/>
          </w:tcPr>
          <w:p w:rsidR="008A1DEA" w:rsidRDefault="008A1DEA">
            <w:pPr>
              <w:jc w:val="center"/>
              <w:rPr>
                <w:rFonts w:ascii="宋体" w:hAnsi="宋体" w:cs="宋体"/>
                <w:kern w:val="0"/>
                <w:sz w:val="18"/>
                <w:szCs w:val="18"/>
              </w:rPr>
            </w:pPr>
          </w:p>
        </w:tc>
        <w:tc>
          <w:tcPr>
            <w:tcW w:w="678" w:type="dxa"/>
            <w:vMerge/>
            <w:vAlign w:val="center"/>
          </w:tcPr>
          <w:p w:rsidR="008A1DEA" w:rsidRDefault="008A1DEA">
            <w:pPr>
              <w:jc w:val="center"/>
              <w:rPr>
                <w:rFonts w:ascii="宋体" w:hAnsi="宋体" w:cs="宋体"/>
                <w:kern w:val="0"/>
                <w:sz w:val="18"/>
                <w:szCs w:val="18"/>
              </w:rPr>
            </w:pPr>
          </w:p>
        </w:tc>
        <w:tc>
          <w:tcPr>
            <w:tcW w:w="680" w:type="dxa"/>
            <w:vMerge/>
            <w:vAlign w:val="center"/>
          </w:tcPr>
          <w:p w:rsidR="008A1DEA" w:rsidRDefault="008A1DEA">
            <w:pPr>
              <w:jc w:val="center"/>
              <w:rPr>
                <w:rFonts w:ascii="宋体" w:hAnsi="宋体" w:cs="宋体"/>
                <w:kern w:val="0"/>
                <w:sz w:val="18"/>
                <w:szCs w:val="18"/>
              </w:rPr>
            </w:pPr>
          </w:p>
        </w:tc>
        <w:tc>
          <w:tcPr>
            <w:tcW w:w="689" w:type="dxa"/>
            <w:vMerge/>
            <w:tcBorders>
              <w:top w:val="single" w:sz="2" w:space="0" w:color="auto"/>
            </w:tcBorders>
            <w:vAlign w:val="center"/>
          </w:tcPr>
          <w:p w:rsidR="008A1DEA" w:rsidRDefault="008A1DEA">
            <w:pPr>
              <w:jc w:val="center"/>
              <w:rPr>
                <w:rFonts w:ascii="宋体" w:hAnsi="宋体" w:cs="宋体"/>
                <w:kern w:val="0"/>
                <w:sz w:val="18"/>
                <w:szCs w:val="18"/>
              </w:rPr>
            </w:pPr>
          </w:p>
        </w:tc>
        <w:tc>
          <w:tcPr>
            <w:tcW w:w="680" w:type="dxa"/>
            <w:vMerge/>
            <w:tcBorders>
              <w:top w:val="single" w:sz="2" w:space="0" w:color="auto"/>
            </w:tcBorders>
            <w:vAlign w:val="center"/>
          </w:tcPr>
          <w:p w:rsidR="008A1DEA" w:rsidRDefault="008A1DEA">
            <w:pPr>
              <w:widowControl/>
              <w:jc w:val="center"/>
              <w:rPr>
                <w:rFonts w:ascii="宋体" w:hAnsi="宋体" w:cs="宋体"/>
                <w:kern w:val="0"/>
                <w:sz w:val="18"/>
                <w:szCs w:val="18"/>
              </w:rPr>
            </w:pPr>
          </w:p>
        </w:tc>
        <w:tc>
          <w:tcPr>
            <w:tcW w:w="681" w:type="dxa"/>
            <w:vMerge w:val="restart"/>
            <w:tcBorders>
              <w:top w:val="single" w:sz="2" w:space="0" w:color="auto"/>
              <w:right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利息</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收入</w:t>
            </w:r>
          </w:p>
        </w:tc>
        <w:tc>
          <w:tcPr>
            <w:tcW w:w="1617" w:type="dxa"/>
            <w:gridSpan w:val="2"/>
            <w:tcBorders>
              <w:top w:val="single" w:sz="2" w:space="0" w:color="auto"/>
              <w:left w:val="nil"/>
              <w:bottom w:val="single" w:sz="2" w:space="0" w:color="auto"/>
            </w:tcBorders>
            <w:vAlign w:val="center"/>
          </w:tcPr>
          <w:p w:rsidR="008A1DEA" w:rsidRDefault="008A1DEA">
            <w:pPr>
              <w:widowControl/>
              <w:jc w:val="center"/>
              <w:rPr>
                <w:rFonts w:ascii="宋体" w:hAnsi="宋体" w:cs="宋体"/>
                <w:kern w:val="0"/>
                <w:sz w:val="18"/>
                <w:szCs w:val="18"/>
              </w:rPr>
            </w:pPr>
          </w:p>
        </w:tc>
        <w:tc>
          <w:tcPr>
            <w:tcW w:w="680" w:type="dxa"/>
            <w:vMerge w:val="restart"/>
            <w:tcBorders>
              <w:top w:val="single" w:sz="2" w:space="0" w:color="auto"/>
              <w:right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利息</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支出</w:t>
            </w:r>
          </w:p>
        </w:tc>
        <w:tc>
          <w:tcPr>
            <w:tcW w:w="826" w:type="dxa"/>
            <w:tcBorders>
              <w:top w:val="single" w:sz="2" w:space="0" w:color="auto"/>
              <w:left w:val="nil"/>
              <w:bottom w:val="single" w:sz="2" w:space="0" w:color="auto"/>
            </w:tcBorders>
            <w:vAlign w:val="center"/>
          </w:tcPr>
          <w:p w:rsidR="008A1DEA" w:rsidRDefault="008A1DEA">
            <w:pPr>
              <w:widowControl/>
              <w:jc w:val="center"/>
              <w:rPr>
                <w:rFonts w:ascii="宋体" w:hAnsi="宋体" w:cs="宋体"/>
                <w:kern w:val="0"/>
                <w:sz w:val="18"/>
                <w:szCs w:val="18"/>
              </w:rPr>
            </w:pPr>
          </w:p>
        </w:tc>
      </w:tr>
      <w:tr w:rsidR="008A1DEA">
        <w:trPr>
          <w:trHeight w:val="851"/>
        </w:trPr>
        <w:tc>
          <w:tcPr>
            <w:tcW w:w="850" w:type="dxa"/>
            <w:vMerge/>
            <w:tcBorders>
              <w:top w:val="single" w:sz="8" w:space="0" w:color="auto"/>
            </w:tcBorders>
            <w:vAlign w:val="center"/>
          </w:tcPr>
          <w:p w:rsidR="008A1DEA" w:rsidRDefault="008A1DEA">
            <w:pPr>
              <w:widowControl/>
              <w:jc w:val="center"/>
              <w:rPr>
                <w:rFonts w:ascii="宋体" w:hAnsi="宋体" w:cs="宋体"/>
                <w:kern w:val="0"/>
                <w:sz w:val="18"/>
                <w:szCs w:val="18"/>
              </w:rPr>
            </w:pPr>
          </w:p>
        </w:tc>
        <w:tc>
          <w:tcPr>
            <w:tcW w:w="675" w:type="dxa"/>
            <w:vMerge/>
            <w:tcBorders>
              <w:top w:val="single" w:sz="8" w:space="0" w:color="auto"/>
            </w:tcBorders>
            <w:vAlign w:val="center"/>
          </w:tcPr>
          <w:p w:rsidR="008A1DEA" w:rsidRDefault="008A1DEA">
            <w:pPr>
              <w:widowControl/>
              <w:jc w:val="center"/>
              <w:rPr>
                <w:rFonts w:ascii="宋体" w:hAnsi="宋体" w:cs="宋体"/>
                <w:kern w:val="0"/>
                <w:sz w:val="18"/>
                <w:szCs w:val="18"/>
              </w:rPr>
            </w:pPr>
          </w:p>
        </w:tc>
        <w:tc>
          <w:tcPr>
            <w:tcW w:w="678" w:type="dxa"/>
            <w:vMerge/>
            <w:tcBorders>
              <w:top w:val="single" w:sz="8" w:space="0" w:color="auto"/>
            </w:tcBorders>
            <w:vAlign w:val="center"/>
          </w:tcPr>
          <w:p w:rsidR="008A1DEA" w:rsidRDefault="008A1DEA">
            <w:pPr>
              <w:jc w:val="center"/>
              <w:rPr>
                <w:rFonts w:ascii="宋体" w:hAnsi="宋体" w:cs="宋体"/>
                <w:kern w:val="0"/>
                <w:sz w:val="18"/>
                <w:szCs w:val="18"/>
              </w:rPr>
            </w:pPr>
          </w:p>
        </w:tc>
        <w:tc>
          <w:tcPr>
            <w:tcW w:w="678" w:type="dxa"/>
            <w:vMerge/>
            <w:tcBorders>
              <w:top w:val="single" w:sz="8" w:space="0" w:color="auto"/>
            </w:tcBorders>
            <w:vAlign w:val="center"/>
          </w:tcPr>
          <w:p w:rsidR="008A1DEA" w:rsidRDefault="008A1DEA">
            <w:pPr>
              <w:jc w:val="center"/>
              <w:rPr>
                <w:rFonts w:ascii="宋体" w:hAnsi="宋体" w:cs="宋体"/>
                <w:kern w:val="0"/>
                <w:sz w:val="18"/>
                <w:szCs w:val="18"/>
              </w:rPr>
            </w:pPr>
          </w:p>
        </w:tc>
        <w:tc>
          <w:tcPr>
            <w:tcW w:w="678" w:type="dxa"/>
            <w:vMerge/>
            <w:vAlign w:val="center"/>
          </w:tcPr>
          <w:p w:rsidR="008A1DEA" w:rsidRDefault="008A1DEA">
            <w:pPr>
              <w:jc w:val="center"/>
              <w:rPr>
                <w:rFonts w:ascii="宋体" w:hAnsi="宋体" w:cs="宋体"/>
                <w:kern w:val="0"/>
                <w:sz w:val="18"/>
                <w:szCs w:val="18"/>
              </w:rPr>
            </w:pPr>
          </w:p>
        </w:tc>
        <w:tc>
          <w:tcPr>
            <w:tcW w:w="680" w:type="dxa"/>
            <w:vMerge/>
            <w:vAlign w:val="center"/>
          </w:tcPr>
          <w:p w:rsidR="008A1DEA" w:rsidRDefault="008A1DEA">
            <w:pPr>
              <w:jc w:val="center"/>
              <w:rPr>
                <w:rFonts w:ascii="宋体" w:hAnsi="宋体" w:cs="宋体"/>
                <w:kern w:val="0"/>
                <w:sz w:val="18"/>
                <w:szCs w:val="18"/>
              </w:rPr>
            </w:pPr>
          </w:p>
        </w:tc>
        <w:tc>
          <w:tcPr>
            <w:tcW w:w="689" w:type="dxa"/>
            <w:vMerge/>
            <w:tcBorders>
              <w:top w:val="single" w:sz="8" w:space="0" w:color="auto"/>
            </w:tcBorders>
            <w:vAlign w:val="center"/>
          </w:tcPr>
          <w:p w:rsidR="008A1DEA" w:rsidRDefault="008A1DEA">
            <w:pPr>
              <w:jc w:val="center"/>
              <w:rPr>
                <w:rFonts w:ascii="宋体" w:hAnsi="宋体" w:cs="宋体"/>
                <w:kern w:val="0"/>
                <w:sz w:val="18"/>
                <w:szCs w:val="18"/>
              </w:rPr>
            </w:pPr>
          </w:p>
        </w:tc>
        <w:tc>
          <w:tcPr>
            <w:tcW w:w="680" w:type="dxa"/>
            <w:vMerge/>
            <w:tcBorders>
              <w:top w:val="single" w:sz="8" w:space="0" w:color="auto"/>
            </w:tcBorders>
            <w:vAlign w:val="center"/>
          </w:tcPr>
          <w:p w:rsidR="008A1DEA" w:rsidRDefault="008A1DEA">
            <w:pPr>
              <w:widowControl/>
              <w:jc w:val="center"/>
              <w:rPr>
                <w:rFonts w:ascii="宋体" w:hAnsi="宋体" w:cs="宋体"/>
                <w:kern w:val="0"/>
                <w:sz w:val="18"/>
                <w:szCs w:val="18"/>
              </w:rPr>
            </w:pPr>
          </w:p>
        </w:tc>
        <w:tc>
          <w:tcPr>
            <w:tcW w:w="681" w:type="dxa"/>
            <w:vMerge/>
            <w:tcBorders>
              <w:top w:val="single" w:sz="8" w:space="0" w:color="auto"/>
            </w:tcBorders>
            <w:vAlign w:val="center"/>
          </w:tcPr>
          <w:p w:rsidR="008A1DEA" w:rsidRDefault="008A1DEA">
            <w:pPr>
              <w:widowControl/>
              <w:jc w:val="center"/>
              <w:rPr>
                <w:rFonts w:ascii="宋体" w:hAnsi="宋体" w:cs="宋体"/>
                <w:kern w:val="0"/>
                <w:sz w:val="18"/>
                <w:szCs w:val="18"/>
              </w:rPr>
            </w:pPr>
          </w:p>
        </w:tc>
        <w:tc>
          <w:tcPr>
            <w:tcW w:w="849" w:type="dxa"/>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金融机构往来利息收入</w:t>
            </w:r>
          </w:p>
        </w:tc>
        <w:tc>
          <w:tcPr>
            <w:tcW w:w="768" w:type="dxa"/>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各项贷款利息收入</w:t>
            </w:r>
          </w:p>
        </w:tc>
        <w:tc>
          <w:tcPr>
            <w:tcW w:w="680" w:type="dxa"/>
            <w:vMerge/>
            <w:tcBorders>
              <w:top w:val="single" w:sz="8" w:space="0" w:color="auto"/>
            </w:tcBorders>
            <w:vAlign w:val="center"/>
          </w:tcPr>
          <w:p w:rsidR="008A1DEA" w:rsidRDefault="008A1DEA">
            <w:pPr>
              <w:widowControl/>
              <w:jc w:val="center"/>
              <w:rPr>
                <w:rFonts w:ascii="宋体" w:hAnsi="宋体" w:cs="宋体"/>
                <w:kern w:val="0"/>
                <w:sz w:val="18"/>
                <w:szCs w:val="18"/>
              </w:rPr>
            </w:pPr>
          </w:p>
        </w:tc>
        <w:tc>
          <w:tcPr>
            <w:tcW w:w="826" w:type="dxa"/>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金融机构往来利息支出</w:t>
            </w:r>
          </w:p>
        </w:tc>
      </w:tr>
      <w:tr w:rsidR="008A1DEA">
        <w:trPr>
          <w:trHeight w:val="284"/>
        </w:trPr>
        <w:tc>
          <w:tcPr>
            <w:tcW w:w="850"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甲</w:t>
            </w:r>
          </w:p>
        </w:tc>
        <w:tc>
          <w:tcPr>
            <w:tcW w:w="675" w:type="dxa"/>
            <w:vAlign w:val="center"/>
          </w:tcPr>
          <w:p w:rsidR="008A1DEA" w:rsidRDefault="00CB486C">
            <w:pPr>
              <w:widowControl/>
              <w:jc w:val="center"/>
              <w:rPr>
                <w:rFonts w:ascii="宋体" w:hAnsi="宋体"/>
                <w:kern w:val="0"/>
                <w:sz w:val="18"/>
                <w:szCs w:val="18"/>
              </w:rPr>
            </w:pPr>
            <w:r>
              <w:rPr>
                <w:rFonts w:ascii="宋体" w:hAnsi="宋体" w:hint="eastAsia"/>
                <w:kern w:val="0"/>
                <w:sz w:val="18"/>
                <w:szCs w:val="18"/>
              </w:rPr>
              <w:t>1</w:t>
            </w:r>
          </w:p>
        </w:tc>
        <w:tc>
          <w:tcPr>
            <w:tcW w:w="678" w:type="dxa"/>
            <w:vAlign w:val="center"/>
          </w:tcPr>
          <w:p w:rsidR="008A1DEA" w:rsidRDefault="00CB486C">
            <w:pPr>
              <w:widowControl/>
              <w:jc w:val="center"/>
              <w:rPr>
                <w:rFonts w:ascii="宋体" w:hAnsi="宋体"/>
                <w:kern w:val="0"/>
                <w:sz w:val="18"/>
                <w:szCs w:val="18"/>
              </w:rPr>
            </w:pPr>
            <w:r>
              <w:rPr>
                <w:rFonts w:ascii="宋体" w:hAnsi="宋体" w:hint="eastAsia"/>
                <w:kern w:val="0"/>
                <w:sz w:val="18"/>
                <w:szCs w:val="18"/>
              </w:rPr>
              <w:t>2</w:t>
            </w:r>
          </w:p>
        </w:tc>
        <w:tc>
          <w:tcPr>
            <w:tcW w:w="678" w:type="dxa"/>
            <w:vAlign w:val="center"/>
          </w:tcPr>
          <w:p w:rsidR="008A1DEA" w:rsidRDefault="00CB486C">
            <w:pPr>
              <w:widowControl/>
              <w:jc w:val="center"/>
              <w:rPr>
                <w:rFonts w:ascii="宋体" w:hAnsi="宋体"/>
                <w:kern w:val="0"/>
                <w:sz w:val="18"/>
                <w:szCs w:val="18"/>
              </w:rPr>
            </w:pPr>
            <w:r>
              <w:rPr>
                <w:rFonts w:ascii="宋体" w:hAnsi="宋体" w:hint="eastAsia"/>
                <w:kern w:val="0"/>
                <w:sz w:val="18"/>
                <w:szCs w:val="18"/>
              </w:rPr>
              <w:t>3</w:t>
            </w:r>
          </w:p>
        </w:tc>
        <w:tc>
          <w:tcPr>
            <w:tcW w:w="678" w:type="dxa"/>
            <w:vAlign w:val="center"/>
          </w:tcPr>
          <w:p w:rsidR="008A1DEA" w:rsidRDefault="00CB486C">
            <w:pPr>
              <w:widowControl/>
              <w:jc w:val="center"/>
              <w:rPr>
                <w:rFonts w:ascii="宋体" w:hAnsi="宋体"/>
                <w:kern w:val="0"/>
                <w:sz w:val="18"/>
                <w:szCs w:val="18"/>
              </w:rPr>
            </w:pPr>
            <w:r>
              <w:rPr>
                <w:rFonts w:ascii="宋体" w:hAnsi="宋体" w:hint="eastAsia"/>
                <w:kern w:val="0"/>
                <w:sz w:val="18"/>
                <w:szCs w:val="18"/>
              </w:rPr>
              <w:t>4</w:t>
            </w:r>
          </w:p>
        </w:tc>
        <w:tc>
          <w:tcPr>
            <w:tcW w:w="680" w:type="dxa"/>
            <w:vAlign w:val="center"/>
          </w:tcPr>
          <w:p w:rsidR="008A1DEA" w:rsidRDefault="00CB486C">
            <w:pPr>
              <w:widowControl/>
              <w:jc w:val="center"/>
              <w:rPr>
                <w:rFonts w:ascii="宋体" w:hAnsi="宋体"/>
                <w:kern w:val="0"/>
                <w:sz w:val="18"/>
                <w:szCs w:val="18"/>
              </w:rPr>
            </w:pPr>
            <w:r>
              <w:rPr>
                <w:rFonts w:ascii="宋体" w:hAnsi="宋体" w:hint="eastAsia"/>
                <w:kern w:val="0"/>
                <w:sz w:val="18"/>
                <w:szCs w:val="18"/>
              </w:rPr>
              <w:t>5</w:t>
            </w:r>
          </w:p>
        </w:tc>
        <w:tc>
          <w:tcPr>
            <w:tcW w:w="689" w:type="dxa"/>
            <w:vAlign w:val="center"/>
          </w:tcPr>
          <w:p w:rsidR="008A1DEA" w:rsidRDefault="00CB486C">
            <w:pPr>
              <w:widowControl/>
              <w:jc w:val="center"/>
              <w:rPr>
                <w:rFonts w:ascii="宋体" w:hAnsi="宋体"/>
                <w:kern w:val="0"/>
                <w:sz w:val="18"/>
                <w:szCs w:val="18"/>
              </w:rPr>
            </w:pPr>
            <w:r>
              <w:rPr>
                <w:rFonts w:ascii="宋体" w:hAnsi="宋体" w:hint="eastAsia"/>
                <w:kern w:val="0"/>
                <w:sz w:val="18"/>
                <w:szCs w:val="18"/>
              </w:rPr>
              <w:t>6</w:t>
            </w:r>
          </w:p>
        </w:tc>
        <w:tc>
          <w:tcPr>
            <w:tcW w:w="680" w:type="dxa"/>
            <w:vAlign w:val="center"/>
          </w:tcPr>
          <w:p w:rsidR="008A1DEA" w:rsidRDefault="00CB486C">
            <w:pPr>
              <w:widowControl/>
              <w:jc w:val="center"/>
              <w:rPr>
                <w:rFonts w:ascii="宋体" w:hAnsi="宋体"/>
                <w:kern w:val="0"/>
                <w:sz w:val="18"/>
                <w:szCs w:val="18"/>
              </w:rPr>
            </w:pPr>
            <w:r>
              <w:rPr>
                <w:rFonts w:ascii="宋体" w:hAnsi="宋体" w:hint="eastAsia"/>
                <w:kern w:val="0"/>
                <w:sz w:val="18"/>
                <w:szCs w:val="18"/>
              </w:rPr>
              <w:t>7</w:t>
            </w:r>
          </w:p>
        </w:tc>
        <w:tc>
          <w:tcPr>
            <w:tcW w:w="681" w:type="dxa"/>
            <w:vAlign w:val="center"/>
          </w:tcPr>
          <w:p w:rsidR="008A1DEA" w:rsidRDefault="00CB486C">
            <w:pPr>
              <w:widowControl/>
              <w:jc w:val="center"/>
              <w:rPr>
                <w:rFonts w:ascii="宋体" w:hAnsi="宋体"/>
                <w:kern w:val="0"/>
                <w:sz w:val="18"/>
                <w:szCs w:val="18"/>
              </w:rPr>
            </w:pPr>
            <w:r>
              <w:rPr>
                <w:rFonts w:ascii="宋体" w:hAnsi="宋体" w:hint="eastAsia"/>
                <w:kern w:val="0"/>
                <w:sz w:val="18"/>
                <w:szCs w:val="18"/>
              </w:rPr>
              <w:t>8</w:t>
            </w:r>
          </w:p>
        </w:tc>
        <w:tc>
          <w:tcPr>
            <w:tcW w:w="849" w:type="dxa"/>
            <w:tcBorders>
              <w:top w:val="single" w:sz="2" w:space="0" w:color="auto"/>
            </w:tcBorders>
            <w:vAlign w:val="center"/>
          </w:tcPr>
          <w:p w:rsidR="008A1DEA" w:rsidRDefault="00CB486C">
            <w:pPr>
              <w:widowControl/>
              <w:jc w:val="center"/>
              <w:rPr>
                <w:rFonts w:ascii="宋体" w:hAnsi="宋体"/>
                <w:kern w:val="0"/>
                <w:sz w:val="18"/>
                <w:szCs w:val="18"/>
              </w:rPr>
            </w:pPr>
            <w:r>
              <w:rPr>
                <w:rFonts w:ascii="宋体" w:hAnsi="宋体" w:hint="eastAsia"/>
                <w:kern w:val="0"/>
                <w:sz w:val="18"/>
                <w:szCs w:val="18"/>
              </w:rPr>
              <w:t>9</w:t>
            </w:r>
          </w:p>
        </w:tc>
        <w:tc>
          <w:tcPr>
            <w:tcW w:w="768" w:type="dxa"/>
            <w:tcBorders>
              <w:top w:val="single" w:sz="2" w:space="0" w:color="auto"/>
            </w:tcBorders>
            <w:vAlign w:val="center"/>
          </w:tcPr>
          <w:p w:rsidR="008A1DEA" w:rsidRDefault="00CB486C">
            <w:pPr>
              <w:widowControl/>
              <w:jc w:val="center"/>
              <w:rPr>
                <w:rFonts w:ascii="宋体" w:hAnsi="宋体"/>
                <w:kern w:val="0"/>
                <w:sz w:val="18"/>
                <w:szCs w:val="18"/>
              </w:rPr>
            </w:pPr>
            <w:r>
              <w:rPr>
                <w:rFonts w:ascii="宋体" w:hAnsi="宋体" w:hint="eastAsia"/>
                <w:kern w:val="0"/>
                <w:sz w:val="18"/>
                <w:szCs w:val="18"/>
              </w:rPr>
              <w:t>10</w:t>
            </w:r>
          </w:p>
        </w:tc>
        <w:tc>
          <w:tcPr>
            <w:tcW w:w="680" w:type="dxa"/>
            <w:tcBorders>
              <w:top w:val="single" w:sz="2" w:space="0" w:color="auto"/>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11</w:t>
            </w:r>
          </w:p>
        </w:tc>
        <w:tc>
          <w:tcPr>
            <w:tcW w:w="826" w:type="dxa"/>
            <w:tcBorders>
              <w:top w:val="single" w:sz="2" w:space="0" w:color="auto"/>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12</w:t>
            </w:r>
          </w:p>
        </w:tc>
      </w:tr>
      <w:tr w:rsidR="008A1DEA">
        <w:trPr>
          <w:trHeight w:val="2099"/>
        </w:trPr>
        <w:tc>
          <w:tcPr>
            <w:tcW w:w="850" w:type="dxa"/>
            <w:tcBorders>
              <w:bottom w:val="single" w:sz="8" w:space="0" w:color="auto"/>
            </w:tcBorders>
            <w:vAlign w:val="center"/>
          </w:tcPr>
          <w:p w:rsidR="008A1DEA" w:rsidRDefault="00CB486C">
            <w:pPr>
              <w:jc w:val="center"/>
              <w:rPr>
                <w:rFonts w:ascii="宋体" w:hAnsi="宋体" w:cs="宋体"/>
                <w:b/>
                <w:sz w:val="18"/>
                <w:szCs w:val="18"/>
              </w:rPr>
            </w:pPr>
            <w:r>
              <w:rPr>
                <w:rFonts w:ascii="宋体" w:hAnsi="宋体" w:cs="宋体" w:hint="eastAsia"/>
                <w:b/>
                <w:kern w:val="0"/>
                <w:sz w:val="18"/>
                <w:szCs w:val="18"/>
              </w:rPr>
              <w:t>全</w:t>
            </w:r>
            <w:r>
              <w:rPr>
                <w:rFonts w:ascii="宋体" w:hAnsi="宋体" w:cs="宋体" w:hint="eastAsia"/>
                <w:b/>
                <w:sz w:val="18"/>
                <w:szCs w:val="18"/>
              </w:rPr>
              <w:t>国总计</w:t>
            </w:r>
          </w:p>
          <w:p w:rsidR="008A1DEA" w:rsidRDefault="00CB486C">
            <w:pPr>
              <w:jc w:val="center"/>
              <w:rPr>
                <w:rFonts w:ascii="宋体" w:hAnsi="宋体" w:cs="宋体"/>
                <w:sz w:val="18"/>
                <w:szCs w:val="18"/>
              </w:rPr>
            </w:pPr>
            <w:r>
              <w:rPr>
                <w:rFonts w:ascii="宋体" w:hAnsi="宋体" w:cs="宋体" w:hint="eastAsia"/>
                <w:sz w:val="18"/>
                <w:szCs w:val="18"/>
              </w:rPr>
              <w:t>北  京</w:t>
            </w:r>
          </w:p>
          <w:p w:rsidR="008A1DEA" w:rsidRDefault="00CB486C">
            <w:pPr>
              <w:jc w:val="center"/>
              <w:rPr>
                <w:rFonts w:ascii="宋体" w:hAnsi="宋体" w:cs="宋体"/>
                <w:sz w:val="18"/>
                <w:szCs w:val="18"/>
              </w:rPr>
            </w:pPr>
            <w:r>
              <w:rPr>
                <w:rFonts w:ascii="宋体" w:hAnsi="宋体" w:cs="宋体" w:hint="eastAsia"/>
                <w:sz w:val="18"/>
                <w:szCs w:val="18"/>
              </w:rPr>
              <w:t>天  津</w:t>
            </w:r>
          </w:p>
          <w:p w:rsidR="008A1DEA" w:rsidRDefault="00CB486C">
            <w:pPr>
              <w:jc w:val="center"/>
              <w:rPr>
                <w:rFonts w:ascii="宋体" w:hAnsi="宋体" w:cs="宋体"/>
                <w:sz w:val="18"/>
                <w:szCs w:val="18"/>
              </w:rPr>
            </w:pPr>
            <w:r>
              <w:rPr>
                <w:rFonts w:ascii="宋体" w:hAnsi="宋体" w:cs="宋体" w:hint="eastAsia"/>
                <w:sz w:val="18"/>
                <w:szCs w:val="18"/>
              </w:rPr>
              <w:t>河  北</w:t>
            </w:r>
          </w:p>
          <w:p w:rsidR="008A1DEA" w:rsidRDefault="00CB486C">
            <w:pPr>
              <w:jc w:val="center"/>
              <w:rPr>
                <w:rFonts w:ascii="宋体" w:hAnsi="宋体" w:cs="宋体"/>
                <w:sz w:val="18"/>
                <w:szCs w:val="18"/>
              </w:rPr>
            </w:pPr>
            <w:r>
              <w:rPr>
                <w:rFonts w:ascii="宋体" w:hAnsi="宋体" w:cs="宋体" w:hint="eastAsia"/>
                <w:sz w:val="18"/>
                <w:szCs w:val="18"/>
              </w:rPr>
              <w:t>山  西</w:t>
            </w:r>
          </w:p>
          <w:p w:rsidR="008A1DEA" w:rsidRDefault="00CB486C">
            <w:pPr>
              <w:jc w:val="center"/>
              <w:rPr>
                <w:rFonts w:ascii="宋体" w:hAnsi="宋体" w:cs="宋体"/>
                <w:sz w:val="18"/>
                <w:szCs w:val="18"/>
              </w:rPr>
            </w:pPr>
            <w:r>
              <w:rPr>
                <w:rFonts w:ascii="宋体" w:hAnsi="宋体" w:cs="宋体" w:hint="eastAsia"/>
                <w:sz w:val="18"/>
                <w:szCs w:val="18"/>
              </w:rPr>
              <w:t>内蒙古</w:t>
            </w:r>
          </w:p>
          <w:p w:rsidR="008A1DEA" w:rsidRDefault="00250960">
            <w:pPr>
              <w:jc w:val="center"/>
              <w:rPr>
                <w:rFonts w:ascii="宋体" w:hAnsi="宋体" w:cs="宋体"/>
                <w:sz w:val="18"/>
                <w:szCs w:val="18"/>
              </w:rPr>
            </w:pPr>
            <w:r>
              <w:rPr>
                <w:sz w:val="18"/>
                <w:szCs w:val="18"/>
              </w:rPr>
              <w:t>⁝</w:t>
            </w:r>
          </w:p>
          <w:p w:rsidR="008A1DEA" w:rsidRDefault="00CB486C">
            <w:pPr>
              <w:spacing w:line="280" w:lineRule="exact"/>
              <w:jc w:val="center"/>
              <w:rPr>
                <w:rFonts w:ascii="宋体" w:hAnsi="宋体" w:cs="宋体"/>
                <w:kern w:val="0"/>
                <w:sz w:val="18"/>
                <w:szCs w:val="18"/>
              </w:rPr>
            </w:pPr>
            <w:r>
              <w:rPr>
                <w:rFonts w:ascii="宋体" w:hAnsi="宋体" w:cs="宋体" w:hint="eastAsia"/>
                <w:sz w:val="18"/>
                <w:szCs w:val="18"/>
              </w:rPr>
              <w:t>新  疆</w:t>
            </w:r>
          </w:p>
        </w:tc>
        <w:tc>
          <w:tcPr>
            <w:tcW w:w="8562" w:type="dxa"/>
            <w:gridSpan w:val="12"/>
            <w:tcBorders>
              <w:bottom w:val="single" w:sz="8" w:space="0" w:color="auto"/>
            </w:tcBorders>
          </w:tcPr>
          <w:p w:rsidR="008A1DEA" w:rsidRDefault="008A1DEA">
            <w:pPr>
              <w:widowControl/>
              <w:jc w:val="center"/>
              <w:rPr>
                <w:rFonts w:ascii="宋体" w:hAnsi="宋体" w:cs="宋体"/>
                <w:kern w:val="0"/>
                <w:sz w:val="18"/>
                <w:szCs w:val="18"/>
              </w:rPr>
            </w:pPr>
          </w:p>
        </w:tc>
      </w:tr>
    </w:tbl>
    <w:p w:rsidR="008A1DEA" w:rsidRDefault="008A1DEA">
      <w:pPr>
        <w:tabs>
          <w:tab w:val="left" w:pos="6300"/>
        </w:tabs>
        <w:rPr>
          <w:sz w:val="18"/>
          <w:szCs w:val="18"/>
        </w:rPr>
      </w:pPr>
    </w:p>
    <w:p w:rsidR="008A1DEA" w:rsidRDefault="00CB486C">
      <w:pPr>
        <w:tabs>
          <w:tab w:val="left" w:pos="6300"/>
        </w:tabs>
        <w:rPr>
          <w:rFonts w:ascii="宋体" w:hAnsi="宋体" w:cs="宋体"/>
          <w:kern w:val="0"/>
          <w:sz w:val="18"/>
          <w:szCs w:val="18"/>
        </w:rPr>
      </w:pPr>
      <w:r>
        <w:rPr>
          <w:rFonts w:hint="eastAsia"/>
          <w:sz w:val="18"/>
          <w:szCs w:val="18"/>
        </w:rPr>
        <w:t>续表一</w:t>
      </w:r>
    </w:p>
    <w:tbl>
      <w:tblPr>
        <w:tblW w:w="9449"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07"/>
        <w:gridCol w:w="601"/>
        <w:gridCol w:w="601"/>
        <w:gridCol w:w="601"/>
        <w:gridCol w:w="601"/>
        <w:gridCol w:w="601"/>
        <w:gridCol w:w="601"/>
        <w:gridCol w:w="601"/>
        <w:gridCol w:w="601"/>
        <w:gridCol w:w="608"/>
        <w:gridCol w:w="572"/>
        <w:gridCol w:w="657"/>
        <w:gridCol w:w="247"/>
        <w:gridCol w:w="362"/>
        <w:gridCol w:w="610"/>
        <w:gridCol w:w="878"/>
      </w:tblGrid>
      <w:tr w:rsidR="008A1DEA" w:rsidTr="00250960">
        <w:tc>
          <w:tcPr>
            <w:tcW w:w="7599" w:type="dxa"/>
            <w:gridSpan w:val="13"/>
            <w:tcBorders>
              <w:top w:val="single" w:sz="8" w:space="0" w:color="auto"/>
              <w:left w:val="nil"/>
              <w:bottom w:val="single" w:sz="2" w:space="0" w:color="auto"/>
              <w:right w:val="nil"/>
            </w:tcBorders>
            <w:vAlign w:val="center"/>
          </w:tcPr>
          <w:p w:rsidR="008A1DEA" w:rsidRDefault="008A1DEA">
            <w:pPr>
              <w:widowControl/>
              <w:jc w:val="center"/>
              <w:rPr>
                <w:rFonts w:ascii="宋体" w:hAnsi="宋体" w:cs="宋体"/>
                <w:kern w:val="0"/>
                <w:sz w:val="18"/>
                <w:szCs w:val="18"/>
              </w:rPr>
            </w:pPr>
          </w:p>
        </w:tc>
        <w:tc>
          <w:tcPr>
            <w:tcW w:w="1850" w:type="dxa"/>
            <w:gridSpan w:val="3"/>
            <w:tcBorders>
              <w:top w:val="single" w:sz="8" w:space="0" w:color="auto"/>
              <w:left w:val="nil"/>
              <w:bottom w:val="single" w:sz="2" w:space="0" w:color="auto"/>
              <w:right w:val="nil"/>
            </w:tcBorders>
          </w:tcPr>
          <w:p w:rsidR="008A1DEA" w:rsidRDefault="008A1DEA">
            <w:pPr>
              <w:widowControl/>
              <w:jc w:val="center"/>
              <w:rPr>
                <w:rFonts w:ascii="宋体" w:hAnsi="宋体" w:cs="宋体"/>
                <w:kern w:val="0"/>
                <w:sz w:val="18"/>
                <w:szCs w:val="18"/>
              </w:rPr>
            </w:pPr>
          </w:p>
        </w:tc>
      </w:tr>
      <w:tr w:rsidR="00250960" w:rsidTr="00250960">
        <w:tc>
          <w:tcPr>
            <w:tcW w:w="6123" w:type="dxa"/>
            <w:gridSpan w:val="10"/>
            <w:tcBorders>
              <w:top w:val="single" w:sz="2" w:space="0" w:color="auto"/>
              <w:left w:val="nil"/>
              <w:bottom w:val="single" w:sz="2" w:space="0" w:color="auto"/>
              <w:right w:val="single" w:sz="2" w:space="0" w:color="auto"/>
            </w:tcBorders>
            <w:vAlign w:val="center"/>
          </w:tcPr>
          <w:p w:rsidR="00250960" w:rsidRDefault="00250960">
            <w:pPr>
              <w:widowControl/>
              <w:jc w:val="center"/>
              <w:rPr>
                <w:rFonts w:ascii="宋体" w:hAnsi="宋体" w:cs="宋体"/>
                <w:kern w:val="0"/>
                <w:sz w:val="18"/>
                <w:szCs w:val="18"/>
              </w:rPr>
            </w:pPr>
          </w:p>
        </w:tc>
        <w:tc>
          <w:tcPr>
            <w:tcW w:w="572" w:type="dxa"/>
            <w:vMerge w:val="restart"/>
            <w:tcBorders>
              <w:top w:val="single" w:sz="2" w:space="0" w:color="auto"/>
              <w:left w:val="single" w:sz="2" w:space="0" w:color="auto"/>
              <w:bottom w:val="single" w:sz="2" w:space="0" w:color="auto"/>
              <w:right w:val="nil"/>
            </w:tcBorders>
            <w:vAlign w:val="center"/>
          </w:tcPr>
          <w:p w:rsidR="00250960" w:rsidRDefault="00250960">
            <w:pPr>
              <w:jc w:val="center"/>
              <w:rPr>
                <w:rFonts w:ascii="宋体" w:hAnsi="宋体" w:cs="宋体"/>
                <w:kern w:val="0"/>
                <w:sz w:val="18"/>
                <w:szCs w:val="18"/>
              </w:rPr>
            </w:pPr>
            <w:r>
              <w:rPr>
                <w:rFonts w:ascii="宋体" w:hAnsi="宋体" w:cs="宋体" w:hint="eastAsia"/>
                <w:kern w:val="0"/>
                <w:sz w:val="18"/>
                <w:szCs w:val="18"/>
              </w:rPr>
              <w:t>营业支出</w:t>
            </w:r>
          </w:p>
        </w:tc>
        <w:tc>
          <w:tcPr>
            <w:tcW w:w="2754" w:type="dxa"/>
            <w:gridSpan w:val="5"/>
            <w:tcBorders>
              <w:top w:val="single" w:sz="2" w:space="0" w:color="auto"/>
              <w:left w:val="nil"/>
              <w:bottom w:val="single" w:sz="2" w:space="0" w:color="auto"/>
              <w:right w:val="nil"/>
            </w:tcBorders>
            <w:vAlign w:val="center"/>
          </w:tcPr>
          <w:p w:rsidR="00250960" w:rsidRDefault="00250960">
            <w:pPr>
              <w:widowControl/>
              <w:jc w:val="center"/>
              <w:rPr>
                <w:rFonts w:ascii="宋体" w:hAnsi="宋体" w:cs="宋体"/>
                <w:kern w:val="0"/>
                <w:sz w:val="18"/>
                <w:szCs w:val="18"/>
              </w:rPr>
            </w:pPr>
          </w:p>
        </w:tc>
      </w:tr>
      <w:tr w:rsidR="00250960" w:rsidTr="00250960">
        <w:trPr>
          <w:trHeight w:val="245"/>
        </w:trPr>
        <w:tc>
          <w:tcPr>
            <w:tcW w:w="707" w:type="dxa"/>
            <w:tcBorders>
              <w:top w:val="single" w:sz="2" w:space="0" w:color="auto"/>
              <w:left w:val="nil"/>
              <w:bottom w:val="single" w:sz="2" w:space="0" w:color="auto"/>
              <w:right w:val="single" w:sz="2" w:space="0" w:color="auto"/>
            </w:tcBorders>
            <w:vAlign w:val="center"/>
          </w:tcPr>
          <w:p w:rsidR="00250960" w:rsidRDefault="00250960">
            <w:pPr>
              <w:widowControl/>
              <w:jc w:val="center"/>
              <w:rPr>
                <w:rFonts w:ascii="宋体" w:hAnsi="宋体" w:cs="宋体"/>
                <w:kern w:val="0"/>
                <w:sz w:val="18"/>
                <w:szCs w:val="18"/>
              </w:rPr>
            </w:pPr>
          </w:p>
        </w:tc>
        <w:tc>
          <w:tcPr>
            <w:tcW w:w="601" w:type="dxa"/>
            <w:vMerge w:val="restart"/>
            <w:tcBorders>
              <w:top w:val="single" w:sz="2" w:space="0" w:color="auto"/>
              <w:left w:val="single" w:sz="2" w:space="0" w:color="auto"/>
              <w:bottom w:val="single" w:sz="2" w:space="0" w:color="auto"/>
              <w:right w:val="single" w:sz="2" w:space="0" w:color="auto"/>
            </w:tcBorders>
            <w:vAlign w:val="center"/>
          </w:tcPr>
          <w:p w:rsidR="00250960" w:rsidRDefault="00250960">
            <w:pPr>
              <w:jc w:val="center"/>
              <w:rPr>
                <w:rFonts w:ascii="宋体" w:hAnsi="宋体" w:cs="宋体"/>
                <w:kern w:val="0"/>
                <w:sz w:val="18"/>
                <w:szCs w:val="18"/>
              </w:rPr>
            </w:pPr>
            <w:r>
              <w:rPr>
                <w:rFonts w:ascii="宋体" w:hAnsi="宋体" w:cs="宋体" w:hint="eastAsia"/>
                <w:kern w:val="0"/>
                <w:sz w:val="18"/>
                <w:szCs w:val="18"/>
              </w:rPr>
              <w:t>手续费</w:t>
            </w:r>
          </w:p>
          <w:p w:rsidR="00250960" w:rsidRDefault="00250960">
            <w:pPr>
              <w:jc w:val="center"/>
              <w:rPr>
                <w:rFonts w:ascii="宋体" w:hAnsi="宋体" w:cs="宋体"/>
                <w:kern w:val="0"/>
                <w:sz w:val="18"/>
                <w:szCs w:val="18"/>
              </w:rPr>
            </w:pPr>
            <w:r>
              <w:rPr>
                <w:rFonts w:ascii="宋体" w:hAnsi="宋体" w:cs="宋体" w:hint="eastAsia"/>
                <w:kern w:val="0"/>
                <w:sz w:val="18"/>
                <w:szCs w:val="18"/>
              </w:rPr>
              <w:t>及佣金</w:t>
            </w:r>
          </w:p>
          <w:p w:rsidR="00250960" w:rsidRDefault="00250960" w:rsidP="00250960">
            <w:pPr>
              <w:jc w:val="center"/>
              <w:rPr>
                <w:rFonts w:ascii="宋体" w:hAnsi="宋体" w:cs="宋体"/>
                <w:kern w:val="0"/>
                <w:sz w:val="18"/>
                <w:szCs w:val="18"/>
              </w:rPr>
            </w:pPr>
            <w:r>
              <w:rPr>
                <w:rFonts w:ascii="宋体" w:hAnsi="宋体" w:cs="宋体" w:hint="eastAsia"/>
                <w:kern w:val="0"/>
                <w:sz w:val="18"/>
                <w:szCs w:val="18"/>
              </w:rPr>
              <w:t>收入</w:t>
            </w:r>
          </w:p>
        </w:tc>
        <w:tc>
          <w:tcPr>
            <w:tcW w:w="601" w:type="dxa"/>
            <w:vMerge w:val="restart"/>
            <w:tcBorders>
              <w:top w:val="single" w:sz="2" w:space="0" w:color="auto"/>
              <w:left w:val="single" w:sz="2" w:space="0" w:color="auto"/>
              <w:bottom w:val="single" w:sz="2" w:space="0" w:color="auto"/>
              <w:right w:val="single" w:sz="2" w:space="0" w:color="auto"/>
            </w:tcBorders>
            <w:vAlign w:val="center"/>
          </w:tcPr>
          <w:p w:rsidR="00250960" w:rsidRDefault="00250960">
            <w:pPr>
              <w:widowControl/>
              <w:jc w:val="center"/>
              <w:rPr>
                <w:rFonts w:ascii="宋体" w:hAnsi="宋体" w:cs="宋体"/>
                <w:kern w:val="0"/>
                <w:sz w:val="18"/>
                <w:szCs w:val="18"/>
              </w:rPr>
            </w:pPr>
            <w:r>
              <w:rPr>
                <w:rFonts w:ascii="宋体" w:hAnsi="宋体" w:cs="宋体" w:hint="eastAsia"/>
                <w:kern w:val="0"/>
                <w:sz w:val="18"/>
                <w:szCs w:val="18"/>
              </w:rPr>
              <w:t>手续费</w:t>
            </w:r>
          </w:p>
          <w:p w:rsidR="00250960" w:rsidRDefault="00250960">
            <w:pPr>
              <w:widowControl/>
              <w:jc w:val="center"/>
              <w:rPr>
                <w:rFonts w:ascii="宋体" w:hAnsi="宋体" w:cs="宋体"/>
                <w:kern w:val="0"/>
                <w:sz w:val="18"/>
                <w:szCs w:val="18"/>
              </w:rPr>
            </w:pPr>
            <w:r>
              <w:rPr>
                <w:rFonts w:ascii="宋体" w:hAnsi="宋体" w:cs="宋体" w:hint="eastAsia"/>
                <w:kern w:val="0"/>
                <w:sz w:val="18"/>
                <w:szCs w:val="18"/>
              </w:rPr>
              <w:t>及佣金</w:t>
            </w:r>
          </w:p>
          <w:p w:rsidR="00250960" w:rsidRDefault="00250960" w:rsidP="00250960">
            <w:pPr>
              <w:widowControl/>
              <w:jc w:val="center"/>
              <w:rPr>
                <w:rFonts w:ascii="宋体" w:hAnsi="宋体" w:cs="宋体"/>
                <w:kern w:val="0"/>
                <w:sz w:val="18"/>
                <w:szCs w:val="18"/>
              </w:rPr>
            </w:pPr>
            <w:r>
              <w:rPr>
                <w:rFonts w:ascii="宋体" w:hAnsi="宋体" w:cs="宋体" w:hint="eastAsia"/>
                <w:kern w:val="0"/>
                <w:sz w:val="18"/>
                <w:szCs w:val="18"/>
              </w:rPr>
              <w:t>支出</w:t>
            </w:r>
          </w:p>
        </w:tc>
        <w:tc>
          <w:tcPr>
            <w:tcW w:w="601" w:type="dxa"/>
            <w:vMerge w:val="restart"/>
            <w:tcBorders>
              <w:top w:val="single" w:sz="2" w:space="0" w:color="auto"/>
              <w:left w:val="single" w:sz="2" w:space="0" w:color="auto"/>
              <w:bottom w:val="single" w:sz="2" w:space="0" w:color="auto"/>
              <w:right w:val="single" w:sz="2" w:space="0" w:color="auto"/>
            </w:tcBorders>
            <w:vAlign w:val="center"/>
          </w:tcPr>
          <w:p w:rsidR="00250960" w:rsidRDefault="00250960">
            <w:pPr>
              <w:widowControl/>
              <w:jc w:val="center"/>
              <w:rPr>
                <w:rFonts w:ascii="宋体" w:hAnsi="宋体" w:cs="宋体"/>
                <w:kern w:val="0"/>
                <w:sz w:val="18"/>
                <w:szCs w:val="18"/>
              </w:rPr>
            </w:pPr>
            <w:r>
              <w:rPr>
                <w:rFonts w:ascii="宋体" w:hAnsi="宋体" w:cs="宋体" w:hint="eastAsia"/>
                <w:kern w:val="0"/>
                <w:sz w:val="18"/>
                <w:szCs w:val="18"/>
              </w:rPr>
              <w:t>租赁</w:t>
            </w:r>
          </w:p>
          <w:p w:rsidR="00250960" w:rsidRDefault="00250960">
            <w:pPr>
              <w:widowControl/>
              <w:jc w:val="center"/>
              <w:rPr>
                <w:rFonts w:ascii="宋体" w:hAnsi="宋体" w:cs="宋体"/>
                <w:kern w:val="0"/>
                <w:sz w:val="18"/>
                <w:szCs w:val="18"/>
              </w:rPr>
            </w:pPr>
            <w:r>
              <w:rPr>
                <w:rFonts w:ascii="宋体" w:hAnsi="宋体" w:cs="宋体" w:hint="eastAsia"/>
                <w:kern w:val="0"/>
                <w:sz w:val="18"/>
                <w:szCs w:val="18"/>
              </w:rPr>
              <w:t>收益</w:t>
            </w:r>
          </w:p>
        </w:tc>
        <w:tc>
          <w:tcPr>
            <w:tcW w:w="601" w:type="dxa"/>
            <w:vMerge w:val="restart"/>
            <w:tcBorders>
              <w:top w:val="single" w:sz="2" w:space="0" w:color="auto"/>
              <w:left w:val="single" w:sz="2" w:space="0" w:color="auto"/>
              <w:bottom w:val="single" w:sz="2" w:space="0" w:color="auto"/>
              <w:right w:val="single" w:sz="2" w:space="0" w:color="auto"/>
            </w:tcBorders>
            <w:vAlign w:val="center"/>
          </w:tcPr>
          <w:p w:rsidR="00250960" w:rsidRDefault="00250960">
            <w:pPr>
              <w:jc w:val="center"/>
              <w:rPr>
                <w:rFonts w:ascii="宋体" w:hAnsi="宋体" w:cs="宋体"/>
                <w:kern w:val="0"/>
                <w:sz w:val="18"/>
                <w:szCs w:val="18"/>
              </w:rPr>
            </w:pPr>
            <w:r>
              <w:rPr>
                <w:rFonts w:ascii="宋体" w:hAnsi="宋体" w:cs="宋体" w:hint="eastAsia"/>
                <w:kern w:val="0"/>
                <w:sz w:val="18"/>
                <w:szCs w:val="18"/>
              </w:rPr>
              <w:t>投资</w:t>
            </w:r>
          </w:p>
          <w:p w:rsidR="00250960" w:rsidRDefault="00250960">
            <w:pPr>
              <w:jc w:val="center"/>
              <w:rPr>
                <w:rFonts w:ascii="宋体" w:hAnsi="宋体" w:cs="宋体"/>
                <w:kern w:val="0"/>
                <w:sz w:val="18"/>
                <w:szCs w:val="18"/>
              </w:rPr>
            </w:pPr>
            <w:r>
              <w:rPr>
                <w:rFonts w:ascii="宋体" w:hAnsi="宋体" w:cs="宋体" w:hint="eastAsia"/>
                <w:kern w:val="0"/>
                <w:sz w:val="18"/>
                <w:szCs w:val="18"/>
              </w:rPr>
              <w:t>收益</w:t>
            </w:r>
          </w:p>
        </w:tc>
        <w:tc>
          <w:tcPr>
            <w:tcW w:w="601" w:type="dxa"/>
            <w:vMerge w:val="restart"/>
            <w:tcBorders>
              <w:top w:val="single" w:sz="2" w:space="0" w:color="auto"/>
              <w:left w:val="single" w:sz="2" w:space="0" w:color="auto"/>
              <w:bottom w:val="single" w:sz="2" w:space="0" w:color="auto"/>
              <w:right w:val="single" w:sz="2" w:space="0" w:color="auto"/>
            </w:tcBorders>
            <w:vAlign w:val="center"/>
          </w:tcPr>
          <w:p w:rsidR="00250960" w:rsidRDefault="00250960">
            <w:pPr>
              <w:jc w:val="center"/>
              <w:rPr>
                <w:rFonts w:ascii="宋体" w:hAnsi="宋体" w:cs="宋体"/>
                <w:kern w:val="0"/>
                <w:sz w:val="18"/>
                <w:szCs w:val="18"/>
              </w:rPr>
            </w:pPr>
            <w:r>
              <w:rPr>
                <w:rFonts w:ascii="宋体" w:hAnsi="宋体" w:cs="宋体" w:hint="eastAsia"/>
                <w:kern w:val="0"/>
                <w:sz w:val="18"/>
                <w:szCs w:val="18"/>
              </w:rPr>
              <w:t>公允价值变动收益</w:t>
            </w:r>
          </w:p>
        </w:tc>
        <w:tc>
          <w:tcPr>
            <w:tcW w:w="601" w:type="dxa"/>
            <w:vMerge w:val="restart"/>
            <w:tcBorders>
              <w:top w:val="single" w:sz="2" w:space="0" w:color="auto"/>
              <w:left w:val="single" w:sz="2" w:space="0" w:color="auto"/>
              <w:bottom w:val="single" w:sz="2" w:space="0" w:color="auto"/>
              <w:right w:val="single" w:sz="2" w:space="0" w:color="auto"/>
            </w:tcBorders>
            <w:vAlign w:val="center"/>
          </w:tcPr>
          <w:p w:rsidR="00250960" w:rsidRDefault="00250960">
            <w:pPr>
              <w:jc w:val="center"/>
              <w:rPr>
                <w:rFonts w:ascii="宋体" w:hAnsi="宋体" w:cs="宋体"/>
                <w:kern w:val="0"/>
                <w:sz w:val="18"/>
                <w:szCs w:val="18"/>
              </w:rPr>
            </w:pPr>
            <w:r>
              <w:rPr>
                <w:rFonts w:ascii="宋体" w:hAnsi="宋体" w:cs="宋体" w:hint="eastAsia"/>
                <w:kern w:val="0"/>
                <w:sz w:val="18"/>
                <w:szCs w:val="18"/>
              </w:rPr>
              <w:t>汇  兑</w:t>
            </w:r>
          </w:p>
          <w:p w:rsidR="00250960" w:rsidRDefault="00250960">
            <w:pPr>
              <w:jc w:val="center"/>
              <w:rPr>
                <w:rFonts w:ascii="宋体" w:hAnsi="宋体" w:cs="宋体"/>
                <w:kern w:val="0"/>
                <w:sz w:val="18"/>
                <w:szCs w:val="18"/>
              </w:rPr>
            </w:pPr>
            <w:r>
              <w:rPr>
                <w:rFonts w:ascii="宋体" w:hAnsi="宋体" w:cs="宋体" w:hint="eastAsia"/>
                <w:kern w:val="0"/>
                <w:sz w:val="18"/>
                <w:szCs w:val="18"/>
              </w:rPr>
              <w:t>净收益</w:t>
            </w:r>
          </w:p>
        </w:tc>
        <w:tc>
          <w:tcPr>
            <w:tcW w:w="601" w:type="dxa"/>
            <w:vMerge w:val="restart"/>
            <w:tcBorders>
              <w:top w:val="single" w:sz="2" w:space="0" w:color="auto"/>
              <w:left w:val="single" w:sz="2" w:space="0" w:color="auto"/>
              <w:bottom w:val="single" w:sz="2" w:space="0" w:color="auto"/>
              <w:right w:val="single" w:sz="2" w:space="0" w:color="auto"/>
            </w:tcBorders>
            <w:vAlign w:val="center"/>
          </w:tcPr>
          <w:p w:rsidR="00250960" w:rsidRDefault="00250960">
            <w:pPr>
              <w:jc w:val="center"/>
              <w:rPr>
                <w:rFonts w:ascii="宋体" w:hAnsi="宋体" w:cs="宋体"/>
                <w:kern w:val="0"/>
                <w:sz w:val="18"/>
                <w:szCs w:val="18"/>
              </w:rPr>
            </w:pPr>
            <w:r>
              <w:rPr>
                <w:rFonts w:ascii="宋体" w:hAnsi="宋体" w:cs="宋体" w:hint="eastAsia"/>
                <w:kern w:val="0"/>
                <w:sz w:val="18"/>
                <w:szCs w:val="18"/>
              </w:rPr>
              <w:t>净敞口套期</w:t>
            </w:r>
          </w:p>
          <w:p w:rsidR="00250960" w:rsidRDefault="00250960">
            <w:pPr>
              <w:jc w:val="center"/>
              <w:rPr>
                <w:rFonts w:ascii="宋体" w:hAnsi="宋体" w:cs="宋体"/>
                <w:kern w:val="0"/>
                <w:sz w:val="18"/>
                <w:szCs w:val="18"/>
              </w:rPr>
            </w:pPr>
            <w:r>
              <w:rPr>
                <w:rFonts w:ascii="宋体" w:hAnsi="宋体" w:cs="宋体" w:hint="eastAsia"/>
                <w:kern w:val="0"/>
                <w:sz w:val="18"/>
                <w:szCs w:val="18"/>
              </w:rPr>
              <w:t>收益</w:t>
            </w:r>
          </w:p>
        </w:tc>
        <w:tc>
          <w:tcPr>
            <w:tcW w:w="601" w:type="dxa"/>
            <w:vMerge w:val="restart"/>
            <w:tcBorders>
              <w:top w:val="single" w:sz="2" w:space="0" w:color="auto"/>
              <w:left w:val="single" w:sz="2" w:space="0" w:color="auto"/>
              <w:bottom w:val="single" w:sz="2" w:space="0" w:color="auto"/>
              <w:right w:val="single" w:sz="2" w:space="0" w:color="auto"/>
            </w:tcBorders>
            <w:vAlign w:val="center"/>
          </w:tcPr>
          <w:p w:rsidR="00250960" w:rsidRDefault="00250960">
            <w:pPr>
              <w:jc w:val="center"/>
              <w:rPr>
                <w:rFonts w:ascii="宋体" w:hAnsi="宋体" w:cs="宋体"/>
                <w:kern w:val="0"/>
                <w:sz w:val="18"/>
                <w:szCs w:val="18"/>
              </w:rPr>
            </w:pPr>
            <w:r>
              <w:rPr>
                <w:rFonts w:ascii="宋体" w:hAnsi="宋体" w:cs="宋体" w:hint="eastAsia"/>
                <w:kern w:val="0"/>
                <w:sz w:val="18"/>
                <w:szCs w:val="18"/>
              </w:rPr>
              <w:t>资产处置收益</w:t>
            </w:r>
          </w:p>
        </w:tc>
        <w:tc>
          <w:tcPr>
            <w:tcW w:w="608" w:type="dxa"/>
            <w:vMerge w:val="restart"/>
            <w:tcBorders>
              <w:top w:val="single" w:sz="2" w:space="0" w:color="auto"/>
              <w:left w:val="single" w:sz="2" w:space="0" w:color="auto"/>
              <w:right w:val="single" w:sz="2" w:space="0" w:color="auto"/>
            </w:tcBorders>
            <w:vAlign w:val="center"/>
          </w:tcPr>
          <w:p w:rsidR="00250960" w:rsidRDefault="00250960">
            <w:pPr>
              <w:jc w:val="center"/>
              <w:rPr>
                <w:rFonts w:ascii="宋体" w:hAnsi="宋体" w:cs="宋体"/>
                <w:kern w:val="0"/>
                <w:sz w:val="18"/>
                <w:szCs w:val="18"/>
              </w:rPr>
            </w:pPr>
            <w:r>
              <w:rPr>
                <w:rFonts w:ascii="宋体" w:hAnsi="宋体" w:cs="宋体" w:hint="eastAsia"/>
                <w:kern w:val="0"/>
                <w:sz w:val="18"/>
                <w:szCs w:val="18"/>
              </w:rPr>
              <w:t>其他</w:t>
            </w:r>
          </w:p>
          <w:p w:rsidR="00250960" w:rsidRDefault="00250960">
            <w:pPr>
              <w:jc w:val="center"/>
              <w:rPr>
                <w:rFonts w:ascii="宋体" w:hAnsi="宋体" w:cs="宋体"/>
                <w:kern w:val="0"/>
                <w:sz w:val="18"/>
                <w:szCs w:val="18"/>
              </w:rPr>
            </w:pPr>
            <w:r>
              <w:rPr>
                <w:rFonts w:ascii="宋体" w:hAnsi="宋体" w:cs="宋体" w:hint="eastAsia"/>
                <w:kern w:val="0"/>
                <w:sz w:val="18"/>
                <w:szCs w:val="18"/>
              </w:rPr>
              <w:t>业务</w:t>
            </w:r>
          </w:p>
          <w:p w:rsidR="00250960" w:rsidRDefault="00250960">
            <w:pPr>
              <w:jc w:val="center"/>
              <w:rPr>
                <w:rFonts w:ascii="宋体" w:hAnsi="宋体" w:cs="宋体"/>
                <w:kern w:val="0"/>
                <w:sz w:val="18"/>
                <w:szCs w:val="18"/>
              </w:rPr>
            </w:pPr>
            <w:r>
              <w:rPr>
                <w:rFonts w:ascii="宋体" w:hAnsi="宋体" w:cs="宋体" w:hint="eastAsia"/>
                <w:kern w:val="0"/>
                <w:sz w:val="18"/>
                <w:szCs w:val="18"/>
              </w:rPr>
              <w:t>收入</w:t>
            </w:r>
          </w:p>
        </w:tc>
        <w:tc>
          <w:tcPr>
            <w:tcW w:w="572" w:type="dxa"/>
            <w:vMerge/>
            <w:tcBorders>
              <w:top w:val="single" w:sz="2" w:space="0" w:color="auto"/>
              <w:left w:val="single" w:sz="2" w:space="0" w:color="auto"/>
              <w:bottom w:val="single" w:sz="2" w:space="0" w:color="auto"/>
              <w:right w:val="single" w:sz="2" w:space="0" w:color="auto"/>
            </w:tcBorders>
            <w:vAlign w:val="center"/>
          </w:tcPr>
          <w:p w:rsidR="00250960" w:rsidRDefault="00250960">
            <w:pPr>
              <w:widowControl/>
              <w:jc w:val="left"/>
              <w:rPr>
                <w:rFonts w:ascii="宋体" w:hAnsi="宋体" w:cs="宋体"/>
                <w:kern w:val="0"/>
                <w:sz w:val="18"/>
                <w:szCs w:val="18"/>
              </w:rPr>
            </w:pPr>
          </w:p>
        </w:tc>
        <w:tc>
          <w:tcPr>
            <w:tcW w:w="657" w:type="dxa"/>
            <w:vMerge w:val="restart"/>
            <w:tcBorders>
              <w:top w:val="single" w:sz="2" w:space="0" w:color="auto"/>
              <w:left w:val="single" w:sz="2" w:space="0" w:color="auto"/>
              <w:bottom w:val="single" w:sz="2" w:space="0" w:color="auto"/>
              <w:right w:val="nil"/>
            </w:tcBorders>
            <w:vAlign w:val="center"/>
          </w:tcPr>
          <w:p w:rsidR="00250960" w:rsidRDefault="00250960">
            <w:pPr>
              <w:jc w:val="center"/>
              <w:rPr>
                <w:rFonts w:ascii="宋体" w:hAnsi="宋体" w:cs="宋体"/>
                <w:kern w:val="0"/>
                <w:sz w:val="18"/>
                <w:szCs w:val="18"/>
              </w:rPr>
            </w:pPr>
            <w:r>
              <w:rPr>
                <w:rFonts w:ascii="宋体" w:hAnsi="宋体" w:cs="宋体" w:hint="eastAsia"/>
                <w:kern w:val="0"/>
                <w:sz w:val="18"/>
                <w:szCs w:val="18"/>
              </w:rPr>
              <w:t>业务及</w:t>
            </w:r>
          </w:p>
          <w:p w:rsidR="00250960" w:rsidRDefault="00250960">
            <w:pPr>
              <w:jc w:val="center"/>
              <w:rPr>
                <w:rFonts w:ascii="宋体" w:hAnsi="宋体" w:cs="宋体"/>
                <w:kern w:val="0"/>
                <w:sz w:val="18"/>
                <w:szCs w:val="18"/>
              </w:rPr>
            </w:pPr>
            <w:r>
              <w:rPr>
                <w:rFonts w:ascii="宋体" w:hAnsi="宋体" w:cs="宋体" w:hint="eastAsia"/>
                <w:kern w:val="0"/>
                <w:sz w:val="18"/>
                <w:szCs w:val="18"/>
              </w:rPr>
              <w:t>管理费</w:t>
            </w:r>
          </w:p>
        </w:tc>
        <w:tc>
          <w:tcPr>
            <w:tcW w:w="2097" w:type="dxa"/>
            <w:gridSpan w:val="4"/>
            <w:tcBorders>
              <w:top w:val="single" w:sz="2" w:space="0" w:color="auto"/>
              <w:left w:val="nil"/>
              <w:bottom w:val="single" w:sz="2" w:space="0" w:color="auto"/>
              <w:right w:val="nil"/>
            </w:tcBorders>
            <w:vAlign w:val="center"/>
          </w:tcPr>
          <w:p w:rsidR="00250960" w:rsidRDefault="00250960">
            <w:pPr>
              <w:widowControl/>
              <w:jc w:val="center"/>
              <w:rPr>
                <w:rFonts w:ascii="宋体" w:hAnsi="宋体" w:cs="宋体"/>
                <w:kern w:val="0"/>
                <w:sz w:val="18"/>
                <w:szCs w:val="18"/>
              </w:rPr>
            </w:pPr>
          </w:p>
        </w:tc>
      </w:tr>
      <w:tr w:rsidR="008A1DEA" w:rsidTr="00250960">
        <w:tc>
          <w:tcPr>
            <w:tcW w:w="707" w:type="dxa"/>
            <w:tcBorders>
              <w:top w:val="single" w:sz="2" w:space="0" w:color="auto"/>
              <w:left w:val="nil"/>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各项存款利息支出</w:t>
            </w:r>
          </w:p>
        </w:tc>
        <w:tc>
          <w:tcPr>
            <w:tcW w:w="601" w:type="dxa"/>
            <w:vMerge/>
            <w:tcBorders>
              <w:top w:val="single" w:sz="2" w:space="0" w:color="auto"/>
              <w:left w:val="single" w:sz="2" w:space="0" w:color="auto"/>
              <w:bottom w:val="single" w:sz="2" w:space="0" w:color="auto"/>
              <w:right w:val="single" w:sz="2" w:space="0" w:color="auto"/>
            </w:tcBorders>
            <w:vAlign w:val="center"/>
          </w:tcPr>
          <w:p w:rsidR="008A1DEA" w:rsidRDefault="008A1DEA">
            <w:pPr>
              <w:widowControl/>
              <w:jc w:val="left"/>
              <w:rPr>
                <w:rFonts w:ascii="宋体" w:hAnsi="宋体" w:cs="宋体"/>
                <w:kern w:val="0"/>
                <w:sz w:val="18"/>
                <w:szCs w:val="18"/>
              </w:rPr>
            </w:pPr>
          </w:p>
        </w:tc>
        <w:tc>
          <w:tcPr>
            <w:tcW w:w="601" w:type="dxa"/>
            <w:vMerge/>
            <w:tcBorders>
              <w:top w:val="single" w:sz="2" w:space="0" w:color="auto"/>
              <w:left w:val="single" w:sz="2" w:space="0" w:color="auto"/>
              <w:bottom w:val="single" w:sz="2" w:space="0" w:color="auto"/>
              <w:right w:val="single" w:sz="2" w:space="0" w:color="auto"/>
            </w:tcBorders>
            <w:vAlign w:val="center"/>
          </w:tcPr>
          <w:p w:rsidR="008A1DEA" w:rsidRDefault="008A1DEA">
            <w:pPr>
              <w:widowControl/>
              <w:jc w:val="left"/>
              <w:rPr>
                <w:rFonts w:ascii="宋体" w:hAnsi="宋体" w:cs="宋体"/>
                <w:kern w:val="0"/>
                <w:sz w:val="18"/>
                <w:szCs w:val="18"/>
              </w:rPr>
            </w:pPr>
          </w:p>
        </w:tc>
        <w:tc>
          <w:tcPr>
            <w:tcW w:w="601" w:type="dxa"/>
            <w:vMerge/>
            <w:tcBorders>
              <w:top w:val="single" w:sz="2" w:space="0" w:color="auto"/>
              <w:left w:val="single" w:sz="2" w:space="0" w:color="auto"/>
              <w:bottom w:val="single" w:sz="2" w:space="0" w:color="auto"/>
              <w:right w:val="single" w:sz="2" w:space="0" w:color="auto"/>
            </w:tcBorders>
            <w:vAlign w:val="center"/>
          </w:tcPr>
          <w:p w:rsidR="008A1DEA" w:rsidRDefault="008A1DEA">
            <w:pPr>
              <w:widowControl/>
              <w:jc w:val="left"/>
              <w:rPr>
                <w:rFonts w:ascii="宋体" w:hAnsi="宋体" w:cs="宋体"/>
                <w:kern w:val="0"/>
                <w:sz w:val="18"/>
                <w:szCs w:val="18"/>
              </w:rPr>
            </w:pPr>
          </w:p>
        </w:tc>
        <w:tc>
          <w:tcPr>
            <w:tcW w:w="601" w:type="dxa"/>
            <w:vMerge/>
            <w:tcBorders>
              <w:top w:val="single" w:sz="2" w:space="0" w:color="auto"/>
              <w:left w:val="single" w:sz="2" w:space="0" w:color="auto"/>
              <w:bottom w:val="single" w:sz="2" w:space="0" w:color="auto"/>
              <w:right w:val="single" w:sz="2" w:space="0" w:color="auto"/>
            </w:tcBorders>
            <w:vAlign w:val="center"/>
          </w:tcPr>
          <w:p w:rsidR="008A1DEA" w:rsidRDefault="008A1DEA">
            <w:pPr>
              <w:widowControl/>
              <w:jc w:val="left"/>
              <w:rPr>
                <w:rFonts w:ascii="宋体" w:hAnsi="宋体" w:cs="宋体"/>
                <w:kern w:val="0"/>
                <w:sz w:val="18"/>
                <w:szCs w:val="18"/>
              </w:rPr>
            </w:pPr>
          </w:p>
        </w:tc>
        <w:tc>
          <w:tcPr>
            <w:tcW w:w="601" w:type="dxa"/>
            <w:vMerge/>
            <w:tcBorders>
              <w:top w:val="single" w:sz="2" w:space="0" w:color="auto"/>
              <w:left w:val="single" w:sz="2" w:space="0" w:color="auto"/>
              <w:bottom w:val="single" w:sz="2" w:space="0" w:color="auto"/>
              <w:right w:val="single" w:sz="2" w:space="0" w:color="auto"/>
            </w:tcBorders>
            <w:vAlign w:val="center"/>
          </w:tcPr>
          <w:p w:rsidR="008A1DEA" w:rsidRDefault="008A1DEA">
            <w:pPr>
              <w:widowControl/>
              <w:jc w:val="left"/>
              <w:rPr>
                <w:rFonts w:ascii="宋体" w:hAnsi="宋体" w:cs="宋体"/>
                <w:kern w:val="0"/>
                <w:sz w:val="18"/>
                <w:szCs w:val="18"/>
              </w:rPr>
            </w:pPr>
          </w:p>
        </w:tc>
        <w:tc>
          <w:tcPr>
            <w:tcW w:w="601" w:type="dxa"/>
            <w:vMerge/>
            <w:tcBorders>
              <w:top w:val="single" w:sz="2" w:space="0" w:color="auto"/>
              <w:left w:val="single" w:sz="2" w:space="0" w:color="auto"/>
              <w:bottom w:val="single" w:sz="2" w:space="0" w:color="auto"/>
              <w:right w:val="single" w:sz="2" w:space="0" w:color="auto"/>
            </w:tcBorders>
            <w:vAlign w:val="center"/>
          </w:tcPr>
          <w:p w:rsidR="008A1DEA" w:rsidRDefault="008A1DEA">
            <w:pPr>
              <w:widowControl/>
              <w:jc w:val="left"/>
              <w:rPr>
                <w:rFonts w:ascii="宋体" w:hAnsi="宋体" w:cs="宋体"/>
                <w:kern w:val="0"/>
                <w:sz w:val="18"/>
                <w:szCs w:val="18"/>
              </w:rPr>
            </w:pPr>
          </w:p>
        </w:tc>
        <w:tc>
          <w:tcPr>
            <w:tcW w:w="601" w:type="dxa"/>
            <w:vMerge/>
            <w:tcBorders>
              <w:top w:val="single" w:sz="2" w:space="0" w:color="auto"/>
              <w:left w:val="single" w:sz="2" w:space="0" w:color="auto"/>
              <w:bottom w:val="single" w:sz="2" w:space="0" w:color="auto"/>
              <w:right w:val="single" w:sz="2" w:space="0" w:color="auto"/>
            </w:tcBorders>
            <w:vAlign w:val="center"/>
          </w:tcPr>
          <w:p w:rsidR="008A1DEA" w:rsidRDefault="008A1DEA">
            <w:pPr>
              <w:widowControl/>
              <w:jc w:val="left"/>
              <w:rPr>
                <w:rFonts w:ascii="宋体" w:hAnsi="宋体" w:cs="宋体"/>
                <w:kern w:val="0"/>
                <w:sz w:val="18"/>
                <w:szCs w:val="18"/>
              </w:rPr>
            </w:pPr>
          </w:p>
        </w:tc>
        <w:tc>
          <w:tcPr>
            <w:tcW w:w="601" w:type="dxa"/>
            <w:vMerge/>
            <w:tcBorders>
              <w:top w:val="single" w:sz="2" w:space="0" w:color="auto"/>
              <w:left w:val="single" w:sz="2" w:space="0" w:color="auto"/>
              <w:bottom w:val="single" w:sz="2" w:space="0" w:color="auto"/>
              <w:right w:val="single" w:sz="2" w:space="0" w:color="auto"/>
            </w:tcBorders>
            <w:vAlign w:val="center"/>
          </w:tcPr>
          <w:p w:rsidR="008A1DEA" w:rsidRDefault="008A1DEA">
            <w:pPr>
              <w:widowControl/>
              <w:jc w:val="left"/>
              <w:rPr>
                <w:rFonts w:ascii="宋体" w:hAnsi="宋体" w:cs="宋体"/>
                <w:kern w:val="0"/>
                <w:sz w:val="18"/>
                <w:szCs w:val="18"/>
              </w:rPr>
            </w:pPr>
          </w:p>
        </w:tc>
        <w:tc>
          <w:tcPr>
            <w:tcW w:w="608" w:type="dxa"/>
            <w:vMerge/>
            <w:tcBorders>
              <w:left w:val="single" w:sz="2" w:space="0" w:color="auto"/>
              <w:bottom w:val="single" w:sz="2" w:space="0" w:color="auto"/>
              <w:right w:val="single" w:sz="2" w:space="0" w:color="auto"/>
            </w:tcBorders>
            <w:vAlign w:val="center"/>
          </w:tcPr>
          <w:p w:rsidR="008A1DEA" w:rsidRDefault="008A1DEA">
            <w:pPr>
              <w:widowControl/>
              <w:jc w:val="left"/>
              <w:rPr>
                <w:rFonts w:ascii="宋体" w:hAnsi="宋体" w:cs="宋体"/>
                <w:kern w:val="0"/>
                <w:sz w:val="18"/>
                <w:szCs w:val="18"/>
              </w:rPr>
            </w:pPr>
          </w:p>
        </w:tc>
        <w:tc>
          <w:tcPr>
            <w:tcW w:w="572" w:type="dxa"/>
            <w:vMerge/>
            <w:tcBorders>
              <w:top w:val="single" w:sz="2" w:space="0" w:color="auto"/>
              <w:left w:val="single" w:sz="2" w:space="0" w:color="auto"/>
              <w:bottom w:val="single" w:sz="2" w:space="0" w:color="auto"/>
              <w:right w:val="single" w:sz="2" w:space="0" w:color="auto"/>
            </w:tcBorders>
            <w:vAlign w:val="center"/>
          </w:tcPr>
          <w:p w:rsidR="008A1DEA" w:rsidRDefault="008A1DEA">
            <w:pPr>
              <w:widowControl/>
              <w:jc w:val="left"/>
              <w:rPr>
                <w:rFonts w:ascii="宋体" w:hAnsi="宋体" w:cs="宋体"/>
                <w:kern w:val="0"/>
                <w:sz w:val="18"/>
                <w:szCs w:val="18"/>
              </w:rPr>
            </w:pPr>
          </w:p>
        </w:tc>
        <w:tc>
          <w:tcPr>
            <w:tcW w:w="657" w:type="dxa"/>
            <w:vMerge/>
            <w:tcBorders>
              <w:top w:val="single" w:sz="2" w:space="0" w:color="auto"/>
              <w:left w:val="single" w:sz="2" w:space="0" w:color="auto"/>
              <w:bottom w:val="single" w:sz="2" w:space="0" w:color="auto"/>
              <w:right w:val="single" w:sz="2" w:space="0" w:color="auto"/>
            </w:tcBorders>
            <w:vAlign w:val="center"/>
          </w:tcPr>
          <w:p w:rsidR="008A1DEA" w:rsidRDefault="008A1DEA">
            <w:pPr>
              <w:jc w:val="center"/>
              <w:rPr>
                <w:rFonts w:ascii="宋体" w:hAnsi="宋体" w:cs="宋体"/>
                <w:kern w:val="0"/>
                <w:sz w:val="18"/>
                <w:szCs w:val="18"/>
              </w:rPr>
            </w:pPr>
          </w:p>
        </w:tc>
        <w:tc>
          <w:tcPr>
            <w:tcW w:w="609" w:type="dxa"/>
            <w:gridSpan w:val="2"/>
            <w:tcBorders>
              <w:top w:val="single" w:sz="2" w:space="0" w:color="auto"/>
              <w:left w:val="single" w:sz="2" w:space="0" w:color="auto"/>
              <w:bottom w:val="single" w:sz="2" w:space="0" w:color="auto"/>
              <w:right w:val="single" w:sz="2" w:space="0" w:color="auto"/>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职工</w:t>
            </w:r>
          </w:p>
          <w:p w:rsidR="008A1DEA" w:rsidRDefault="00CB486C">
            <w:pPr>
              <w:jc w:val="center"/>
              <w:rPr>
                <w:rFonts w:ascii="宋体" w:hAnsi="宋体" w:cs="宋体"/>
                <w:kern w:val="0"/>
                <w:sz w:val="18"/>
                <w:szCs w:val="18"/>
              </w:rPr>
            </w:pPr>
            <w:r>
              <w:rPr>
                <w:rFonts w:ascii="宋体" w:hAnsi="宋体" w:cs="宋体" w:hint="eastAsia"/>
                <w:kern w:val="0"/>
                <w:sz w:val="18"/>
                <w:szCs w:val="18"/>
              </w:rPr>
              <w:t>工资</w:t>
            </w:r>
          </w:p>
        </w:tc>
        <w:tc>
          <w:tcPr>
            <w:tcW w:w="610"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福利费</w:t>
            </w:r>
          </w:p>
        </w:tc>
        <w:tc>
          <w:tcPr>
            <w:tcW w:w="878" w:type="dxa"/>
            <w:tcBorders>
              <w:top w:val="single" w:sz="2" w:space="0" w:color="auto"/>
              <w:left w:val="single" w:sz="2" w:space="0" w:color="auto"/>
              <w:bottom w:val="single" w:sz="2" w:space="0" w:color="auto"/>
              <w:right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住房公积</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金和住房</w:t>
            </w:r>
          </w:p>
          <w:p w:rsidR="008A1DEA" w:rsidRDefault="00CB486C">
            <w:pPr>
              <w:widowControl/>
              <w:jc w:val="left"/>
              <w:rPr>
                <w:rFonts w:ascii="宋体" w:hAnsi="宋体" w:cs="宋体"/>
                <w:kern w:val="0"/>
                <w:sz w:val="18"/>
                <w:szCs w:val="18"/>
              </w:rPr>
            </w:pPr>
            <w:r>
              <w:rPr>
                <w:rFonts w:ascii="宋体" w:hAnsi="宋体" w:cs="宋体" w:hint="eastAsia"/>
                <w:kern w:val="0"/>
                <w:sz w:val="18"/>
                <w:szCs w:val="18"/>
              </w:rPr>
              <w:t xml:space="preserve"> 补    贴</w:t>
            </w:r>
          </w:p>
        </w:tc>
      </w:tr>
      <w:tr w:rsidR="008A1DEA" w:rsidTr="00250960">
        <w:trPr>
          <w:trHeight w:val="283"/>
        </w:trPr>
        <w:tc>
          <w:tcPr>
            <w:tcW w:w="707" w:type="dxa"/>
            <w:tcBorders>
              <w:top w:val="single" w:sz="2" w:space="0" w:color="auto"/>
              <w:left w:val="nil"/>
              <w:bottom w:val="single" w:sz="2" w:space="0" w:color="auto"/>
              <w:right w:val="single" w:sz="2" w:space="0" w:color="auto"/>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13</w:t>
            </w:r>
          </w:p>
        </w:tc>
        <w:tc>
          <w:tcPr>
            <w:tcW w:w="601"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14</w:t>
            </w:r>
          </w:p>
        </w:tc>
        <w:tc>
          <w:tcPr>
            <w:tcW w:w="601"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15</w:t>
            </w:r>
          </w:p>
        </w:tc>
        <w:tc>
          <w:tcPr>
            <w:tcW w:w="601"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16</w:t>
            </w:r>
          </w:p>
        </w:tc>
        <w:tc>
          <w:tcPr>
            <w:tcW w:w="601"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17</w:t>
            </w:r>
          </w:p>
        </w:tc>
        <w:tc>
          <w:tcPr>
            <w:tcW w:w="601"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18</w:t>
            </w:r>
          </w:p>
        </w:tc>
        <w:tc>
          <w:tcPr>
            <w:tcW w:w="601"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19</w:t>
            </w:r>
          </w:p>
        </w:tc>
        <w:tc>
          <w:tcPr>
            <w:tcW w:w="601"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20</w:t>
            </w:r>
          </w:p>
        </w:tc>
        <w:tc>
          <w:tcPr>
            <w:tcW w:w="601"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21</w:t>
            </w:r>
          </w:p>
        </w:tc>
        <w:tc>
          <w:tcPr>
            <w:tcW w:w="608"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22</w:t>
            </w:r>
          </w:p>
        </w:tc>
        <w:tc>
          <w:tcPr>
            <w:tcW w:w="572"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23</w:t>
            </w:r>
          </w:p>
        </w:tc>
        <w:tc>
          <w:tcPr>
            <w:tcW w:w="657"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24</w:t>
            </w:r>
          </w:p>
        </w:tc>
        <w:tc>
          <w:tcPr>
            <w:tcW w:w="609" w:type="dxa"/>
            <w:gridSpan w:val="2"/>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25</w:t>
            </w:r>
          </w:p>
        </w:tc>
        <w:tc>
          <w:tcPr>
            <w:tcW w:w="610"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26</w:t>
            </w:r>
          </w:p>
        </w:tc>
        <w:tc>
          <w:tcPr>
            <w:tcW w:w="878" w:type="dxa"/>
            <w:tcBorders>
              <w:top w:val="single" w:sz="2" w:space="0" w:color="auto"/>
              <w:left w:val="single" w:sz="2" w:space="0" w:color="auto"/>
              <w:bottom w:val="single" w:sz="2" w:space="0" w:color="auto"/>
              <w:right w:val="nil"/>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27</w:t>
            </w:r>
          </w:p>
        </w:tc>
      </w:tr>
      <w:tr w:rsidR="008A1DEA" w:rsidTr="00250960">
        <w:trPr>
          <w:trHeight w:val="283"/>
        </w:trPr>
        <w:tc>
          <w:tcPr>
            <w:tcW w:w="9449" w:type="dxa"/>
            <w:gridSpan w:val="16"/>
            <w:tcBorders>
              <w:top w:val="single" w:sz="2" w:space="0" w:color="auto"/>
              <w:left w:val="nil"/>
              <w:bottom w:val="single" w:sz="8" w:space="0" w:color="auto"/>
              <w:right w:val="nil"/>
            </w:tcBorders>
            <w:vAlign w:val="center"/>
          </w:tcPr>
          <w:p w:rsidR="008A1DEA" w:rsidRDefault="008A1DEA">
            <w:pPr>
              <w:widowControl/>
              <w:jc w:val="center"/>
              <w:rPr>
                <w:rFonts w:ascii="宋体" w:hAnsi="宋体" w:cs="Arial"/>
                <w:kern w:val="0"/>
                <w:sz w:val="18"/>
                <w:szCs w:val="18"/>
              </w:rPr>
            </w:pPr>
          </w:p>
        </w:tc>
      </w:tr>
    </w:tbl>
    <w:p w:rsidR="008A1DEA" w:rsidRDefault="008A1DEA">
      <w:pPr>
        <w:tabs>
          <w:tab w:val="left" w:pos="6300"/>
        </w:tabs>
        <w:rPr>
          <w:sz w:val="18"/>
          <w:szCs w:val="18"/>
        </w:rPr>
      </w:pPr>
    </w:p>
    <w:p w:rsidR="008A1DEA" w:rsidRDefault="00CB486C">
      <w:pPr>
        <w:tabs>
          <w:tab w:val="left" w:pos="6300"/>
        </w:tabs>
        <w:rPr>
          <w:sz w:val="18"/>
          <w:szCs w:val="18"/>
        </w:rPr>
      </w:pPr>
      <w:r>
        <w:rPr>
          <w:rFonts w:hint="eastAsia"/>
          <w:sz w:val="18"/>
          <w:szCs w:val="18"/>
        </w:rPr>
        <w:t>续表二</w:t>
      </w:r>
    </w:p>
    <w:tbl>
      <w:tblPr>
        <w:tblW w:w="9469" w:type="dxa"/>
        <w:jc w:val="center"/>
        <w:tblBorders>
          <w:top w:val="single" w:sz="8" w:space="0" w:color="auto"/>
          <w:bottom w:val="single" w:sz="8" w:space="0" w:color="auto"/>
          <w:insideH w:val="single" w:sz="2" w:space="0" w:color="auto"/>
          <w:insideV w:val="single" w:sz="4" w:space="0" w:color="auto"/>
        </w:tblBorders>
        <w:tblLayout w:type="fixed"/>
        <w:tblCellMar>
          <w:left w:w="0" w:type="dxa"/>
          <w:right w:w="0" w:type="dxa"/>
        </w:tblCellMar>
        <w:tblLook w:val="04A0" w:firstRow="1" w:lastRow="0" w:firstColumn="1" w:lastColumn="0" w:noHBand="0" w:noVBand="1"/>
      </w:tblPr>
      <w:tblGrid>
        <w:gridCol w:w="995"/>
        <w:gridCol w:w="995"/>
        <w:gridCol w:w="995"/>
        <w:gridCol w:w="995"/>
        <w:gridCol w:w="914"/>
        <w:gridCol w:w="914"/>
        <w:gridCol w:w="914"/>
        <w:gridCol w:w="914"/>
        <w:gridCol w:w="914"/>
        <w:gridCol w:w="919"/>
      </w:tblGrid>
      <w:tr w:rsidR="008A1DEA" w:rsidTr="00250960">
        <w:trPr>
          <w:jc w:val="center"/>
        </w:trPr>
        <w:tc>
          <w:tcPr>
            <w:tcW w:w="9435" w:type="dxa"/>
            <w:gridSpan w:val="10"/>
            <w:tcBorders>
              <w:top w:val="single" w:sz="8" w:space="0" w:color="auto"/>
              <w:left w:val="nil"/>
              <w:bottom w:val="single" w:sz="2" w:space="0" w:color="auto"/>
              <w:right w:val="nil"/>
            </w:tcBorders>
            <w:vAlign w:val="center"/>
          </w:tcPr>
          <w:p w:rsidR="008A1DEA" w:rsidRDefault="008A1DEA">
            <w:pPr>
              <w:widowControl/>
              <w:jc w:val="center"/>
              <w:rPr>
                <w:rFonts w:ascii="宋体" w:hAnsi="宋体" w:cs="宋体"/>
                <w:kern w:val="0"/>
                <w:sz w:val="18"/>
                <w:szCs w:val="18"/>
              </w:rPr>
            </w:pPr>
          </w:p>
        </w:tc>
      </w:tr>
      <w:tr w:rsidR="008A1DEA" w:rsidTr="00250960">
        <w:trPr>
          <w:jc w:val="center"/>
        </w:trPr>
        <w:tc>
          <w:tcPr>
            <w:tcW w:w="3964" w:type="dxa"/>
            <w:gridSpan w:val="4"/>
            <w:tcBorders>
              <w:top w:val="single" w:sz="2" w:space="0" w:color="auto"/>
              <w:left w:val="nil"/>
              <w:bottom w:val="single" w:sz="2" w:space="0" w:color="auto"/>
              <w:right w:val="single" w:sz="2" w:space="0" w:color="auto"/>
            </w:tcBorders>
            <w:vAlign w:val="center"/>
          </w:tcPr>
          <w:p w:rsidR="008A1DEA" w:rsidRDefault="008A1DEA">
            <w:pPr>
              <w:widowControl/>
              <w:jc w:val="center"/>
              <w:rPr>
                <w:rFonts w:ascii="宋体" w:hAnsi="宋体" w:cs="宋体"/>
                <w:kern w:val="0"/>
                <w:sz w:val="18"/>
                <w:szCs w:val="18"/>
              </w:rPr>
            </w:pPr>
          </w:p>
        </w:tc>
        <w:tc>
          <w:tcPr>
            <w:tcW w:w="911" w:type="dxa"/>
            <w:vMerge w:val="restart"/>
            <w:tcBorders>
              <w:top w:val="single" w:sz="2" w:space="0" w:color="auto"/>
              <w:left w:val="single" w:sz="2" w:space="0" w:color="auto"/>
              <w:bottom w:val="single" w:sz="2" w:space="0" w:color="auto"/>
              <w:right w:val="single" w:sz="2" w:space="0" w:color="auto"/>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营业</w:t>
            </w:r>
          </w:p>
          <w:p w:rsidR="008A1DEA" w:rsidRDefault="00CB486C">
            <w:pPr>
              <w:jc w:val="center"/>
              <w:rPr>
                <w:rFonts w:ascii="宋体" w:hAnsi="宋体" w:cs="宋体"/>
                <w:kern w:val="0"/>
                <w:sz w:val="18"/>
                <w:szCs w:val="18"/>
              </w:rPr>
            </w:pPr>
            <w:r>
              <w:rPr>
                <w:rFonts w:ascii="宋体" w:hAnsi="宋体" w:cs="宋体" w:hint="eastAsia"/>
                <w:kern w:val="0"/>
                <w:sz w:val="18"/>
                <w:szCs w:val="18"/>
              </w:rPr>
              <w:t>利润</w:t>
            </w:r>
          </w:p>
        </w:tc>
        <w:tc>
          <w:tcPr>
            <w:tcW w:w="911" w:type="dxa"/>
            <w:vMerge w:val="restart"/>
            <w:tcBorders>
              <w:top w:val="single" w:sz="2" w:space="0" w:color="auto"/>
              <w:left w:val="single" w:sz="2" w:space="0" w:color="auto"/>
              <w:bottom w:val="single" w:sz="2" w:space="0" w:color="auto"/>
              <w:right w:val="nil"/>
            </w:tcBorders>
            <w:vAlign w:val="center"/>
          </w:tcPr>
          <w:p w:rsidR="008A1DEA" w:rsidRDefault="00CB486C">
            <w:pPr>
              <w:ind w:firstLineChars="50" w:firstLine="90"/>
              <w:rPr>
                <w:rFonts w:ascii="宋体" w:hAnsi="宋体" w:cs="宋体"/>
                <w:kern w:val="0"/>
                <w:sz w:val="18"/>
                <w:szCs w:val="18"/>
              </w:rPr>
            </w:pPr>
            <w:r>
              <w:rPr>
                <w:rFonts w:ascii="宋体" w:hAnsi="宋体" w:cs="宋体" w:hint="eastAsia"/>
                <w:kern w:val="0"/>
                <w:sz w:val="18"/>
                <w:szCs w:val="18"/>
              </w:rPr>
              <w:t>加：</w:t>
            </w:r>
          </w:p>
          <w:p w:rsidR="008A1DEA" w:rsidRDefault="00CB486C">
            <w:pPr>
              <w:jc w:val="center"/>
              <w:rPr>
                <w:rFonts w:ascii="宋体" w:hAnsi="宋体" w:cs="宋体"/>
                <w:kern w:val="0"/>
                <w:sz w:val="18"/>
                <w:szCs w:val="18"/>
              </w:rPr>
            </w:pPr>
            <w:r>
              <w:rPr>
                <w:rFonts w:ascii="宋体" w:hAnsi="宋体" w:cs="宋体" w:hint="eastAsia"/>
                <w:kern w:val="0"/>
                <w:sz w:val="18"/>
                <w:szCs w:val="18"/>
              </w:rPr>
              <w:t>营业外</w:t>
            </w:r>
          </w:p>
          <w:p w:rsidR="008A1DEA" w:rsidRDefault="00CB486C" w:rsidP="00250960">
            <w:pPr>
              <w:jc w:val="center"/>
              <w:rPr>
                <w:rFonts w:ascii="宋体" w:hAnsi="宋体" w:cs="宋体"/>
                <w:kern w:val="0"/>
                <w:sz w:val="18"/>
                <w:szCs w:val="18"/>
              </w:rPr>
            </w:pPr>
            <w:r>
              <w:rPr>
                <w:rFonts w:ascii="宋体" w:hAnsi="宋体" w:cs="宋体" w:hint="eastAsia"/>
                <w:kern w:val="0"/>
                <w:sz w:val="18"/>
                <w:szCs w:val="18"/>
              </w:rPr>
              <w:t>收入</w:t>
            </w:r>
          </w:p>
        </w:tc>
        <w:tc>
          <w:tcPr>
            <w:tcW w:w="911" w:type="dxa"/>
            <w:tcBorders>
              <w:top w:val="single" w:sz="2" w:space="0" w:color="auto"/>
              <w:left w:val="nil"/>
              <w:bottom w:val="single" w:sz="2" w:space="0" w:color="auto"/>
              <w:right w:val="single" w:sz="2" w:space="0" w:color="auto"/>
            </w:tcBorders>
            <w:vAlign w:val="center"/>
          </w:tcPr>
          <w:p w:rsidR="008A1DEA" w:rsidRDefault="008A1DEA">
            <w:pPr>
              <w:jc w:val="center"/>
              <w:rPr>
                <w:rFonts w:ascii="宋体" w:eastAsia="黑体" w:hAnsi="宋体" w:cs="宋体"/>
                <w:kern w:val="0"/>
                <w:sz w:val="18"/>
                <w:szCs w:val="18"/>
              </w:rPr>
            </w:pPr>
          </w:p>
        </w:tc>
        <w:tc>
          <w:tcPr>
            <w:tcW w:w="911" w:type="dxa"/>
            <w:vMerge w:val="restart"/>
            <w:tcBorders>
              <w:top w:val="single" w:sz="2" w:space="0" w:color="auto"/>
              <w:left w:val="single" w:sz="2" w:space="0" w:color="auto"/>
              <w:bottom w:val="single" w:sz="2" w:space="0" w:color="auto"/>
              <w:right w:val="single" w:sz="2" w:space="0" w:color="auto"/>
            </w:tcBorders>
            <w:vAlign w:val="center"/>
          </w:tcPr>
          <w:p w:rsidR="008A1DEA" w:rsidRDefault="00CB486C">
            <w:pPr>
              <w:ind w:firstLineChars="50" w:firstLine="90"/>
              <w:rPr>
                <w:rFonts w:ascii="宋体" w:hAnsi="宋体" w:cs="宋体"/>
                <w:kern w:val="0"/>
                <w:sz w:val="18"/>
                <w:szCs w:val="18"/>
              </w:rPr>
            </w:pPr>
            <w:r>
              <w:rPr>
                <w:rFonts w:ascii="宋体" w:hAnsi="宋体" w:cs="宋体" w:hint="eastAsia"/>
                <w:kern w:val="0"/>
                <w:sz w:val="18"/>
                <w:szCs w:val="18"/>
              </w:rPr>
              <w:t>减：</w:t>
            </w:r>
          </w:p>
          <w:p w:rsidR="008A1DEA" w:rsidRDefault="00CB486C">
            <w:pPr>
              <w:jc w:val="center"/>
              <w:rPr>
                <w:rFonts w:ascii="宋体" w:hAnsi="宋体" w:cs="宋体"/>
                <w:kern w:val="0"/>
                <w:sz w:val="18"/>
                <w:szCs w:val="18"/>
              </w:rPr>
            </w:pPr>
            <w:r>
              <w:rPr>
                <w:rFonts w:ascii="宋体" w:hAnsi="宋体" w:cs="宋体" w:hint="eastAsia"/>
                <w:kern w:val="0"/>
                <w:sz w:val="18"/>
                <w:szCs w:val="18"/>
              </w:rPr>
              <w:t>营业外</w:t>
            </w:r>
          </w:p>
          <w:p w:rsidR="008A1DEA" w:rsidRDefault="00CB486C" w:rsidP="00250960">
            <w:pPr>
              <w:jc w:val="center"/>
              <w:rPr>
                <w:rFonts w:ascii="宋体" w:hAnsi="宋体" w:cs="宋体"/>
                <w:kern w:val="0"/>
                <w:sz w:val="18"/>
                <w:szCs w:val="18"/>
              </w:rPr>
            </w:pPr>
            <w:r>
              <w:rPr>
                <w:rFonts w:ascii="宋体" w:hAnsi="宋体" w:cs="宋体" w:hint="eastAsia"/>
                <w:kern w:val="0"/>
                <w:sz w:val="18"/>
                <w:szCs w:val="18"/>
              </w:rPr>
              <w:t>支出</w:t>
            </w:r>
          </w:p>
        </w:tc>
        <w:tc>
          <w:tcPr>
            <w:tcW w:w="911" w:type="dxa"/>
            <w:vMerge w:val="restart"/>
            <w:tcBorders>
              <w:top w:val="single" w:sz="2" w:space="0" w:color="auto"/>
              <w:left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利润</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总额</w:t>
            </w:r>
          </w:p>
        </w:tc>
        <w:tc>
          <w:tcPr>
            <w:tcW w:w="916" w:type="dxa"/>
            <w:vMerge w:val="restart"/>
            <w:tcBorders>
              <w:top w:val="single" w:sz="2" w:space="0" w:color="auto"/>
              <w:left w:val="single" w:sz="2" w:space="0" w:color="auto"/>
              <w:right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应交</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增值税</w:t>
            </w:r>
          </w:p>
        </w:tc>
      </w:tr>
      <w:tr w:rsidR="008A1DEA" w:rsidTr="00250960">
        <w:trPr>
          <w:trHeight w:val="896"/>
          <w:jc w:val="center"/>
        </w:trPr>
        <w:tc>
          <w:tcPr>
            <w:tcW w:w="991" w:type="dxa"/>
            <w:tcBorders>
              <w:top w:val="single" w:sz="2" w:space="0" w:color="auto"/>
              <w:left w:val="nil"/>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税金</w:t>
            </w:r>
          </w:p>
          <w:p w:rsidR="008A1DEA" w:rsidRDefault="00CB486C">
            <w:pPr>
              <w:jc w:val="center"/>
              <w:rPr>
                <w:rFonts w:ascii="宋体" w:hAnsi="宋体" w:cs="宋体"/>
                <w:kern w:val="0"/>
                <w:sz w:val="18"/>
                <w:szCs w:val="18"/>
              </w:rPr>
            </w:pPr>
            <w:r>
              <w:rPr>
                <w:rFonts w:ascii="宋体" w:hAnsi="宋体" w:cs="宋体" w:hint="eastAsia"/>
                <w:kern w:val="0"/>
                <w:sz w:val="18"/>
                <w:szCs w:val="18"/>
              </w:rPr>
              <w:t>及附加</w:t>
            </w:r>
          </w:p>
        </w:tc>
        <w:tc>
          <w:tcPr>
            <w:tcW w:w="991"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信用减值</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损失</w:t>
            </w:r>
          </w:p>
        </w:tc>
        <w:tc>
          <w:tcPr>
            <w:tcW w:w="991"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其他资产</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减值损失</w:t>
            </w:r>
          </w:p>
        </w:tc>
        <w:tc>
          <w:tcPr>
            <w:tcW w:w="991" w:type="dxa"/>
            <w:tcBorders>
              <w:top w:val="single" w:sz="2" w:space="0" w:color="auto"/>
              <w:left w:val="single" w:sz="2" w:space="0" w:color="auto"/>
              <w:bottom w:val="single" w:sz="2" w:space="0" w:color="auto"/>
              <w:right w:val="single" w:sz="2" w:space="0" w:color="auto"/>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其他业</w:t>
            </w:r>
          </w:p>
          <w:p w:rsidR="008A1DEA" w:rsidRDefault="00CB486C">
            <w:pPr>
              <w:jc w:val="center"/>
              <w:rPr>
                <w:rFonts w:ascii="宋体" w:hAnsi="宋体" w:cs="宋体"/>
                <w:kern w:val="0"/>
                <w:sz w:val="18"/>
                <w:szCs w:val="18"/>
              </w:rPr>
            </w:pPr>
            <w:r>
              <w:rPr>
                <w:rFonts w:ascii="宋体" w:hAnsi="宋体" w:cs="宋体" w:hint="eastAsia"/>
                <w:kern w:val="0"/>
                <w:sz w:val="18"/>
                <w:szCs w:val="18"/>
              </w:rPr>
              <w:t>务支出</w:t>
            </w:r>
          </w:p>
        </w:tc>
        <w:tc>
          <w:tcPr>
            <w:tcW w:w="911" w:type="dxa"/>
            <w:vMerge/>
            <w:tcBorders>
              <w:top w:val="single" w:sz="2" w:space="0" w:color="auto"/>
              <w:left w:val="single" w:sz="2" w:space="0" w:color="auto"/>
              <w:bottom w:val="single" w:sz="2" w:space="0" w:color="auto"/>
              <w:right w:val="single" w:sz="2" w:space="0" w:color="auto"/>
            </w:tcBorders>
            <w:vAlign w:val="center"/>
          </w:tcPr>
          <w:p w:rsidR="008A1DEA" w:rsidRDefault="008A1DEA">
            <w:pPr>
              <w:widowControl/>
              <w:jc w:val="left"/>
              <w:rPr>
                <w:rFonts w:ascii="宋体" w:hAnsi="宋体" w:cs="宋体"/>
                <w:kern w:val="0"/>
                <w:sz w:val="18"/>
                <w:szCs w:val="18"/>
              </w:rPr>
            </w:pPr>
          </w:p>
        </w:tc>
        <w:tc>
          <w:tcPr>
            <w:tcW w:w="911" w:type="dxa"/>
            <w:vMerge/>
            <w:tcBorders>
              <w:top w:val="single" w:sz="2" w:space="0" w:color="auto"/>
              <w:left w:val="single" w:sz="2" w:space="0" w:color="auto"/>
              <w:bottom w:val="single" w:sz="2" w:space="0" w:color="auto"/>
              <w:right w:val="single" w:sz="2" w:space="0" w:color="auto"/>
            </w:tcBorders>
            <w:vAlign w:val="center"/>
          </w:tcPr>
          <w:p w:rsidR="008A1DEA" w:rsidRDefault="008A1DEA">
            <w:pPr>
              <w:widowControl/>
              <w:jc w:val="left"/>
              <w:rPr>
                <w:rFonts w:ascii="宋体" w:hAnsi="宋体" w:cs="宋体"/>
                <w:kern w:val="0"/>
                <w:sz w:val="18"/>
                <w:szCs w:val="18"/>
              </w:rPr>
            </w:pPr>
          </w:p>
        </w:tc>
        <w:tc>
          <w:tcPr>
            <w:tcW w:w="911" w:type="dxa"/>
            <w:tcBorders>
              <w:top w:val="single" w:sz="2" w:space="0" w:color="auto"/>
              <w:left w:val="single" w:sz="2" w:space="0" w:color="auto"/>
              <w:bottom w:val="single" w:sz="2" w:space="0" w:color="auto"/>
              <w:right w:val="single" w:sz="2" w:space="0" w:color="auto"/>
            </w:tcBorders>
            <w:vAlign w:val="center"/>
          </w:tcPr>
          <w:p w:rsidR="008A1DEA" w:rsidRDefault="00CB486C">
            <w:pPr>
              <w:pBdr>
                <w:top w:val="none" w:sz="0" w:space="1" w:color="auto"/>
                <w:left w:val="single" w:sz="4" w:space="4" w:color="auto"/>
                <w:bottom w:val="none" w:sz="0" w:space="1" w:color="auto"/>
                <w:right w:val="none" w:sz="0" w:space="4" w:color="auto"/>
              </w:pBdr>
              <w:jc w:val="center"/>
              <w:rPr>
                <w:rFonts w:ascii="宋体" w:hAnsi="宋体" w:cs="宋体"/>
                <w:kern w:val="0"/>
                <w:sz w:val="18"/>
                <w:szCs w:val="18"/>
              </w:rPr>
            </w:pPr>
            <w:r>
              <w:rPr>
                <w:rFonts w:ascii="宋体" w:hAnsi="宋体" w:cs="宋体" w:hint="eastAsia"/>
                <w:kern w:val="0"/>
                <w:sz w:val="18"/>
                <w:szCs w:val="18"/>
              </w:rPr>
              <w:t>补贴</w:t>
            </w:r>
          </w:p>
          <w:p w:rsidR="008A1DEA" w:rsidRDefault="00CB486C">
            <w:pPr>
              <w:pBdr>
                <w:top w:val="none" w:sz="0" w:space="1" w:color="auto"/>
                <w:left w:val="single" w:sz="4" w:space="4" w:color="auto"/>
                <w:bottom w:val="none" w:sz="0" w:space="1" w:color="auto"/>
                <w:right w:val="none" w:sz="0" w:space="4" w:color="auto"/>
              </w:pBdr>
              <w:jc w:val="center"/>
              <w:rPr>
                <w:rFonts w:ascii="宋体" w:eastAsia="黑体" w:hAnsi="宋体" w:cs="宋体"/>
                <w:kern w:val="0"/>
                <w:sz w:val="18"/>
                <w:szCs w:val="18"/>
              </w:rPr>
            </w:pPr>
            <w:r>
              <w:rPr>
                <w:rFonts w:ascii="宋体" w:hAnsi="宋体" w:cs="宋体" w:hint="eastAsia"/>
                <w:kern w:val="0"/>
                <w:sz w:val="18"/>
                <w:szCs w:val="18"/>
              </w:rPr>
              <w:t>收入</w:t>
            </w:r>
          </w:p>
        </w:tc>
        <w:tc>
          <w:tcPr>
            <w:tcW w:w="911" w:type="dxa"/>
            <w:vMerge/>
            <w:tcBorders>
              <w:top w:val="single" w:sz="2" w:space="0" w:color="auto"/>
              <w:left w:val="single" w:sz="2" w:space="0" w:color="auto"/>
              <w:bottom w:val="single" w:sz="2" w:space="0" w:color="auto"/>
              <w:right w:val="single" w:sz="2" w:space="0" w:color="auto"/>
            </w:tcBorders>
            <w:vAlign w:val="center"/>
          </w:tcPr>
          <w:p w:rsidR="008A1DEA" w:rsidRDefault="008A1DEA">
            <w:pPr>
              <w:widowControl/>
              <w:jc w:val="left"/>
              <w:rPr>
                <w:rFonts w:ascii="宋体" w:hAnsi="宋体" w:cs="宋体"/>
                <w:kern w:val="0"/>
                <w:sz w:val="18"/>
                <w:szCs w:val="18"/>
              </w:rPr>
            </w:pPr>
          </w:p>
        </w:tc>
        <w:tc>
          <w:tcPr>
            <w:tcW w:w="911" w:type="dxa"/>
            <w:vMerge/>
            <w:tcBorders>
              <w:top w:val="single" w:sz="2" w:space="0" w:color="auto"/>
              <w:left w:val="single" w:sz="2" w:space="0" w:color="auto"/>
              <w:bottom w:val="single" w:sz="2" w:space="0" w:color="auto"/>
              <w:right w:val="single" w:sz="2" w:space="0" w:color="auto"/>
            </w:tcBorders>
            <w:vAlign w:val="center"/>
          </w:tcPr>
          <w:p w:rsidR="008A1DEA" w:rsidRDefault="008A1DEA">
            <w:pPr>
              <w:widowControl/>
              <w:jc w:val="left"/>
              <w:rPr>
                <w:rFonts w:ascii="宋体" w:hAnsi="宋体" w:cs="宋体"/>
                <w:kern w:val="0"/>
                <w:sz w:val="18"/>
                <w:szCs w:val="18"/>
              </w:rPr>
            </w:pPr>
          </w:p>
        </w:tc>
        <w:tc>
          <w:tcPr>
            <w:tcW w:w="916" w:type="dxa"/>
            <w:vMerge/>
            <w:tcBorders>
              <w:left w:val="single" w:sz="2" w:space="0" w:color="auto"/>
              <w:right w:val="nil"/>
            </w:tcBorders>
          </w:tcPr>
          <w:p w:rsidR="008A1DEA" w:rsidRDefault="008A1DEA">
            <w:pPr>
              <w:widowControl/>
              <w:jc w:val="left"/>
              <w:rPr>
                <w:rFonts w:ascii="宋体" w:hAnsi="宋体" w:cs="宋体"/>
                <w:kern w:val="0"/>
                <w:sz w:val="18"/>
                <w:szCs w:val="18"/>
              </w:rPr>
            </w:pPr>
          </w:p>
        </w:tc>
      </w:tr>
      <w:tr w:rsidR="008A1DEA" w:rsidTr="00250960">
        <w:trPr>
          <w:trHeight w:val="283"/>
          <w:jc w:val="center"/>
        </w:trPr>
        <w:tc>
          <w:tcPr>
            <w:tcW w:w="991" w:type="dxa"/>
            <w:tcBorders>
              <w:top w:val="single" w:sz="2" w:space="0" w:color="auto"/>
              <w:left w:val="nil"/>
              <w:bottom w:val="single" w:sz="2" w:space="0" w:color="auto"/>
              <w:right w:val="single" w:sz="2" w:space="0" w:color="auto"/>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28</w:t>
            </w:r>
          </w:p>
        </w:tc>
        <w:tc>
          <w:tcPr>
            <w:tcW w:w="991"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39</w:t>
            </w:r>
          </w:p>
        </w:tc>
        <w:tc>
          <w:tcPr>
            <w:tcW w:w="991"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30</w:t>
            </w:r>
          </w:p>
        </w:tc>
        <w:tc>
          <w:tcPr>
            <w:tcW w:w="991"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Arial"/>
                <w:kern w:val="0"/>
                <w:sz w:val="18"/>
                <w:szCs w:val="18"/>
              </w:rPr>
            </w:pPr>
            <w:r>
              <w:rPr>
                <w:rFonts w:ascii="宋体" w:hAnsi="宋体" w:cs="Arial"/>
                <w:kern w:val="0"/>
                <w:sz w:val="18"/>
                <w:szCs w:val="18"/>
              </w:rPr>
              <w:t>3</w:t>
            </w:r>
            <w:r>
              <w:rPr>
                <w:rFonts w:ascii="宋体" w:hAnsi="宋体" w:cs="Arial" w:hint="eastAsia"/>
                <w:kern w:val="0"/>
                <w:sz w:val="18"/>
                <w:szCs w:val="18"/>
              </w:rPr>
              <w:t>1</w:t>
            </w:r>
          </w:p>
        </w:tc>
        <w:tc>
          <w:tcPr>
            <w:tcW w:w="911"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Arial"/>
                <w:kern w:val="0"/>
                <w:sz w:val="18"/>
                <w:szCs w:val="18"/>
              </w:rPr>
            </w:pPr>
            <w:r>
              <w:rPr>
                <w:rFonts w:ascii="宋体" w:hAnsi="宋体" w:cs="Arial"/>
                <w:kern w:val="0"/>
                <w:sz w:val="18"/>
                <w:szCs w:val="18"/>
              </w:rPr>
              <w:t>3</w:t>
            </w:r>
            <w:r>
              <w:rPr>
                <w:rFonts w:ascii="宋体" w:hAnsi="宋体" w:cs="Arial" w:hint="eastAsia"/>
                <w:kern w:val="0"/>
                <w:sz w:val="18"/>
                <w:szCs w:val="18"/>
              </w:rPr>
              <w:t>2</w:t>
            </w:r>
          </w:p>
        </w:tc>
        <w:tc>
          <w:tcPr>
            <w:tcW w:w="911"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33</w:t>
            </w:r>
          </w:p>
        </w:tc>
        <w:tc>
          <w:tcPr>
            <w:tcW w:w="911"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34</w:t>
            </w:r>
          </w:p>
        </w:tc>
        <w:tc>
          <w:tcPr>
            <w:tcW w:w="911"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35</w:t>
            </w:r>
          </w:p>
        </w:tc>
        <w:tc>
          <w:tcPr>
            <w:tcW w:w="911"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36</w:t>
            </w:r>
          </w:p>
        </w:tc>
        <w:tc>
          <w:tcPr>
            <w:tcW w:w="916" w:type="dxa"/>
            <w:tcBorders>
              <w:top w:val="single" w:sz="2" w:space="0" w:color="auto"/>
              <w:left w:val="single" w:sz="2" w:space="0" w:color="auto"/>
              <w:bottom w:val="single" w:sz="2" w:space="0" w:color="auto"/>
              <w:right w:val="nil"/>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37</w:t>
            </w:r>
          </w:p>
        </w:tc>
      </w:tr>
      <w:tr w:rsidR="008A1DEA" w:rsidTr="00250960">
        <w:trPr>
          <w:trHeight w:val="283"/>
          <w:jc w:val="center"/>
        </w:trPr>
        <w:tc>
          <w:tcPr>
            <w:tcW w:w="9435" w:type="dxa"/>
            <w:gridSpan w:val="10"/>
            <w:tcBorders>
              <w:top w:val="single" w:sz="2" w:space="0" w:color="auto"/>
              <w:left w:val="nil"/>
              <w:bottom w:val="single" w:sz="8" w:space="0" w:color="auto"/>
              <w:right w:val="nil"/>
            </w:tcBorders>
            <w:vAlign w:val="center"/>
          </w:tcPr>
          <w:p w:rsidR="008A1DEA" w:rsidRDefault="008A1DEA">
            <w:pPr>
              <w:widowControl/>
              <w:jc w:val="center"/>
              <w:rPr>
                <w:rFonts w:ascii="宋体" w:hAnsi="宋体" w:cs="Arial"/>
                <w:kern w:val="0"/>
                <w:sz w:val="18"/>
                <w:szCs w:val="18"/>
              </w:rPr>
            </w:pPr>
          </w:p>
        </w:tc>
      </w:tr>
    </w:tbl>
    <w:p w:rsidR="008A1DEA" w:rsidRDefault="00CB486C">
      <w:pPr>
        <w:spacing w:line="280" w:lineRule="exact"/>
        <w:ind w:leftChars="-1" w:left="-1" w:rightChars="-3" w:right="-6" w:hanging="1"/>
        <w:jc w:val="left"/>
        <w:rPr>
          <w:rFonts w:ascii="宋体" w:hAnsi="宋体"/>
          <w:sz w:val="18"/>
          <w:szCs w:val="18"/>
        </w:rPr>
      </w:pPr>
      <w:r>
        <w:rPr>
          <w:rFonts w:ascii="宋体" w:hAnsi="宋体" w:hint="eastAsia"/>
          <w:sz w:val="18"/>
          <w:szCs w:val="18"/>
        </w:rPr>
        <w:t xml:space="preserve">单位负责人：     </w:t>
      </w:r>
      <w:r w:rsidR="007D1CBA">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 xml:space="preserve">               填表人：    </w:t>
      </w:r>
      <w:r>
        <w:rPr>
          <w:rFonts w:ascii="宋体" w:hAnsi="宋体"/>
          <w:sz w:val="18"/>
          <w:szCs w:val="18"/>
        </w:rPr>
        <w:t xml:space="preserve">              </w:t>
      </w:r>
      <w:r>
        <w:rPr>
          <w:rFonts w:ascii="宋体" w:hAnsi="宋体" w:hint="eastAsia"/>
          <w:sz w:val="18"/>
          <w:szCs w:val="18"/>
        </w:rPr>
        <w:t xml:space="preserve">      报出日期：２０</w:t>
      </w:r>
      <w:r>
        <w:rPr>
          <w:rFonts w:ascii="宋体" w:hAnsi="宋体"/>
          <w:sz w:val="18"/>
          <w:szCs w:val="18"/>
        </w:rPr>
        <w:t xml:space="preserve">    </w:t>
      </w:r>
      <w:r>
        <w:rPr>
          <w:rFonts w:ascii="宋体" w:hAnsi="宋体" w:hint="eastAsia"/>
          <w:sz w:val="18"/>
          <w:szCs w:val="18"/>
        </w:rPr>
        <w:t>年</w:t>
      </w:r>
      <w:r>
        <w:rPr>
          <w:rFonts w:ascii="宋体" w:hAnsi="宋体"/>
          <w:sz w:val="18"/>
          <w:szCs w:val="18"/>
        </w:rPr>
        <w:t xml:space="preserve">    </w:t>
      </w:r>
      <w:r>
        <w:rPr>
          <w:rFonts w:ascii="宋体" w:hAnsi="宋体" w:hint="eastAsia"/>
          <w:sz w:val="18"/>
          <w:szCs w:val="18"/>
        </w:rPr>
        <w:t>月</w:t>
      </w:r>
      <w:r>
        <w:rPr>
          <w:rFonts w:ascii="宋体" w:hAnsi="宋体"/>
          <w:sz w:val="18"/>
          <w:szCs w:val="18"/>
        </w:rPr>
        <w:t xml:space="preserve">    </w:t>
      </w:r>
      <w:r>
        <w:rPr>
          <w:rFonts w:ascii="宋体" w:hAnsi="宋体" w:hint="eastAsia"/>
          <w:sz w:val="18"/>
          <w:szCs w:val="18"/>
        </w:rPr>
        <w:t>日</w:t>
      </w:r>
    </w:p>
    <w:p w:rsidR="008A1DEA" w:rsidRDefault="008A1DEA">
      <w:pPr>
        <w:rPr>
          <w:rFonts w:ascii="宋体" w:hAnsi="宋体"/>
          <w:sz w:val="18"/>
          <w:szCs w:val="18"/>
        </w:rPr>
      </w:pPr>
    </w:p>
    <w:p w:rsidR="008A1DEA" w:rsidRDefault="00CB486C">
      <w:pPr>
        <w:ind w:left="720" w:hangingChars="400" w:hanging="720"/>
        <w:rPr>
          <w:rFonts w:ascii="宋体" w:hAnsi="宋体"/>
          <w:sz w:val="18"/>
          <w:szCs w:val="18"/>
        </w:rPr>
      </w:pPr>
      <w:r>
        <w:rPr>
          <w:rFonts w:ascii="宋体" w:hAnsi="宋体" w:hint="eastAsia"/>
          <w:sz w:val="18"/>
          <w:szCs w:val="18"/>
        </w:rPr>
        <w:t>说明：1.</w:t>
      </w:r>
      <w:r w:rsidRPr="00250960">
        <w:rPr>
          <w:rFonts w:ascii="宋体" w:hAnsi="宋体" w:hint="eastAsia"/>
          <w:spacing w:val="6"/>
          <w:sz w:val="18"/>
          <w:szCs w:val="18"/>
        </w:rPr>
        <w:t>按照银行业存款类金融机构、财务公司、银行业非存款类金融机构三个类别，分别报送本年和上年本外币累计数。</w:t>
      </w:r>
    </w:p>
    <w:p w:rsidR="008A1DEA" w:rsidRDefault="00CB486C">
      <w:pPr>
        <w:widowControl/>
        <w:spacing w:line="240" w:lineRule="exact"/>
        <w:jc w:val="left"/>
        <w:rPr>
          <w:rFonts w:ascii="宋体" w:hAnsi="宋体" w:cs="宋体"/>
          <w:kern w:val="0"/>
          <w:sz w:val="18"/>
          <w:szCs w:val="18"/>
        </w:rPr>
      </w:pPr>
      <w:r>
        <w:rPr>
          <w:rFonts w:ascii="宋体" w:hAnsi="宋体" w:hint="eastAsia"/>
          <w:sz w:val="18"/>
          <w:szCs w:val="18"/>
        </w:rPr>
        <w:t xml:space="preserve">      2.</w:t>
      </w:r>
      <w:r>
        <w:rPr>
          <w:rFonts w:ascii="宋体" w:hAnsi="宋体" w:cs="宋体" w:hint="eastAsia"/>
          <w:kern w:val="0"/>
          <w:sz w:val="18"/>
          <w:szCs w:val="18"/>
        </w:rPr>
        <w:t>参照本表同时报送国有、民营和中小微企业数据。</w:t>
      </w:r>
    </w:p>
    <w:p w:rsidR="008A1DEA" w:rsidRDefault="008A1DEA">
      <w:pPr>
        <w:ind w:left="720" w:hangingChars="400" w:hanging="720"/>
        <w:rPr>
          <w:rFonts w:ascii="宋体" w:hAnsi="宋体"/>
          <w:sz w:val="18"/>
          <w:szCs w:val="18"/>
        </w:rPr>
      </w:pPr>
    </w:p>
    <w:p w:rsidR="008A1DEA" w:rsidRDefault="008A1DEA">
      <w:pPr>
        <w:ind w:firstLine="420"/>
        <w:rPr>
          <w:rFonts w:ascii="宋体" w:hAnsi="宋体"/>
          <w:sz w:val="18"/>
          <w:szCs w:val="18"/>
        </w:rPr>
      </w:pPr>
    </w:p>
    <w:p w:rsidR="008A1DEA" w:rsidRDefault="00CB486C">
      <w:pPr>
        <w:pStyle w:val="22"/>
        <w:ind w:leftChars="43" w:left="90" w:firstLineChars="250" w:firstLine="450"/>
      </w:pPr>
      <w:r>
        <w:rPr>
          <w:rFonts w:hint="eastAsia"/>
        </w:rPr>
        <w:t xml:space="preserve">    </w:t>
      </w:r>
    </w:p>
    <w:p w:rsidR="008A1DEA" w:rsidRDefault="008A1DEA">
      <w:pPr>
        <w:pStyle w:val="22"/>
        <w:spacing w:line="280" w:lineRule="exact"/>
        <w:jc w:val="center"/>
        <w:rPr>
          <w:sz w:val="32"/>
          <w:szCs w:val="32"/>
        </w:rPr>
        <w:sectPr w:rsidR="008A1DEA" w:rsidSect="007D1CBA">
          <w:pgSz w:w="11906" w:h="16838"/>
          <w:pgMar w:top="1418" w:right="1247" w:bottom="1247" w:left="1247" w:header="851" w:footer="851" w:gutter="0"/>
          <w:pgNumType w:fmt="numberInDash"/>
          <w:cols w:space="720"/>
          <w:docGrid w:linePitch="312"/>
        </w:sectPr>
      </w:pPr>
    </w:p>
    <w:p w:rsidR="008A1DEA" w:rsidRDefault="00CB486C">
      <w:pPr>
        <w:pStyle w:val="22"/>
        <w:snapToGrid w:val="0"/>
        <w:spacing w:beforeLines="200" w:before="480" w:afterLines="100" w:after="240"/>
        <w:jc w:val="center"/>
        <w:outlineLvl w:val="2"/>
        <w:rPr>
          <w:sz w:val="32"/>
          <w:szCs w:val="32"/>
        </w:rPr>
      </w:pPr>
      <w:bookmarkStart w:id="21" w:name="_Toc429385606"/>
      <w:bookmarkStart w:id="22" w:name="_Toc436726088"/>
      <w:bookmarkStart w:id="23" w:name="_Toc440287632"/>
      <w:r>
        <w:rPr>
          <w:rFonts w:hint="eastAsia"/>
          <w:sz w:val="32"/>
          <w:szCs w:val="32"/>
        </w:rPr>
        <w:lastRenderedPageBreak/>
        <w:t>证券业资产负债表</w:t>
      </w:r>
      <w:bookmarkEnd w:id="21"/>
      <w:bookmarkEnd w:id="22"/>
      <w:bookmarkEnd w:id="23"/>
    </w:p>
    <w:tbl>
      <w:tblPr>
        <w:tblW w:w="9469" w:type="dxa"/>
        <w:jc w:val="center"/>
        <w:tblLayout w:type="fixed"/>
        <w:tblLook w:val="04A0" w:firstRow="1" w:lastRow="0" w:firstColumn="1" w:lastColumn="0" w:noHBand="0" w:noVBand="1"/>
      </w:tblPr>
      <w:tblGrid>
        <w:gridCol w:w="2458"/>
        <w:gridCol w:w="1429"/>
        <w:gridCol w:w="1640"/>
        <w:gridCol w:w="890"/>
        <w:gridCol w:w="998"/>
        <w:gridCol w:w="2054"/>
      </w:tblGrid>
      <w:tr w:rsidR="008A1DEA" w:rsidTr="007D1CBA">
        <w:trPr>
          <w:trHeight w:val="20"/>
          <w:jc w:val="center"/>
        </w:trPr>
        <w:tc>
          <w:tcPr>
            <w:tcW w:w="2444" w:type="dxa"/>
          </w:tcPr>
          <w:p w:rsidR="008A1DEA" w:rsidRDefault="008A1DEA">
            <w:pPr>
              <w:snapToGrid w:val="0"/>
              <w:rPr>
                <w:rFonts w:ascii="宋体"/>
                <w:sz w:val="18"/>
              </w:rPr>
            </w:pPr>
          </w:p>
        </w:tc>
        <w:tc>
          <w:tcPr>
            <w:tcW w:w="1421" w:type="dxa"/>
          </w:tcPr>
          <w:p w:rsidR="008A1DEA" w:rsidRDefault="008A1DEA">
            <w:pPr>
              <w:snapToGrid w:val="0"/>
              <w:rPr>
                <w:rFonts w:ascii="宋体"/>
                <w:sz w:val="18"/>
              </w:rPr>
            </w:pPr>
          </w:p>
        </w:tc>
        <w:tc>
          <w:tcPr>
            <w:tcW w:w="1630" w:type="dxa"/>
          </w:tcPr>
          <w:p w:rsidR="008A1DEA" w:rsidRDefault="008A1DEA">
            <w:pPr>
              <w:snapToGrid w:val="0"/>
              <w:rPr>
                <w:rFonts w:ascii="宋体"/>
                <w:sz w:val="18"/>
              </w:rPr>
            </w:pPr>
          </w:p>
        </w:tc>
        <w:tc>
          <w:tcPr>
            <w:tcW w:w="885" w:type="dxa"/>
          </w:tcPr>
          <w:p w:rsidR="008A1DEA" w:rsidRDefault="008A1DEA">
            <w:pPr>
              <w:snapToGrid w:val="0"/>
              <w:rPr>
                <w:rFonts w:ascii="宋体"/>
                <w:sz w:val="18"/>
              </w:rPr>
            </w:pPr>
          </w:p>
        </w:tc>
        <w:tc>
          <w:tcPr>
            <w:tcW w:w="992"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表    号：</w:t>
            </w:r>
          </w:p>
        </w:tc>
        <w:tc>
          <w:tcPr>
            <w:tcW w:w="2042" w:type="dxa"/>
            <w:vAlign w:val="center"/>
          </w:tcPr>
          <w:p w:rsidR="008A1DEA" w:rsidRDefault="00CB486C">
            <w:pPr>
              <w:snapToGrid w:val="0"/>
              <w:jc w:val="distribute"/>
              <w:rPr>
                <w:rFonts w:ascii="宋体" w:hAnsi="宋体"/>
                <w:sz w:val="18"/>
                <w:szCs w:val="18"/>
              </w:rPr>
            </w:pPr>
            <w:r>
              <w:rPr>
                <w:rFonts w:ascii="宋体" w:hAnsi="宋体" w:hint="eastAsia"/>
                <w:sz w:val="18"/>
                <w:szCs w:val="18"/>
              </w:rPr>
              <w:t>ＺＱ７０１表</w:t>
            </w:r>
          </w:p>
        </w:tc>
      </w:tr>
      <w:tr w:rsidR="008A1DEA" w:rsidTr="007D1CBA">
        <w:trPr>
          <w:trHeight w:val="20"/>
          <w:jc w:val="center"/>
        </w:trPr>
        <w:tc>
          <w:tcPr>
            <w:tcW w:w="2444" w:type="dxa"/>
          </w:tcPr>
          <w:p w:rsidR="008A1DEA" w:rsidRDefault="008A1DEA">
            <w:pPr>
              <w:snapToGrid w:val="0"/>
              <w:rPr>
                <w:rFonts w:ascii="宋体"/>
                <w:sz w:val="18"/>
              </w:rPr>
            </w:pPr>
          </w:p>
        </w:tc>
        <w:tc>
          <w:tcPr>
            <w:tcW w:w="1421" w:type="dxa"/>
          </w:tcPr>
          <w:p w:rsidR="008A1DEA" w:rsidRDefault="008A1DEA">
            <w:pPr>
              <w:snapToGrid w:val="0"/>
              <w:rPr>
                <w:rFonts w:ascii="宋体"/>
                <w:sz w:val="18"/>
              </w:rPr>
            </w:pPr>
          </w:p>
        </w:tc>
        <w:tc>
          <w:tcPr>
            <w:tcW w:w="1630" w:type="dxa"/>
          </w:tcPr>
          <w:p w:rsidR="008A1DEA" w:rsidRDefault="008A1DEA">
            <w:pPr>
              <w:snapToGrid w:val="0"/>
              <w:rPr>
                <w:rFonts w:ascii="宋体"/>
                <w:sz w:val="18"/>
              </w:rPr>
            </w:pPr>
          </w:p>
        </w:tc>
        <w:tc>
          <w:tcPr>
            <w:tcW w:w="885" w:type="dxa"/>
          </w:tcPr>
          <w:p w:rsidR="008A1DEA" w:rsidRDefault="008A1DEA">
            <w:pPr>
              <w:snapToGrid w:val="0"/>
              <w:rPr>
                <w:rFonts w:ascii="宋体"/>
                <w:sz w:val="18"/>
              </w:rPr>
            </w:pPr>
          </w:p>
        </w:tc>
        <w:tc>
          <w:tcPr>
            <w:tcW w:w="992"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制定机关：</w:t>
            </w:r>
          </w:p>
        </w:tc>
        <w:tc>
          <w:tcPr>
            <w:tcW w:w="2042" w:type="dxa"/>
            <w:vAlign w:val="center"/>
          </w:tcPr>
          <w:p w:rsidR="008A1DEA" w:rsidRDefault="00CB486C">
            <w:pPr>
              <w:snapToGrid w:val="0"/>
              <w:jc w:val="distribute"/>
              <w:rPr>
                <w:rFonts w:ascii="宋体" w:hAnsi="宋体"/>
                <w:sz w:val="18"/>
                <w:szCs w:val="18"/>
              </w:rPr>
            </w:pPr>
            <w:r>
              <w:rPr>
                <w:rFonts w:ascii="宋体" w:hAnsi="宋体" w:hint="eastAsia"/>
                <w:sz w:val="18"/>
                <w:szCs w:val="18"/>
              </w:rPr>
              <w:t>国家统计局</w:t>
            </w:r>
          </w:p>
        </w:tc>
      </w:tr>
      <w:tr w:rsidR="008A1DEA" w:rsidTr="007D1CBA">
        <w:trPr>
          <w:trHeight w:val="20"/>
          <w:jc w:val="center"/>
        </w:trPr>
        <w:tc>
          <w:tcPr>
            <w:tcW w:w="2444" w:type="dxa"/>
          </w:tcPr>
          <w:p w:rsidR="008A1DEA" w:rsidRDefault="008A1DEA">
            <w:pPr>
              <w:snapToGrid w:val="0"/>
              <w:rPr>
                <w:rFonts w:ascii="宋体"/>
                <w:sz w:val="18"/>
              </w:rPr>
            </w:pPr>
          </w:p>
        </w:tc>
        <w:tc>
          <w:tcPr>
            <w:tcW w:w="1421" w:type="dxa"/>
          </w:tcPr>
          <w:p w:rsidR="008A1DEA" w:rsidRDefault="008A1DEA">
            <w:pPr>
              <w:snapToGrid w:val="0"/>
              <w:rPr>
                <w:rFonts w:ascii="宋体"/>
                <w:sz w:val="18"/>
              </w:rPr>
            </w:pPr>
          </w:p>
        </w:tc>
        <w:tc>
          <w:tcPr>
            <w:tcW w:w="1630" w:type="dxa"/>
          </w:tcPr>
          <w:p w:rsidR="008A1DEA" w:rsidRDefault="008A1DEA">
            <w:pPr>
              <w:snapToGrid w:val="0"/>
              <w:rPr>
                <w:rFonts w:ascii="宋体"/>
                <w:sz w:val="18"/>
              </w:rPr>
            </w:pPr>
          </w:p>
        </w:tc>
        <w:tc>
          <w:tcPr>
            <w:tcW w:w="885" w:type="dxa"/>
          </w:tcPr>
          <w:p w:rsidR="008A1DEA" w:rsidRDefault="008A1DEA">
            <w:pPr>
              <w:snapToGrid w:val="0"/>
              <w:rPr>
                <w:rFonts w:ascii="宋体"/>
                <w:sz w:val="18"/>
              </w:rPr>
            </w:pPr>
          </w:p>
        </w:tc>
        <w:tc>
          <w:tcPr>
            <w:tcW w:w="992" w:type="dxa"/>
            <w:tcMar>
              <w:left w:w="0" w:type="dxa"/>
              <w:right w:w="0" w:type="dxa"/>
            </w:tcMar>
            <w:vAlign w:val="center"/>
          </w:tcPr>
          <w:p w:rsidR="008A1DEA" w:rsidRDefault="00CB486C">
            <w:pPr>
              <w:wordWrap w:val="0"/>
              <w:snapToGrid w:val="0"/>
              <w:jc w:val="right"/>
              <w:rPr>
                <w:rFonts w:ascii="宋体" w:hAnsi="宋体"/>
                <w:sz w:val="18"/>
                <w:szCs w:val="18"/>
              </w:rPr>
            </w:pPr>
            <w:r>
              <w:rPr>
                <w:rFonts w:ascii="宋体" w:hAnsi="宋体" w:hint="eastAsia"/>
                <w:sz w:val="18"/>
                <w:szCs w:val="18"/>
              </w:rPr>
              <w:t xml:space="preserve">文  </w:t>
            </w:r>
            <w:r>
              <w:rPr>
                <w:rFonts w:ascii="宋体" w:hAnsi="宋体"/>
                <w:sz w:val="18"/>
                <w:szCs w:val="18"/>
              </w:rPr>
              <w:t xml:space="preserve">  </w:t>
            </w:r>
            <w:r>
              <w:rPr>
                <w:rFonts w:ascii="宋体" w:hAnsi="宋体" w:hint="eastAsia"/>
                <w:sz w:val="18"/>
                <w:szCs w:val="18"/>
              </w:rPr>
              <w:t>号：</w:t>
            </w:r>
          </w:p>
        </w:tc>
        <w:tc>
          <w:tcPr>
            <w:tcW w:w="2042" w:type="dxa"/>
            <w:vAlign w:val="center"/>
          </w:tcPr>
          <w:p w:rsidR="008A1DEA" w:rsidRDefault="00CB486C">
            <w:pPr>
              <w:snapToGrid w:val="0"/>
              <w:jc w:val="distribute"/>
              <w:rPr>
                <w:rFonts w:ascii="宋体" w:hAnsi="宋体"/>
                <w:sz w:val="18"/>
                <w:szCs w:val="18"/>
              </w:rPr>
            </w:pPr>
            <w:r>
              <w:rPr>
                <w:rFonts w:ascii="宋体" w:hAnsi="宋体"/>
                <w:sz w:val="18"/>
                <w:szCs w:val="18"/>
              </w:rPr>
              <w:t>国统字〔2025〕88号</w:t>
            </w:r>
          </w:p>
        </w:tc>
      </w:tr>
      <w:tr w:rsidR="008A1DEA" w:rsidTr="007D1CBA">
        <w:trPr>
          <w:trHeight w:val="20"/>
          <w:jc w:val="center"/>
        </w:trPr>
        <w:tc>
          <w:tcPr>
            <w:tcW w:w="2444" w:type="dxa"/>
          </w:tcPr>
          <w:p w:rsidR="008A1DEA" w:rsidRDefault="008A1DEA">
            <w:pPr>
              <w:snapToGrid w:val="0"/>
              <w:rPr>
                <w:rFonts w:ascii="宋体"/>
                <w:sz w:val="18"/>
              </w:rPr>
            </w:pPr>
          </w:p>
        </w:tc>
        <w:tc>
          <w:tcPr>
            <w:tcW w:w="1421" w:type="dxa"/>
          </w:tcPr>
          <w:p w:rsidR="008A1DEA" w:rsidRDefault="008A1DEA">
            <w:pPr>
              <w:snapToGrid w:val="0"/>
              <w:rPr>
                <w:rFonts w:ascii="宋体"/>
                <w:sz w:val="18"/>
              </w:rPr>
            </w:pPr>
          </w:p>
        </w:tc>
        <w:tc>
          <w:tcPr>
            <w:tcW w:w="1630" w:type="dxa"/>
          </w:tcPr>
          <w:p w:rsidR="008A1DEA" w:rsidRDefault="008A1DEA">
            <w:pPr>
              <w:snapToGrid w:val="0"/>
              <w:rPr>
                <w:rFonts w:ascii="宋体"/>
                <w:sz w:val="18"/>
              </w:rPr>
            </w:pPr>
          </w:p>
        </w:tc>
        <w:tc>
          <w:tcPr>
            <w:tcW w:w="885" w:type="dxa"/>
          </w:tcPr>
          <w:p w:rsidR="008A1DEA" w:rsidRDefault="008A1DEA">
            <w:pPr>
              <w:snapToGrid w:val="0"/>
              <w:rPr>
                <w:rFonts w:ascii="宋体"/>
                <w:sz w:val="18"/>
              </w:rPr>
            </w:pPr>
          </w:p>
        </w:tc>
        <w:tc>
          <w:tcPr>
            <w:tcW w:w="992"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有效期至：</w:t>
            </w:r>
          </w:p>
        </w:tc>
        <w:tc>
          <w:tcPr>
            <w:tcW w:w="2042" w:type="dxa"/>
            <w:vAlign w:val="center"/>
          </w:tcPr>
          <w:p w:rsidR="008A1DEA" w:rsidRDefault="00CB486C">
            <w:pPr>
              <w:snapToGrid w:val="0"/>
              <w:jc w:val="distribute"/>
              <w:rPr>
                <w:rFonts w:ascii="宋体" w:hAnsi="宋体"/>
                <w:sz w:val="18"/>
                <w:szCs w:val="18"/>
              </w:rPr>
            </w:pPr>
            <w:r>
              <w:rPr>
                <w:rFonts w:ascii="宋体" w:hAnsi="宋体"/>
                <w:sz w:val="18"/>
                <w:szCs w:val="18"/>
              </w:rPr>
              <w:t>2026年９月</w:t>
            </w:r>
          </w:p>
        </w:tc>
      </w:tr>
      <w:tr w:rsidR="008A1DEA" w:rsidTr="007D1CBA">
        <w:trPr>
          <w:trHeight w:val="20"/>
          <w:jc w:val="center"/>
        </w:trPr>
        <w:tc>
          <w:tcPr>
            <w:tcW w:w="3865" w:type="dxa"/>
            <w:gridSpan w:val="2"/>
          </w:tcPr>
          <w:p w:rsidR="008A1DEA" w:rsidRDefault="00CB486C">
            <w:pPr>
              <w:snapToGrid w:val="0"/>
              <w:rPr>
                <w:rFonts w:ascii="宋体"/>
                <w:sz w:val="18"/>
              </w:rPr>
            </w:pPr>
            <w:r>
              <w:rPr>
                <w:rFonts w:ascii="宋体" w:hAnsi="宋体" w:cs="宋体" w:hint="eastAsia"/>
                <w:kern w:val="0"/>
                <w:sz w:val="18"/>
                <w:szCs w:val="18"/>
              </w:rPr>
              <w:t>综合机关名称：</w:t>
            </w:r>
            <w:r>
              <w:rPr>
                <w:rFonts w:ascii="宋体" w:hAnsi="宋体"/>
                <w:sz w:val="18"/>
                <w:szCs w:val="18"/>
              </w:rPr>
              <w:t>中国证监会</w:t>
            </w:r>
          </w:p>
        </w:tc>
        <w:tc>
          <w:tcPr>
            <w:tcW w:w="1630" w:type="dxa"/>
          </w:tcPr>
          <w:p w:rsidR="008A1DEA" w:rsidRDefault="00CB486C">
            <w:pPr>
              <w:snapToGrid w:val="0"/>
              <w:jc w:val="center"/>
              <w:rPr>
                <w:rFonts w:ascii="宋体"/>
                <w:sz w:val="18"/>
              </w:rPr>
            </w:pPr>
            <w:r>
              <w:rPr>
                <w:rFonts w:ascii="宋体" w:hint="eastAsia"/>
                <w:sz w:val="18"/>
              </w:rPr>
              <w:t>２０  　年</w:t>
            </w:r>
          </w:p>
        </w:tc>
        <w:tc>
          <w:tcPr>
            <w:tcW w:w="885" w:type="dxa"/>
          </w:tcPr>
          <w:p w:rsidR="008A1DEA" w:rsidRDefault="008A1DEA">
            <w:pPr>
              <w:snapToGrid w:val="0"/>
              <w:rPr>
                <w:rFonts w:ascii="宋体"/>
                <w:sz w:val="18"/>
              </w:rPr>
            </w:pPr>
          </w:p>
        </w:tc>
        <w:tc>
          <w:tcPr>
            <w:tcW w:w="992"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计量单位：</w:t>
            </w:r>
          </w:p>
        </w:tc>
        <w:tc>
          <w:tcPr>
            <w:tcW w:w="2042" w:type="dxa"/>
            <w:vAlign w:val="center"/>
          </w:tcPr>
          <w:p w:rsidR="008A1DEA" w:rsidRDefault="00CB486C" w:rsidP="00250960">
            <w:pPr>
              <w:snapToGrid w:val="0"/>
              <w:jc w:val="center"/>
              <w:rPr>
                <w:rFonts w:ascii="宋体" w:hAnsi="宋体"/>
                <w:sz w:val="18"/>
                <w:szCs w:val="18"/>
              </w:rPr>
            </w:pPr>
            <w:r>
              <w:rPr>
                <w:rFonts w:ascii="宋体" w:hAnsi="宋体" w:hint="eastAsia"/>
                <w:sz w:val="18"/>
                <w:szCs w:val="18"/>
              </w:rPr>
              <w:t>万元</w:t>
            </w:r>
            <w:r w:rsidR="00250960">
              <w:rPr>
                <w:rFonts w:ascii="宋体" w:hAnsi="宋体" w:hint="eastAsia"/>
                <w:sz w:val="18"/>
                <w:szCs w:val="18"/>
              </w:rPr>
              <w:t>、</w:t>
            </w:r>
            <w:r>
              <w:rPr>
                <w:rFonts w:ascii="宋体" w:hAnsi="宋体" w:hint="eastAsia"/>
                <w:sz w:val="18"/>
                <w:szCs w:val="18"/>
              </w:rPr>
              <w:t>个</w:t>
            </w:r>
            <w:r w:rsidR="00250960">
              <w:rPr>
                <w:rFonts w:ascii="宋体" w:hAnsi="宋体" w:hint="eastAsia"/>
                <w:sz w:val="18"/>
                <w:szCs w:val="18"/>
              </w:rPr>
              <w:t>、</w:t>
            </w:r>
            <w:r>
              <w:rPr>
                <w:rFonts w:ascii="宋体" w:hAnsi="宋体" w:hint="eastAsia"/>
                <w:sz w:val="18"/>
                <w:szCs w:val="18"/>
              </w:rPr>
              <w:t>人</w:t>
            </w:r>
          </w:p>
        </w:tc>
      </w:tr>
    </w:tbl>
    <w:p w:rsidR="008A1DEA" w:rsidRDefault="008A1DEA">
      <w:pPr>
        <w:spacing w:line="40" w:lineRule="exact"/>
      </w:pPr>
    </w:p>
    <w:tbl>
      <w:tblPr>
        <w:tblW w:w="9469" w:type="dxa"/>
        <w:jc w:val="center"/>
        <w:tblBorders>
          <w:top w:val="single" w:sz="8" w:space="0" w:color="auto"/>
          <w:bottom w:val="single" w:sz="8" w:space="0" w:color="auto"/>
          <w:insideH w:val="single" w:sz="2" w:space="0" w:color="auto"/>
          <w:insideV w:val="single" w:sz="2" w:space="0" w:color="auto"/>
        </w:tblBorders>
        <w:tblLayout w:type="fixed"/>
        <w:tblCellMar>
          <w:left w:w="57" w:type="dxa"/>
          <w:right w:w="57" w:type="dxa"/>
        </w:tblCellMar>
        <w:tblLook w:val="04A0" w:firstRow="1" w:lastRow="0" w:firstColumn="1" w:lastColumn="0" w:noHBand="0" w:noVBand="1"/>
      </w:tblPr>
      <w:tblGrid>
        <w:gridCol w:w="928"/>
        <w:gridCol w:w="570"/>
        <w:gridCol w:w="569"/>
        <w:gridCol w:w="569"/>
        <w:gridCol w:w="569"/>
        <w:gridCol w:w="569"/>
        <w:gridCol w:w="569"/>
        <w:gridCol w:w="569"/>
        <w:gridCol w:w="569"/>
        <w:gridCol w:w="569"/>
        <w:gridCol w:w="569"/>
        <w:gridCol w:w="569"/>
        <w:gridCol w:w="569"/>
        <w:gridCol w:w="570"/>
        <w:gridCol w:w="571"/>
        <w:gridCol w:w="571"/>
      </w:tblGrid>
      <w:tr w:rsidR="008A1DEA" w:rsidTr="00250960">
        <w:trPr>
          <w:trHeight w:val="284"/>
          <w:jc w:val="center"/>
        </w:trPr>
        <w:tc>
          <w:tcPr>
            <w:tcW w:w="922" w:type="dxa"/>
            <w:vMerge w:val="restart"/>
            <w:tcBorders>
              <w:top w:val="single" w:sz="8" w:space="0" w:color="auto"/>
              <w:left w:val="nil"/>
              <w:bottom w:val="single" w:sz="2" w:space="0" w:color="auto"/>
              <w:tl2br w:val="nil"/>
              <w:tr2bl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地   区</w:t>
            </w:r>
          </w:p>
        </w:tc>
        <w:tc>
          <w:tcPr>
            <w:tcW w:w="8490" w:type="dxa"/>
            <w:gridSpan w:val="15"/>
            <w:tcBorders>
              <w:top w:val="single" w:sz="8" w:space="0" w:color="auto"/>
              <w:bottom w:val="single" w:sz="2" w:space="0" w:color="auto"/>
              <w:right w:val="nil"/>
              <w:tl2br w:val="nil"/>
              <w:tr2bl w:val="nil"/>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资    产</w:t>
            </w:r>
          </w:p>
        </w:tc>
      </w:tr>
      <w:tr w:rsidR="008A1DEA" w:rsidTr="00250960">
        <w:trPr>
          <w:trHeight w:val="300"/>
          <w:jc w:val="center"/>
        </w:trPr>
        <w:tc>
          <w:tcPr>
            <w:tcW w:w="922" w:type="dxa"/>
            <w:vMerge/>
            <w:tcBorders>
              <w:top w:val="single" w:sz="2" w:space="0" w:color="auto"/>
              <w:left w:val="nil"/>
              <w:bottom w:val="single" w:sz="2" w:space="0" w:color="auto"/>
              <w:right w:val="single" w:sz="2" w:space="0" w:color="auto"/>
              <w:tl2br w:val="nil"/>
              <w:tr2bl w:val="nil"/>
            </w:tcBorders>
            <w:vAlign w:val="center"/>
          </w:tcPr>
          <w:p w:rsidR="008A1DEA" w:rsidRDefault="008A1DEA">
            <w:pPr>
              <w:widowControl/>
              <w:jc w:val="center"/>
              <w:rPr>
                <w:rFonts w:ascii="宋体" w:hAnsi="宋体" w:cs="宋体"/>
                <w:kern w:val="0"/>
                <w:sz w:val="18"/>
                <w:szCs w:val="18"/>
              </w:rPr>
            </w:pPr>
          </w:p>
        </w:tc>
        <w:tc>
          <w:tcPr>
            <w:tcW w:w="566" w:type="dxa"/>
            <w:vMerge w:val="restart"/>
            <w:tcBorders>
              <w:top w:val="single" w:sz="2" w:space="0" w:color="auto"/>
              <w:left w:val="single" w:sz="2" w:space="0" w:color="auto"/>
              <w:bottom w:val="single" w:sz="2" w:space="0" w:color="auto"/>
              <w:right w:val="nil"/>
              <w:tl2br w:val="nil"/>
              <w:tr2bl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货币资金</w:t>
            </w:r>
          </w:p>
        </w:tc>
        <w:tc>
          <w:tcPr>
            <w:tcW w:w="566" w:type="dxa"/>
            <w:tcBorders>
              <w:top w:val="single" w:sz="2" w:space="0" w:color="auto"/>
              <w:left w:val="nil"/>
              <w:bottom w:val="single" w:sz="2" w:space="0" w:color="auto"/>
              <w:right w:val="single" w:sz="2" w:space="0" w:color="auto"/>
            </w:tcBorders>
            <w:vAlign w:val="center"/>
          </w:tcPr>
          <w:p w:rsidR="008A1DEA" w:rsidRDefault="008A1DEA">
            <w:pPr>
              <w:widowControl/>
              <w:jc w:val="center"/>
              <w:rPr>
                <w:rFonts w:ascii="宋体" w:hAnsi="宋体" w:cs="宋体"/>
                <w:kern w:val="0"/>
                <w:sz w:val="18"/>
                <w:szCs w:val="18"/>
              </w:rPr>
            </w:pPr>
          </w:p>
        </w:tc>
        <w:tc>
          <w:tcPr>
            <w:tcW w:w="566" w:type="dxa"/>
            <w:vMerge w:val="restart"/>
            <w:tcBorders>
              <w:top w:val="single" w:sz="2" w:space="0" w:color="auto"/>
              <w:left w:val="single" w:sz="2" w:space="0" w:color="auto"/>
              <w:bottom w:val="single" w:sz="2" w:space="0" w:color="auto"/>
              <w:right w:val="nil"/>
              <w:tl2br w:val="nil"/>
              <w:tr2bl w:val="nil"/>
            </w:tcBorders>
            <w:vAlign w:val="center"/>
          </w:tcPr>
          <w:p w:rsidR="00250960" w:rsidRDefault="00CB486C" w:rsidP="00250960">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结算</w:t>
            </w:r>
          </w:p>
          <w:p w:rsidR="008A1DEA" w:rsidRDefault="00CB486C" w:rsidP="00250960">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备付金</w:t>
            </w:r>
          </w:p>
        </w:tc>
        <w:tc>
          <w:tcPr>
            <w:tcW w:w="566" w:type="dxa"/>
            <w:tcBorders>
              <w:top w:val="single" w:sz="2" w:space="0" w:color="auto"/>
              <w:left w:val="nil"/>
              <w:bottom w:val="single" w:sz="2" w:space="0" w:color="auto"/>
              <w:right w:val="single" w:sz="2" w:space="0" w:color="auto"/>
            </w:tcBorders>
            <w:vAlign w:val="center"/>
          </w:tcPr>
          <w:p w:rsidR="008A1DEA" w:rsidRDefault="008A1DEA" w:rsidP="00250960">
            <w:pPr>
              <w:widowControl/>
              <w:ind w:leftChars="-50" w:left="-105" w:rightChars="-50" w:right="-105"/>
              <w:jc w:val="center"/>
              <w:rPr>
                <w:rFonts w:ascii="宋体" w:hAnsi="宋体" w:cs="宋体"/>
                <w:kern w:val="0"/>
                <w:sz w:val="18"/>
                <w:szCs w:val="18"/>
              </w:rPr>
            </w:pPr>
          </w:p>
        </w:tc>
        <w:tc>
          <w:tcPr>
            <w:tcW w:w="566" w:type="dxa"/>
            <w:vMerge w:val="restart"/>
            <w:tcBorders>
              <w:top w:val="single" w:sz="2" w:space="0" w:color="auto"/>
              <w:left w:val="single" w:sz="2" w:space="0" w:color="auto"/>
              <w:bottom w:val="single" w:sz="2" w:space="0" w:color="auto"/>
              <w:right w:val="single" w:sz="2" w:space="0" w:color="auto"/>
              <w:tl2br w:val="nil"/>
              <w:tr2bl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拆出资金</w:t>
            </w:r>
          </w:p>
        </w:tc>
        <w:tc>
          <w:tcPr>
            <w:tcW w:w="566" w:type="dxa"/>
            <w:vMerge w:val="restart"/>
            <w:tcBorders>
              <w:top w:val="single" w:sz="2" w:space="0" w:color="auto"/>
              <w:left w:val="single" w:sz="2" w:space="0" w:color="auto"/>
              <w:bottom w:val="single" w:sz="2" w:space="0" w:color="auto"/>
              <w:right w:val="single" w:sz="2" w:space="0" w:color="auto"/>
              <w:tl2br w:val="nil"/>
              <w:tr2bl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衍生金融资产</w:t>
            </w:r>
          </w:p>
        </w:tc>
        <w:tc>
          <w:tcPr>
            <w:tcW w:w="566" w:type="dxa"/>
            <w:vMerge w:val="restart"/>
            <w:tcBorders>
              <w:top w:val="single" w:sz="2" w:space="0" w:color="auto"/>
              <w:left w:val="single" w:sz="2" w:space="0" w:color="auto"/>
              <w:bottom w:val="single" w:sz="2" w:space="0" w:color="auto"/>
              <w:right w:val="single" w:sz="2" w:space="0" w:color="auto"/>
              <w:tl2br w:val="nil"/>
              <w:tr2bl w:val="nil"/>
            </w:tcBorders>
            <w:vAlign w:val="center"/>
          </w:tcPr>
          <w:p w:rsidR="00250960" w:rsidRDefault="00CB486C" w:rsidP="00250960">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存出</w:t>
            </w:r>
          </w:p>
          <w:p w:rsidR="008A1DEA" w:rsidRDefault="00CB486C" w:rsidP="00250960">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保证金</w:t>
            </w:r>
          </w:p>
        </w:tc>
        <w:tc>
          <w:tcPr>
            <w:tcW w:w="566" w:type="dxa"/>
            <w:vMerge w:val="restart"/>
            <w:tcBorders>
              <w:top w:val="single" w:sz="2" w:space="0" w:color="auto"/>
              <w:left w:val="single" w:sz="2" w:space="0" w:color="auto"/>
              <w:bottom w:val="single" w:sz="2" w:space="0" w:color="auto"/>
              <w:right w:val="single" w:sz="2" w:space="0" w:color="auto"/>
              <w:tl2br w:val="nil"/>
              <w:tr2bl w:val="nil"/>
            </w:tcBorders>
            <w:vAlign w:val="center"/>
          </w:tcPr>
          <w:p w:rsidR="00250960" w:rsidRDefault="00CB486C">
            <w:pPr>
              <w:widowControl/>
              <w:jc w:val="center"/>
              <w:rPr>
                <w:rFonts w:ascii="宋体" w:hAnsi="宋体" w:cs="宋体"/>
                <w:kern w:val="0"/>
                <w:sz w:val="18"/>
                <w:szCs w:val="18"/>
              </w:rPr>
            </w:pPr>
            <w:r>
              <w:rPr>
                <w:rFonts w:ascii="宋体" w:hAnsi="宋体" w:cs="宋体" w:hint="eastAsia"/>
                <w:kern w:val="0"/>
                <w:sz w:val="18"/>
                <w:szCs w:val="18"/>
              </w:rPr>
              <w:t>买入</w:t>
            </w:r>
          </w:p>
          <w:p w:rsidR="00250960" w:rsidRDefault="00CB486C">
            <w:pPr>
              <w:widowControl/>
              <w:jc w:val="center"/>
              <w:rPr>
                <w:rFonts w:ascii="宋体" w:hAnsi="宋体" w:cs="宋体"/>
                <w:kern w:val="0"/>
                <w:sz w:val="18"/>
                <w:szCs w:val="18"/>
              </w:rPr>
            </w:pPr>
            <w:r>
              <w:rPr>
                <w:rFonts w:ascii="宋体" w:hAnsi="宋体" w:cs="宋体" w:hint="eastAsia"/>
                <w:kern w:val="0"/>
                <w:sz w:val="18"/>
                <w:szCs w:val="18"/>
              </w:rPr>
              <w:t>返售</w:t>
            </w:r>
          </w:p>
          <w:p w:rsidR="00250960" w:rsidRDefault="00CB486C">
            <w:pPr>
              <w:widowControl/>
              <w:jc w:val="center"/>
              <w:rPr>
                <w:rFonts w:ascii="宋体" w:hAnsi="宋体" w:cs="宋体"/>
                <w:kern w:val="0"/>
                <w:sz w:val="18"/>
                <w:szCs w:val="18"/>
              </w:rPr>
            </w:pPr>
            <w:r>
              <w:rPr>
                <w:rFonts w:ascii="宋体" w:hAnsi="宋体" w:cs="宋体" w:hint="eastAsia"/>
                <w:kern w:val="0"/>
                <w:sz w:val="18"/>
                <w:szCs w:val="18"/>
              </w:rPr>
              <w:t>金融</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资产</w:t>
            </w:r>
          </w:p>
        </w:tc>
        <w:tc>
          <w:tcPr>
            <w:tcW w:w="566" w:type="dxa"/>
            <w:vMerge w:val="restart"/>
            <w:tcBorders>
              <w:top w:val="single" w:sz="2" w:space="0" w:color="auto"/>
              <w:left w:val="single" w:sz="2" w:space="0" w:color="auto"/>
              <w:bottom w:val="single" w:sz="2" w:space="0" w:color="auto"/>
              <w:right w:val="single" w:sz="2" w:space="0" w:color="auto"/>
              <w:tl2br w:val="nil"/>
              <w:tr2bl w:val="nil"/>
            </w:tcBorders>
            <w:vAlign w:val="center"/>
          </w:tcPr>
          <w:p w:rsidR="00250960" w:rsidRDefault="00CB486C">
            <w:pPr>
              <w:widowControl/>
              <w:jc w:val="center"/>
              <w:rPr>
                <w:rFonts w:ascii="宋体" w:hAnsi="宋体" w:cs="宋体"/>
                <w:kern w:val="0"/>
                <w:sz w:val="18"/>
                <w:szCs w:val="18"/>
              </w:rPr>
            </w:pPr>
            <w:r>
              <w:rPr>
                <w:rFonts w:ascii="宋体" w:hAnsi="宋体" w:cs="宋体" w:hint="eastAsia"/>
                <w:kern w:val="0"/>
                <w:sz w:val="18"/>
                <w:szCs w:val="18"/>
              </w:rPr>
              <w:t>持有</w:t>
            </w:r>
          </w:p>
          <w:p w:rsidR="00250960" w:rsidRDefault="00CB486C">
            <w:pPr>
              <w:widowControl/>
              <w:jc w:val="center"/>
              <w:rPr>
                <w:rFonts w:ascii="宋体" w:hAnsi="宋体" w:cs="宋体"/>
                <w:kern w:val="0"/>
                <w:sz w:val="18"/>
                <w:szCs w:val="18"/>
              </w:rPr>
            </w:pPr>
            <w:r>
              <w:rPr>
                <w:rFonts w:ascii="宋体" w:hAnsi="宋体" w:cs="宋体" w:hint="eastAsia"/>
                <w:kern w:val="0"/>
                <w:sz w:val="18"/>
                <w:szCs w:val="18"/>
              </w:rPr>
              <w:t>待售</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资产</w:t>
            </w:r>
          </w:p>
        </w:tc>
        <w:tc>
          <w:tcPr>
            <w:tcW w:w="566" w:type="dxa"/>
            <w:vMerge w:val="restart"/>
            <w:tcBorders>
              <w:top w:val="single" w:sz="2" w:space="0" w:color="auto"/>
              <w:left w:val="single" w:sz="2" w:space="0" w:color="auto"/>
              <w:bottom w:val="single" w:sz="2" w:space="0" w:color="auto"/>
              <w:right w:val="single" w:sz="2" w:space="0" w:color="auto"/>
              <w:tl2br w:val="nil"/>
              <w:tr2bl w:val="nil"/>
            </w:tcBorders>
            <w:vAlign w:val="center"/>
          </w:tcPr>
          <w:p w:rsidR="00250960" w:rsidRDefault="00CB486C" w:rsidP="00250960">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交易</w:t>
            </w:r>
          </w:p>
          <w:p w:rsidR="00250960" w:rsidRDefault="00CB486C" w:rsidP="00250960">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性金</w:t>
            </w:r>
          </w:p>
          <w:p w:rsidR="008A1DEA" w:rsidRDefault="00CB486C" w:rsidP="00250960">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融资产</w:t>
            </w:r>
          </w:p>
        </w:tc>
        <w:tc>
          <w:tcPr>
            <w:tcW w:w="566" w:type="dxa"/>
            <w:vMerge w:val="restart"/>
            <w:tcBorders>
              <w:top w:val="single" w:sz="2" w:space="0" w:color="auto"/>
              <w:left w:val="single" w:sz="2" w:space="0" w:color="auto"/>
              <w:bottom w:val="single" w:sz="2" w:space="0" w:color="auto"/>
              <w:right w:val="single" w:sz="2" w:space="0" w:color="auto"/>
              <w:tl2br w:val="nil"/>
              <w:tr2bl w:val="nil"/>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债权投资</w:t>
            </w:r>
          </w:p>
        </w:tc>
        <w:tc>
          <w:tcPr>
            <w:tcW w:w="566" w:type="dxa"/>
            <w:vMerge w:val="restart"/>
            <w:tcBorders>
              <w:top w:val="single" w:sz="2" w:space="0" w:color="auto"/>
              <w:left w:val="single" w:sz="2" w:space="0" w:color="auto"/>
              <w:bottom w:val="single" w:sz="2" w:space="0" w:color="auto"/>
              <w:right w:val="single" w:sz="2" w:space="0" w:color="auto"/>
              <w:tl2br w:val="nil"/>
              <w:tr2bl w:val="nil"/>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其他债权投资</w:t>
            </w:r>
          </w:p>
        </w:tc>
        <w:tc>
          <w:tcPr>
            <w:tcW w:w="566" w:type="dxa"/>
            <w:vMerge w:val="restart"/>
            <w:tcBorders>
              <w:top w:val="single" w:sz="2" w:space="0" w:color="auto"/>
              <w:left w:val="single" w:sz="2" w:space="0" w:color="auto"/>
              <w:bottom w:val="single" w:sz="2" w:space="0" w:color="auto"/>
              <w:right w:val="single" w:sz="2" w:space="0" w:color="auto"/>
              <w:tl2br w:val="nil"/>
              <w:tr2bl w:val="nil"/>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其他权益工具投资</w:t>
            </w:r>
          </w:p>
        </w:tc>
        <w:tc>
          <w:tcPr>
            <w:tcW w:w="568" w:type="dxa"/>
            <w:vMerge w:val="restart"/>
            <w:tcBorders>
              <w:top w:val="single" w:sz="2" w:space="0" w:color="auto"/>
              <w:left w:val="single" w:sz="2" w:space="0" w:color="auto"/>
              <w:bottom w:val="single" w:sz="2" w:space="0" w:color="auto"/>
              <w:right w:val="single" w:sz="2" w:space="0" w:color="auto"/>
              <w:tl2br w:val="nil"/>
              <w:tr2bl w:val="nil"/>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长期股权投资</w:t>
            </w:r>
          </w:p>
        </w:tc>
        <w:tc>
          <w:tcPr>
            <w:tcW w:w="568" w:type="dxa"/>
            <w:vMerge w:val="restart"/>
            <w:tcBorders>
              <w:top w:val="single" w:sz="2" w:space="0" w:color="auto"/>
              <w:left w:val="single" w:sz="2" w:space="0" w:color="auto"/>
              <w:bottom w:val="single" w:sz="2" w:space="0" w:color="auto"/>
              <w:right w:val="nil"/>
              <w:tl2br w:val="nil"/>
              <w:tr2bl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投资性房地产</w:t>
            </w:r>
          </w:p>
        </w:tc>
      </w:tr>
      <w:tr w:rsidR="008A1DEA" w:rsidTr="00250960">
        <w:trPr>
          <w:trHeight w:val="875"/>
          <w:jc w:val="center"/>
        </w:trPr>
        <w:tc>
          <w:tcPr>
            <w:tcW w:w="922" w:type="dxa"/>
            <w:vMerge/>
            <w:tcBorders>
              <w:top w:val="single" w:sz="2" w:space="0" w:color="auto"/>
              <w:left w:val="nil"/>
              <w:bottom w:val="single" w:sz="2" w:space="0" w:color="auto"/>
              <w:right w:val="single" w:sz="2" w:space="0" w:color="auto"/>
              <w:tl2br w:val="nil"/>
              <w:tr2bl w:val="nil"/>
            </w:tcBorders>
            <w:vAlign w:val="center"/>
          </w:tcPr>
          <w:p w:rsidR="008A1DEA" w:rsidRDefault="008A1DEA">
            <w:pPr>
              <w:jc w:val="center"/>
            </w:pPr>
          </w:p>
        </w:tc>
        <w:tc>
          <w:tcPr>
            <w:tcW w:w="566" w:type="dxa"/>
            <w:vMerge/>
            <w:tcBorders>
              <w:top w:val="single" w:sz="2" w:space="0" w:color="auto"/>
              <w:left w:val="single" w:sz="2" w:space="0" w:color="auto"/>
              <w:bottom w:val="single" w:sz="2" w:space="0" w:color="auto"/>
              <w:right w:val="single" w:sz="2" w:space="0" w:color="auto"/>
              <w:tl2br w:val="nil"/>
              <w:tr2bl w:val="nil"/>
            </w:tcBorders>
            <w:vAlign w:val="center"/>
          </w:tcPr>
          <w:p w:rsidR="008A1DEA" w:rsidRDefault="008A1DEA">
            <w:pPr>
              <w:widowControl/>
              <w:spacing w:line="280" w:lineRule="exact"/>
              <w:jc w:val="center"/>
            </w:pPr>
          </w:p>
        </w:tc>
        <w:tc>
          <w:tcPr>
            <w:tcW w:w="566" w:type="dxa"/>
            <w:tcBorders>
              <w:top w:val="single" w:sz="2" w:space="0" w:color="auto"/>
              <w:left w:val="single" w:sz="2" w:space="0" w:color="auto"/>
              <w:bottom w:val="single" w:sz="2" w:space="0" w:color="auto"/>
              <w:right w:val="single" w:sz="2" w:space="0" w:color="auto"/>
              <w:tl2br w:val="nil"/>
              <w:tr2bl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客户资金存款</w:t>
            </w:r>
          </w:p>
        </w:tc>
        <w:tc>
          <w:tcPr>
            <w:tcW w:w="566" w:type="dxa"/>
            <w:vMerge/>
            <w:tcBorders>
              <w:top w:val="single" w:sz="2" w:space="0" w:color="auto"/>
              <w:left w:val="single" w:sz="2" w:space="0" w:color="auto"/>
              <w:bottom w:val="single" w:sz="2" w:space="0" w:color="auto"/>
              <w:right w:val="single" w:sz="2" w:space="0" w:color="auto"/>
              <w:tl2br w:val="nil"/>
              <w:tr2bl w:val="nil"/>
            </w:tcBorders>
            <w:vAlign w:val="center"/>
          </w:tcPr>
          <w:p w:rsidR="008A1DEA" w:rsidRDefault="008A1DEA" w:rsidP="00250960">
            <w:pPr>
              <w:widowControl/>
              <w:ind w:leftChars="-50" w:left="-105" w:rightChars="-50" w:right="-105"/>
              <w:jc w:val="center"/>
              <w:rPr>
                <w:rFonts w:ascii="宋体" w:hAnsi="宋体" w:cs="宋体"/>
                <w:kern w:val="0"/>
                <w:sz w:val="18"/>
                <w:szCs w:val="18"/>
              </w:rPr>
            </w:pPr>
          </w:p>
        </w:tc>
        <w:tc>
          <w:tcPr>
            <w:tcW w:w="566" w:type="dxa"/>
            <w:tcBorders>
              <w:top w:val="single" w:sz="2" w:space="0" w:color="auto"/>
              <w:left w:val="single" w:sz="2" w:space="0" w:color="auto"/>
              <w:bottom w:val="single" w:sz="2" w:space="0" w:color="auto"/>
              <w:right w:val="single" w:sz="2" w:space="0" w:color="auto"/>
              <w:tl2br w:val="nil"/>
              <w:tr2bl w:val="nil"/>
            </w:tcBorders>
            <w:vAlign w:val="center"/>
          </w:tcPr>
          <w:p w:rsidR="00250960" w:rsidRDefault="00CB486C" w:rsidP="00250960">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客户</w:t>
            </w:r>
          </w:p>
          <w:p w:rsidR="008A1DEA" w:rsidRDefault="00CB486C" w:rsidP="00250960">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备付金</w:t>
            </w:r>
          </w:p>
        </w:tc>
        <w:tc>
          <w:tcPr>
            <w:tcW w:w="566" w:type="dxa"/>
            <w:vMerge/>
            <w:tcBorders>
              <w:top w:val="single" w:sz="2" w:space="0" w:color="auto"/>
              <w:left w:val="single" w:sz="2" w:space="0" w:color="auto"/>
              <w:bottom w:val="single" w:sz="2" w:space="0" w:color="auto"/>
              <w:right w:val="single" w:sz="2" w:space="0" w:color="auto"/>
              <w:tl2br w:val="nil"/>
              <w:tr2bl w:val="nil"/>
            </w:tcBorders>
            <w:vAlign w:val="center"/>
          </w:tcPr>
          <w:p w:rsidR="008A1DEA" w:rsidRDefault="008A1DEA">
            <w:pPr>
              <w:jc w:val="center"/>
              <w:rPr>
                <w:rFonts w:ascii="宋体" w:hAnsi="宋体" w:cs="宋体"/>
                <w:kern w:val="0"/>
                <w:sz w:val="18"/>
                <w:szCs w:val="18"/>
              </w:rPr>
            </w:pPr>
          </w:p>
        </w:tc>
        <w:tc>
          <w:tcPr>
            <w:tcW w:w="566" w:type="dxa"/>
            <w:vMerge/>
            <w:tcBorders>
              <w:top w:val="single" w:sz="2" w:space="0" w:color="auto"/>
              <w:left w:val="single" w:sz="2" w:space="0" w:color="auto"/>
              <w:bottom w:val="single" w:sz="2" w:space="0" w:color="auto"/>
              <w:right w:val="single" w:sz="2" w:space="0" w:color="auto"/>
              <w:tl2br w:val="nil"/>
              <w:tr2bl w:val="nil"/>
            </w:tcBorders>
            <w:vAlign w:val="center"/>
          </w:tcPr>
          <w:p w:rsidR="008A1DEA" w:rsidRDefault="008A1DEA">
            <w:pPr>
              <w:jc w:val="center"/>
              <w:rPr>
                <w:rFonts w:ascii="宋体" w:hAnsi="宋体" w:cs="宋体"/>
                <w:kern w:val="0"/>
                <w:sz w:val="18"/>
                <w:szCs w:val="18"/>
              </w:rPr>
            </w:pPr>
          </w:p>
        </w:tc>
        <w:tc>
          <w:tcPr>
            <w:tcW w:w="566" w:type="dxa"/>
            <w:vMerge/>
            <w:tcBorders>
              <w:top w:val="single" w:sz="2" w:space="0" w:color="auto"/>
              <w:left w:val="single" w:sz="2" w:space="0" w:color="auto"/>
              <w:bottom w:val="single" w:sz="2" w:space="0" w:color="auto"/>
              <w:right w:val="single" w:sz="2" w:space="0" w:color="auto"/>
              <w:tl2br w:val="nil"/>
              <w:tr2bl w:val="nil"/>
            </w:tcBorders>
            <w:vAlign w:val="center"/>
          </w:tcPr>
          <w:p w:rsidR="008A1DEA" w:rsidRDefault="008A1DEA">
            <w:pPr>
              <w:jc w:val="center"/>
              <w:rPr>
                <w:rFonts w:ascii="宋体" w:hAnsi="宋体" w:cs="宋体"/>
                <w:kern w:val="0"/>
                <w:sz w:val="18"/>
                <w:szCs w:val="18"/>
              </w:rPr>
            </w:pPr>
          </w:p>
        </w:tc>
        <w:tc>
          <w:tcPr>
            <w:tcW w:w="566" w:type="dxa"/>
            <w:vMerge/>
            <w:tcBorders>
              <w:top w:val="single" w:sz="2" w:space="0" w:color="auto"/>
              <w:left w:val="single" w:sz="2" w:space="0" w:color="auto"/>
              <w:bottom w:val="single" w:sz="2" w:space="0" w:color="auto"/>
              <w:right w:val="single" w:sz="2" w:space="0" w:color="auto"/>
              <w:tl2br w:val="nil"/>
              <w:tr2bl w:val="nil"/>
            </w:tcBorders>
            <w:vAlign w:val="center"/>
          </w:tcPr>
          <w:p w:rsidR="008A1DEA" w:rsidRDefault="008A1DEA">
            <w:pPr>
              <w:jc w:val="center"/>
              <w:rPr>
                <w:rFonts w:ascii="宋体" w:hAnsi="宋体" w:cs="宋体"/>
                <w:kern w:val="0"/>
                <w:sz w:val="18"/>
                <w:szCs w:val="18"/>
              </w:rPr>
            </w:pPr>
          </w:p>
        </w:tc>
        <w:tc>
          <w:tcPr>
            <w:tcW w:w="566" w:type="dxa"/>
            <w:vMerge/>
            <w:tcBorders>
              <w:top w:val="single" w:sz="2" w:space="0" w:color="auto"/>
              <w:left w:val="single" w:sz="2" w:space="0" w:color="auto"/>
              <w:bottom w:val="single" w:sz="2" w:space="0" w:color="auto"/>
              <w:right w:val="single" w:sz="2" w:space="0" w:color="auto"/>
              <w:tl2br w:val="nil"/>
              <w:tr2bl w:val="nil"/>
            </w:tcBorders>
            <w:vAlign w:val="center"/>
          </w:tcPr>
          <w:p w:rsidR="008A1DEA" w:rsidRDefault="008A1DEA">
            <w:pPr>
              <w:jc w:val="center"/>
              <w:rPr>
                <w:rFonts w:ascii="宋体" w:hAnsi="宋体" w:cs="宋体"/>
                <w:kern w:val="0"/>
                <w:sz w:val="18"/>
                <w:szCs w:val="18"/>
              </w:rPr>
            </w:pPr>
          </w:p>
        </w:tc>
        <w:tc>
          <w:tcPr>
            <w:tcW w:w="566" w:type="dxa"/>
            <w:vMerge/>
            <w:tcBorders>
              <w:top w:val="single" w:sz="2" w:space="0" w:color="auto"/>
              <w:left w:val="single" w:sz="2" w:space="0" w:color="auto"/>
              <w:bottom w:val="single" w:sz="2" w:space="0" w:color="auto"/>
              <w:right w:val="single" w:sz="2" w:space="0" w:color="auto"/>
              <w:tl2br w:val="nil"/>
              <w:tr2bl w:val="nil"/>
            </w:tcBorders>
            <w:vAlign w:val="center"/>
          </w:tcPr>
          <w:p w:rsidR="008A1DEA" w:rsidRDefault="008A1DEA">
            <w:pPr>
              <w:jc w:val="center"/>
              <w:rPr>
                <w:rFonts w:ascii="宋体" w:hAnsi="宋体" w:cs="宋体"/>
                <w:kern w:val="0"/>
                <w:sz w:val="18"/>
                <w:szCs w:val="18"/>
              </w:rPr>
            </w:pPr>
          </w:p>
        </w:tc>
        <w:tc>
          <w:tcPr>
            <w:tcW w:w="566" w:type="dxa"/>
            <w:vMerge/>
            <w:tcBorders>
              <w:top w:val="single" w:sz="2" w:space="0" w:color="auto"/>
              <w:left w:val="single" w:sz="2" w:space="0" w:color="auto"/>
              <w:bottom w:val="single" w:sz="2" w:space="0" w:color="auto"/>
              <w:right w:val="single" w:sz="2" w:space="0" w:color="auto"/>
              <w:tl2br w:val="nil"/>
              <w:tr2bl w:val="nil"/>
            </w:tcBorders>
            <w:vAlign w:val="center"/>
          </w:tcPr>
          <w:p w:rsidR="008A1DEA" w:rsidRDefault="008A1DEA">
            <w:pPr>
              <w:jc w:val="center"/>
              <w:rPr>
                <w:rFonts w:ascii="宋体" w:hAnsi="宋体" w:cs="宋体"/>
                <w:kern w:val="0"/>
                <w:sz w:val="18"/>
                <w:szCs w:val="18"/>
              </w:rPr>
            </w:pPr>
          </w:p>
        </w:tc>
        <w:tc>
          <w:tcPr>
            <w:tcW w:w="566" w:type="dxa"/>
            <w:vMerge/>
            <w:tcBorders>
              <w:top w:val="single" w:sz="2" w:space="0" w:color="auto"/>
              <w:left w:val="single" w:sz="2" w:space="0" w:color="auto"/>
              <w:bottom w:val="single" w:sz="2" w:space="0" w:color="auto"/>
              <w:right w:val="single" w:sz="2" w:space="0" w:color="auto"/>
              <w:tl2br w:val="nil"/>
              <w:tr2bl w:val="nil"/>
            </w:tcBorders>
            <w:vAlign w:val="center"/>
          </w:tcPr>
          <w:p w:rsidR="008A1DEA" w:rsidRDefault="008A1DEA">
            <w:pPr>
              <w:jc w:val="center"/>
              <w:rPr>
                <w:rFonts w:ascii="宋体" w:hAnsi="宋体" w:cs="宋体"/>
                <w:kern w:val="0"/>
                <w:sz w:val="18"/>
                <w:szCs w:val="18"/>
              </w:rPr>
            </w:pPr>
          </w:p>
        </w:tc>
        <w:tc>
          <w:tcPr>
            <w:tcW w:w="566" w:type="dxa"/>
            <w:vMerge/>
            <w:tcBorders>
              <w:top w:val="single" w:sz="2" w:space="0" w:color="auto"/>
              <w:left w:val="single" w:sz="2" w:space="0" w:color="auto"/>
              <w:bottom w:val="single" w:sz="2" w:space="0" w:color="auto"/>
              <w:right w:val="single" w:sz="2" w:space="0" w:color="auto"/>
              <w:tl2br w:val="nil"/>
              <w:tr2bl w:val="nil"/>
            </w:tcBorders>
            <w:vAlign w:val="center"/>
          </w:tcPr>
          <w:p w:rsidR="008A1DEA" w:rsidRDefault="008A1DEA">
            <w:pPr>
              <w:widowControl/>
              <w:jc w:val="center"/>
              <w:rPr>
                <w:rFonts w:ascii="宋体" w:hAnsi="宋体" w:cs="宋体"/>
                <w:kern w:val="0"/>
                <w:sz w:val="18"/>
                <w:szCs w:val="18"/>
              </w:rPr>
            </w:pPr>
          </w:p>
        </w:tc>
        <w:tc>
          <w:tcPr>
            <w:tcW w:w="568" w:type="dxa"/>
            <w:vMerge/>
            <w:tcBorders>
              <w:top w:val="single" w:sz="2" w:space="0" w:color="auto"/>
              <w:left w:val="single" w:sz="2" w:space="0" w:color="auto"/>
              <w:bottom w:val="single" w:sz="2" w:space="0" w:color="auto"/>
              <w:right w:val="single" w:sz="2" w:space="0" w:color="auto"/>
              <w:tl2br w:val="nil"/>
              <w:tr2bl w:val="nil"/>
            </w:tcBorders>
            <w:vAlign w:val="center"/>
          </w:tcPr>
          <w:p w:rsidR="008A1DEA" w:rsidRDefault="008A1DEA">
            <w:pPr>
              <w:widowControl/>
              <w:jc w:val="center"/>
            </w:pPr>
          </w:p>
        </w:tc>
        <w:tc>
          <w:tcPr>
            <w:tcW w:w="568" w:type="dxa"/>
            <w:vMerge/>
            <w:tcBorders>
              <w:top w:val="single" w:sz="2" w:space="0" w:color="auto"/>
              <w:left w:val="single" w:sz="2" w:space="0" w:color="auto"/>
              <w:bottom w:val="single" w:sz="2" w:space="0" w:color="auto"/>
              <w:right w:val="nil"/>
              <w:tl2br w:val="nil"/>
              <w:tr2bl w:val="nil"/>
            </w:tcBorders>
            <w:vAlign w:val="center"/>
          </w:tcPr>
          <w:p w:rsidR="008A1DEA" w:rsidRDefault="008A1DEA">
            <w:pPr>
              <w:widowControl/>
              <w:jc w:val="center"/>
            </w:pPr>
          </w:p>
        </w:tc>
      </w:tr>
      <w:tr w:rsidR="008A1DEA" w:rsidTr="00250960">
        <w:trPr>
          <w:trHeight w:val="284"/>
          <w:jc w:val="center"/>
        </w:trPr>
        <w:tc>
          <w:tcPr>
            <w:tcW w:w="922" w:type="dxa"/>
            <w:tcBorders>
              <w:top w:val="single" w:sz="2" w:space="0" w:color="auto"/>
              <w:bottom w:val="single" w:sz="2" w:space="0" w:color="auto"/>
              <w:right w:val="single" w:sz="2" w:space="0" w:color="auto"/>
              <w:tl2br w:val="nil"/>
              <w:tr2bl w:val="nil"/>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甲</w:t>
            </w:r>
          </w:p>
        </w:tc>
        <w:tc>
          <w:tcPr>
            <w:tcW w:w="566" w:type="dxa"/>
            <w:tcBorders>
              <w:top w:val="single" w:sz="2" w:space="0" w:color="auto"/>
              <w:left w:val="single" w:sz="2" w:space="0" w:color="auto"/>
              <w:bottom w:val="single" w:sz="2" w:space="0" w:color="auto"/>
              <w:right w:val="single" w:sz="2" w:space="0" w:color="auto"/>
              <w:tl2br w:val="nil"/>
              <w:tr2bl w:val="nil"/>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1</w:t>
            </w:r>
          </w:p>
        </w:tc>
        <w:tc>
          <w:tcPr>
            <w:tcW w:w="566" w:type="dxa"/>
            <w:tcBorders>
              <w:top w:val="single" w:sz="2" w:space="0" w:color="auto"/>
              <w:left w:val="single" w:sz="2" w:space="0" w:color="auto"/>
              <w:bottom w:val="single" w:sz="2" w:space="0" w:color="auto"/>
              <w:right w:val="single" w:sz="2" w:space="0" w:color="auto"/>
              <w:tl2br w:val="nil"/>
              <w:tr2bl w:val="nil"/>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2</w:t>
            </w:r>
          </w:p>
        </w:tc>
        <w:tc>
          <w:tcPr>
            <w:tcW w:w="566" w:type="dxa"/>
            <w:tcBorders>
              <w:top w:val="single" w:sz="2" w:space="0" w:color="auto"/>
              <w:left w:val="single" w:sz="2" w:space="0" w:color="auto"/>
              <w:bottom w:val="single" w:sz="2" w:space="0" w:color="auto"/>
              <w:right w:val="single" w:sz="2" w:space="0" w:color="auto"/>
              <w:tl2br w:val="nil"/>
              <w:tr2bl w:val="nil"/>
            </w:tcBorders>
            <w:vAlign w:val="center"/>
          </w:tcPr>
          <w:p w:rsidR="008A1DEA" w:rsidRDefault="00CB486C" w:rsidP="00250960">
            <w:pPr>
              <w:widowControl/>
              <w:ind w:leftChars="-50" w:left="-105" w:rightChars="-50" w:right="-105"/>
              <w:jc w:val="center"/>
              <w:rPr>
                <w:rFonts w:ascii="宋体" w:hAnsi="宋体" w:cs="Arial"/>
                <w:kern w:val="0"/>
                <w:sz w:val="18"/>
                <w:szCs w:val="18"/>
              </w:rPr>
            </w:pPr>
            <w:r>
              <w:rPr>
                <w:rFonts w:ascii="宋体" w:hAnsi="宋体" w:cs="Arial" w:hint="eastAsia"/>
                <w:kern w:val="0"/>
                <w:sz w:val="18"/>
                <w:szCs w:val="18"/>
              </w:rPr>
              <w:t>3</w:t>
            </w:r>
          </w:p>
        </w:tc>
        <w:tc>
          <w:tcPr>
            <w:tcW w:w="566" w:type="dxa"/>
            <w:tcBorders>
              <w:top w:val="single" w:sz="2" w:space="0" w:color="auto"/>
              <w:left w:val="single" w:sz="2" w:space="0" w:color="auto"/>
              <w:bottom w:val="single" w:sz="2" w:space="0" w:color="auto"/>
              <w:right w:val="single" w:sz="2" w:space="0" w:color="auto"/>
              <w:tl2br w:val="nil"/>
              <w:tr2bl w:val="nil"/>
            </w:tcBorders>
            <w:vAlign w:val="center"/>
          </w:tcPr>
          <w:p w:rsidR="008A1DEA" w:rsidRDefault="00CB486C" w:rsidP="00250960">
            <w:pPr>
              <w:widowControl/>
              <w:ind w:leftChars="-50" w:left="-105" w:rightChars="-50" w:right="-105"/>
              <w:jc w:val="center"/>
              <w:rPr>
                <w:rFonts w:ascii="宋体" w:hAnsi="宋体" w:cs="Arial"/>
                <w:kern w:val="0"/>
                <w:sz w:val="18"/>
                <w:szCs w:val="18"/>
              </w:rPr>
            </w:pPr>
            <w:r>
              <w:rPr>
                <w:rFonts w:ascii="宋体" w:hAnsi="宋体" w:cs="Arial" w:hint="eastAsia"/>
                <w:kern w:val="0"/>
                <w:sz w:val="18"/>
                <w:szCs w:val="18"/>
              </w:rPr>
              <w:t>4</w:t>
            </w:r>
          </w:p>
        </w:tc>
        <w:tc>
          <w:tcPr>
            <w:tcW w:w="566" w:type="dxa"/>
            <w:tcBorders>
              <w:top w:val="single" w:sz="2" w:space="0" w:color="auto"/>
              <w:left w:val="single" w:sz="2" w:space="0" w:color="auto"/>
              <w:bottom w:val="single" w:sz="2" w:space="0" w:color="auto"/>
              <w:right w:val="single" w:sz="2" w:space="0" w:color="auto"/>
              <w:tl2br w:val="nil"/>
              <w:tr2bl w:val="nil"/>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5</w:t>
            </w:r>
          </w:p>
        </w:tc>
        <w:tc>
          <w:tcPr>
            <w:tcW w:w="566" w:type="dxa"/>
            <w:tcBorders>
              <w:top w:val="single" w:sz="2" w:space="0" w:color="auto"/>
              <w:left w:val="single" w:sz="2" w:space="0" w:color="auto"/>
              <w:bottom w:val="single" w:sz="2" w:space="0" w:color="auto"/>
              <w:right w:val="single" w:sz="2" w:space="0" w:color="auto"/>
              <w:tl2br w:val="nil"/>
              <w:tr2bl w:val="nil"/>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6</w:t>
            </w:r>
          </w:p>
        </w:tc>
        <w:tc>
          <w:tcPr>
            <w:tcW w:w="566" w:type="dxa"/>
            <w:tcBorders>
              <w:top w:val="single" w:sz="2" w:space="0" w:color="auto"/>
              <w:left w:val="single" w:sz="2" w:space="0" w:color="auto"/>
              <w:bottom w:val="single" w:sz="2" w:space="0" w:color="auto"/>
              <w:right w:val="single" w:sz="2" w:space="0" w:color="auto"/>
              <w:tl2br w:val="nil"/>
              <w:tr2bl w:val="nil"/>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7</w:t>
            </w:r>
          </w:p>
        </w:tc>
        <w:tc>
          <w:tcPr>
            <w:tcW w:w="566" w:type="dxa"/>
            <w:tcBorders>
              <w:top w:val="single" w:sz="2" w:space="0" w:color="auto"/>
              <w:left w:val="single" w:sz="2" w:space="0" w:color="auto"/>
              <w:bottom w:val="single" w:sz="2" w:space="0" w:color="auto"/>
              <w:right w:val="single" w:sz="2" w:space="0" w:color="auto"/>
              <w:tl2br w:val="nil"/>
              <w:tr2bl w:val="nil"/>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8</w:t>
            </w:r>
          </w:p>
        </w:tc>
        <w:tc>
          <w:tcPr>
            <w:tcW w:w="566" w:type="dxa"/>
            <w:tcBorders>
              <w:top w:val="single" w:sz="2" w:space="0" w:color="auto"/>
              <w:left w:val="single" w:sz="2" w:space="0" w:color="auto"/>
              <w:bottom w:val="single" w:sz="2" w:space="0" w:color="auto"/>
              <w:right w:val="single" w:sz="2" w:space="0" w:color="auto"/>
              <w:tl2br w:val="nil"/>
              <w:tr2bl w:val="nil"/>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9</w:t>
            </w:r>
          </w:p>
        </w:tc>
        <w:tc>
          <w:tcPr>
            <w:tcW w:w="566" w:type="dxa"/>
            <w:tcBorders>
              <w:top w:val="single" w:sz="2" w:space="0" w:color="auto"/>
              <w:left w:val="single" w:sz="2" w:space="0" w:color="auto"/>
              <w:bottom w:val="single" w:sz="2" w:space="0" w:color="auto"/>
              <w:right w:val="single" w:sz="2" w:space="0" w:color="auto"/>
              <w:tl2br w:val="nil"/>
              <w:tr2bl w:val="nil"/>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10</w:t>
            </w:r>
          </w:p>
        </w:tc>
        <w:tc>
          <w:tcPr>
            <w:tcW w:w="566" w:type="dxa"/>
            <w:tcBorders>
              <w:top w:val="single" w:sz="2" w:space="0" w:color="auto"/>
              <w:left w:val="single" w:sz="2" w:space="0" w:color="auto"/>
              <w:bottom w:val="single" w:sz="2" w:space="0" w:color="auto"/>
              <w:right w:val="single" w:sz="2" w:space="0" w:color="auto"/>
              <w:tl2br w:val="nil"/>
              <w:tr2bl w:val="nil"/>
            </w:tcBorders>
            <w:vAlign w:val="center"/>
          </w:tcPr>
          <w:p w:rsidR="008A1DEA" w:rsidRDefault="00CB486C">
            <w:pPr>
              <w:widowControl/>
              <w:jc w:val="center"/>
              <w:rPr>
                <w:rFonts w:ascii="宋体" w:hAnsi="宋体" w:cs="Arial"/>
                <w:kern w:val="0"/>
                <w:sz w:val="18"/>
                <w:szCs w:val="18"/>
              </w:rPr>
            </w:pPr>
            <w:r>
              <w:rPr>
                <w:rFonts w:ascii="宋体" w:hAnsi="宋体" w:cs="宋体" w:hint="eastAsia"/>
                <w:kern w:val="0"/>
                <w:sz w:val="18"/>
                <w:szCs w:val="18"/>
              </w:rPr>
              <w:t>11</w:t>
            </w:r>
          </w:p>
        </w:tc>
        <w:tc>
          <w:tcPr>
            <w:tcW w:w="566" w:type="dxa"/>
            <w:tcBorders>
              <w:top w:val="single" w:sz="2" w:space="0" w:color="auto"/>
              <w:left w:val="single" w:sz="2" w:space="0" w:color="auto"/>
              <w:bottom w:val="single" w:sz="2" w:space="0" w:color="auto"/>
              <w:right w:val="single" w:sz="2" w:space="0" w:color="auto"/>
              <w:tl2br w:val="nil"/>
              <w:tr2bl w:val="nil"/>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12</w:t>
            </w:r>
          </w:p>
        </w:tc>
        <w:tc>
          <w:tcPr>
            <w:tcW w:w="567" w:type="dxa"/>
            <w:tcBorders>
              <w:top w:val="single" w:sz="2" w:space="0" w:color="auto"/>
              <w:left w:val="single" w:sz="2" w:space="0" w:color="auto"/>
              <w:bottom w:val="single" w:sz="2" w:space="0" w:color="auto"/>
              <w:right w:val="single" w:sz="2" w:space="0" w:color="auto"/>
              <w:tl2br w:val="nil"/>
              <w:tr2bl w:val="nil"/>
            </w:tcBorders>
            <w:vAlign w:val="center"/>
          </w:tcPr>
          <w:p w:rsidR="008A1DEA" w:rsidRDefault="00CB486C">
            <w:pPr>
              <w:widowControl/>
              <w:jc w:val="center"/>
              <w:rPr>
                <w:rFonts w:ascii="宋体" w:hAnsi="宋体" w:cs="Arial"/>
                <w:kern w:val="0"/>
                <w:sz w:val="18"/>
                <w:szCs w:val="18"/>
              </w:rPr>
            </w:pPr>
            <w:r>
              <w:rPr>
                <w:rFonts w:ascii="宋体" w:hAnsi="宋体" w:cs="宋体" w:hint="eastAsia"/>
                <w:kern w:val="0"/>
                <w:sz w:val="18"/>
                <w:szCs w:val="18"/>
              </w:rPr>
              <w:t>13</w:t>
            </w:r>
          </w:p>
        </w:tc>
        <w:tc>
          <w:tcPr>
            <w:tcW w:w="567" w:type="dxa"/>
            <w:tcBorders>
              <w:top w:val="single" w:sz="2" w:space="0" w:color="auto"/>
              <w:left w:val="single" w:sz="2" w:space="0" w:color="auto"/>
              <w:bottom w:val="single" w:sz="2" w:space="0" w:color="auto"/>
              <w:right w:val="single" w:sz="2" w:space="0" w:color="auto"/>
              <w:tl2br w:val="nil"/>
              <w:tr2bl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14</w:t>
            </w:r>
          </w:p>
        </w:tc>
        <w:tc>
          <w:tcPr>
            <w:tcW w:w="568" w:type="dxa"/>
            <w:tcBorders>
              <w:top w:val="single" w:sz="2" w:space="0" w:color="auto"/>
              <w:left w:val="single" w:sz="2" w:space="0" w:color="auto"/>
              <w:bottom w:val="single" w:sz="2" w:space="0" w:color="auto"/>
              <w:tl2br w:val="nil"/>
              <w:tr2bl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15</w:t>
            </w:r>
          </w:p>
        </w:tc>
      </w:tr>
      <w:tr w:rsidR="008A1DEA" w:rsidTr="00250960">
        <w:trPr>
          <w:trHeight w:val="1959"/>
          <w:jc w:val="center"/>
        </w:trPr>
        <w:tc>
          <w:tcPr>
            <w:tcW w:w="922" w:type="dxa"/>
            <w:tcBorders>
              <w:top w:val="single" w:sz="2" w:space="0" w:color="auto"/>
              <w:tl2br w:val="nil"/>
              <w:tr2bl w:val="nil"/>
            </w:tcBorders>
            <w:vAlign w:val="center"/>
          </w:tcPr>
          <w:p w:rsidR="008A1DEA" w:rsidRDefault="00CB486C">
            <w:pPr>
              <w:jc w:val="center"/>
              <w:rPr>
                <w:rFonts w:ascii="宋体" w:hAnsi="宋体" w:cs="宋体"/>
                <w:b/>
                <w:kern w:val="0"/>
                <w:sz w:val="18"/>
                <w:szCs w:val="18"/>
              </w:rPr>
            </w:pPr>
            <w:r>
              <w:rPr>
                <w:rFonts w:ascii="宋体" w:hAnsi="宋体" w:cs="宋体" w:hint="eastAsia"/>
                <w:b/>
                <w:kern w:val="0"/>
                <w:sz w:val="18"/>
                <w:szCs w:val="18"/>
              </w:rPr>
              <w:t>全国总计</w:t>
            </w:r>
          </w:p>
          <w:p w:rsidR="008A1DEA" w:rsidRDefault="00CB486C">
            <w:pPr>
              <w:jc w:val="center"/>
              <w:rPr>
                <w:rFonts w:ascii="宋体" w:hAnsi="宋体" w:cs="宋体"/>
                <w:kern w:val="0"/>
                <w:sz w:val="18"/>
                <w:szCs w:val="18"/>
              </w:rPr>
            </w:pPr>
            <w:r>
              <w:rPr>
                <w:rFonts w:ascii="宋体" w:hAnsi="宋体" w:cs="宋体" w:hint="eastAsia"/>
                <w:kern w:val="0"/>
                <w:sz w:val="18"/>
                <w:szCs w:val="18"/>
              </w:rPr>
              <w:t>北  京</w:t>
            </w:r>
          </w:p>
          <w:p w:rsidR="008A1DEA" w:rsidRDefault="00CB486C">
            <w:pPr>
              <w:jc w:val="center"/>
              <w:rPr>
                <w:rFonts w:ascii="宋体" w:hAnsi="宋体" w:cs="宋体"/>
                <w:kern w:val="0"/>
                <w:sz w:val="18"/>
                <w:szCs w:val="18"/>
              </w:rPr>
            </w:pPr>
            <w:r>
              <w:rPr>
                <w:rFonts w:ascii="宋体" w:hAnsi="宋体" w:cs="宋体" w:hint="eastAsia"/>
                <w:kern w:val="0"/>
                <w:sz w:val="18"/>
                <w:szCs w:val="18"/>
              </w:rPr>
              <w:t>天  津</w:t>
            </w:r>
          </w:p>
          <w:p w:rsidR="008A1DEA" w:rsidRDefault="00CB486C">
            <w:pPr>
              <w:jc w:val="center"/>
              <w:rPr>
                <w:rFonts w:ascii="宋体" w:hAnsi="宋体" w:cs="宋体"/>
                <w:kern w:val="0"/>
                <w:sz w:val="18"/>
                <w:szCs w:val="18"/>
              </w:rPr>
            </w:pPr>
            <w:r>
              <w:rPr>
                <w:rFonts w:ascii="宋体" w:hAnsi="宋体" w:cs="宋体" w:hint="eastAsia"/>
                <w:kern w:val="0"/>
                <w:sz w:val="18"/>
                <w:szCs w:val="18"/>
              </w:rPr>
              <w:t>河  北</w:t>
            </w:r>
          </w:p>
          <w:p w:rsidR="008A1DEA" w:rsidRDefault="00CB486C">
            <w:pPr>
              <w:jc w:val="center"/>
              <w:rPr>
                <w:rFonts w:ascii="宋体" w:hAnsi="宋体" w:cs="宋体"/>
                <w:kern w:val="0"/>
                <w:sz w:val="18"/>
                <w:szCs w:val="18"/>
              </w:rPr>
            </w:pPr>
            <w:r>
              <w:rPr>
                <w:rFonts w:ascii="宋体" w:hAnsi="宋体" w:cs="宋体" w:hint="eastAsia"/>
                <w:kern w:val="0"/>
                <w:sz w:val="18"/>
                <w:szCs w:val="18"/>
              </w:rPr>
              <w:t>山  西</w:t>
            </w:r>
          </w:p>
          <w:p w:rsidR="008A1DEA" w:rsidRDefault="00CB486C">
            <w:pPr>
              <w:jc w:val="center"/>
              <w:rPr>
                <w:rFonts w:ascii="宋体" w:hAnsi="宋体" w:cs="宋体"/>
                <w:kern w:val="0"/>
                <w:sz w:val="18"/>
                <w:szCs w:val="18"/>
              </w:rPr>
            </w:pPr>
            <w:r>
              <w:rPr>
                <w:rFonts w:ascii="宋体" w:hAnsi="宋体" w:cs="宋体" w:hint="eastAsia"/>
                <w:kern w:val="0"/>
                <w:sz w:val="18"/>
                <w:szCs w:val="18"/>
              </w:rPr>
              <w:t>内蒙古</w:t>
            </w:r>
          </w:p>
          <w:p w:rsidR="008A1DEA" w:rsidRDefault="004A665B">
            <w:pPr>
              <w:jc w:val="center"/>
              <w:rPr>
                <w:rFonts w:ascii="宋体" w:hAnsi="宋体" w:cs="宋体"/>
                <w:kern w:val="0"/>
                <w:sz w:val="18"/>
                <w:szCs w:val="18"/>
              </w:rPr>
            </w:pPr>
            <w:r>
              <w:rPr>
                <w:kern w:val="0"/>
                <w:sz w:val="18"/>
                <w:szCs w:val="18"/>
              </w:rPr>
              <w:t>⁝</w:t>
            </w:r>
          </w:p>
          <w:p w:rsidR="008A1DEA" w:rsidRDefault="00CB486C">
            <w:pPr>
              <w:jc w:val="center"/>
              <w:rPr>
                <w:rFonts w:ascii="宋体" w:hAnsi="宋体" w:cs="宋体"/>
                <w:sz w:val="18"/>
                <w:szCs w:val="18"/>
              </w:rPr>
            </w:pPr>
            <w:r>
              <w:rPr>
                <w:rFonts w:ascii="宋体" w:hAnsi="宋体" w:cs="宋体" w:hint="eastAsia"/>
                <w:kern w:val="0"/>
                <w:sz w:val="18"/>
                <w:szCs w:val="18"/>
              </w:rPr>
              <w:t>新  疆</w:t>
            </w:r>
          </w:p>
        </w:tc>
        <w:tc>
          <w:tcPr>
            <w:tcW w:w="8490" w:type="dxa"/>
            <w:gridSpan w:val="15"/>
            <w:tcBorders>
              <w:top w:val="single" w:sz="2" w:space="0" w:color="auto"/>
              <w:tl2br w:val="nil"/>
              <w:tr2bl w:val="nil"/>
            </w:tcBorders>
            <w:vAlign w:val="center"/>
          </w:tcPr>
          <w:p w:rsidR="008A1DEA" w:rsidRDefault="008A1DEA">
            <w:pPr>
              <w:widowControl/>
              <w:spacing w:line="280" w:lineRule="exact"/>
              <w:jc w:val="center"/>
              <w:rPr>
                <w:rFonts w:ascii="宋体" w:hAnsi="宋体" w:cs="宋体"/>
                <w:sz w:val="18"/>
                <w:szCs w:val="18"/>
              </w:rPr>
            </w:pPr>
          </w:p>
        </w:tc>
      </w:tr>
    </w:tbl>
    <w:p w:rsidR="008A1DEA" w:rsidRDefault="008A1DEA">
      <w:pPr>
        <w:tabs>
          <w:tab w:val="left" w:pos="6300"/>
        </w:tabs>
        <w:rPr>
          <w:sz w:val="18"/>
          <w:szCs w:val="18"/>
        </w:rPr>
      </w:pPr>
    </w:p>
    <w:p w:rsidR="008A1DEA" w:rsidRDefault="00CB486C">
      <w:pPr>
        <w:tabs>
          <w:tab w:val="left" w:pos="6300"/>
        </w:tabs>
        <w:rPr>
          <w:sz w:val="18"/>
          <w:szCs w:val="18"/>
        </w:rPr>
      </w:pPr>
      <w:r>
        <w:rPr>
          <w:rFonts w:hint="eastAsia"/>
          <w:sz w:val="18"/>
          <w:szCs w:val="18"/>
        </w:rPr>
        <w:t>续表一</w:t>
      </w:r>
    </w:p>
    <w:tbl>
      <w:tblPr>
        <w:tblW w:w="9457" w:type="dxa"/>
        <w:jc w:val="center"/>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495"/>
        <w:gridCol w:w="495"/>
        <w:gridCol w:w="495"/>
        <w:gridCol w:w="495"/>
        <w:gridCol w:w="495"/>
        <w:gridCol w:w="495"/>
        <w:gridCol w:w="495"/>
        <w:gridCol w:w="495"/>
        <w:gridCol w:w="499"/>
        <w:gridCol w:w="564"/>
        <w:gridCol w:w="598"/>
        <w:gridCol w:w="495"/>
        <w:gridCol w:w="556"/>
        <w:gridCol w:w="556"/>
        <w:gridCol w:w="556"/>
        <w:gridCol w:w="556"/>
        <w:gridCol w:w="556"/>
        <w:gridCol w:w="520"/>
        <w:gridCol w:w="41"/>
      </w:tblGrid>
      <w:tr w:rsidR="008A1DEA" w:rsidTr="00250960">
        <w:trPr>
          <w:gridAfter w:val="1"/>
          <w:wAfter w:w="41" w:type="dxa"/>
          <w:trHeight w:val="284"/>
          <w:jc w:val="center"/>
        </w:trPr>
        <w:tc>
          <w:tcPr>
            <w:tcW w:w="4459" w:type="dxa"/>
            <w:gridSpan w:val="9"/>
            <w:tcBorders>
              <w:top w:val="single" w:sz="8" w:space="0" w:color="auto"/>
            </w:tcBorders>
          </w:tcPr>
          <w:p w:rsidR="008A1DEA" w:rsidRDefault="008A1DEA">
            <w:pPr>
              <w:jc w:val="center"/>
              <w:rPr>
                <w:rFonts w:ascii="宋体" w:hAnsi="宋体" w:cs="宋体"/>
                <w:kern w:val="0"/>
                <w:sz w:val="18"/>
                <w:szCs w:val="18"/>
              </w:rPr>
            </w:pPr>
          </w:p>
        </w:tc>
        <w:tc>
          <w:tcPr>
            <w:tcW w:w="4957" w:type="dxa"/>
            <w:gridSpan w:val="9"/>
            <w:tcBorders>
              <w:top w:val="single" w:sz="8" w:space="0" w:color="auto"/>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负    债</w:t>
            </w:r>
          </w:p>
        </w:tc>
      </w:tr>
      <w:tr w:rsidR="008A1DEA" w:rsidTr="00250960">
        <w:trPr>
          <w:trHeight w:val="235"/>
          <w:jc w:val="center"/>
        </w:trPr>
        <w:tc>
          <w:tcPr>
            <w:tcW w:w="495" w:type="dxa"/>
            <w:vMerge w:val="restart"/>
            <w:tcBorders>
              <w:top w:val="single" w:sz="2" w:space="0" w:color="auto"/>
              <w:left w:val="nil"/>
              <w:right w:val="single" w:sz="2" w:space="0" w:color="auto"/>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宋体" w:hint="eastAsia"/>
                <w:kern w:val="0"/>
                <w:sz w:val="18"/>
                <w:szCs w:val="18"/>
              </w:rPr>
              <w:t>固定资产</w:t>
            </w:r>
          </w:p>
        </w:tc>
        <w:tc>
          <w:tcPr>
            <w:tcW w:w="495" w:type="dxa"/>
            <w:vMerge w:val="restart"/>
            <w:tcBorders>
              <w:top w:val="single" w:sz="2" w:space="0" w:color="auto"/>
              <w:left w:val="single" w:sz="2" w:space="0" w:color="auto"/>
              <w:right w:val="nil"/>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宋体" w:hint="eastAsia"/>
                <w:kern w:val="0"/>
                <w:sz w:val="18"/>
                <w:szCs w:val="18"/>
              </w:rPr>
              <w:t>累计折旧</w:t>
            </w:r>
          </w:p>
        </w:tc>
        <w:tc>
          <w:tcPr>
            <w:tcW w:w="495" w:type="dxa"/>
            <w:tcBorders>
              <w:top w:val="single" w:sz="2" w:space="0" w:color="auto"/>
              <w:left w:val="nil"/>
              <w:bottom w:val="single" w:sz="2" w:space="0" w:color="auto"/>
              <w:right w:val="single" w:sz="2" w:space="0" w:color="auto"/>
            </w:tcBorders>
            <w:vAlign w:val="center"/>
          </w:tcPr>
          <w:p w:rsidR="008A1DEA" w:rsidRDefault="008A1DEA">
            <w:pPr>
              <w:widowControl/>
              <w:ind w:leftChars="-30" w:left="-63" w:rightChars="-30" w:right="-63"/>
              <w:jc w:val="center"/>
              <w:rPr>
                <w:rFonts w:ascii="宋体" w:hAnsi="宋体" w:cs="宋体"/>
                <w:kern w:val="0"/>
                <w:sz w:val="18"/>
                <w:szCs w:val="18"/>
              </w:rPr>
            </w:pPr>
          </w:p>
        </w:tc>
        <w:tc>
          <w:tcPr>
            <w:tcW w:w="495" w:type="dxa"/>
            <w:vMerge w:val="restart"/>
            <w:tcBorders>
              <w:left w:val="single" w:sz="2" w:space="0" w:color="auto"/>
              <w:bottom w:val="single" w:sz="2" w:space="0" w:color="000000"/>
              <w:right w:val="nil"/>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宋体" w:hint="eastAsia"/>
                <w:kern w:val="0"/>
                <w:sz w:val="18"/>
                <w:szCs w:val="18"/>
              </w:rPr>
              <w:t>无形资产</w:t>
            </w:r>
          </w:p>
        </w:tc>
        <w:tc>
          <w:tcPr>
            <w:tcW w:w="495" w:type="dxa"/>
            <w:tcBorders>
              <w:top w:val="single" w:sz="2" w:space="0" w:color="auto"/>
              <w:left w:val="nil"/>
              <w:bottom w:val="single" w:sz="2" w:space="0" w:color="000000"/>
              <w:right w:val="single" w:sz="2" w:space="0" w:color="auto"/>
            </w:tcBorders>
            <w:vAlign w:val="center"/>
          </w:tcPr>
          <w:p w:rsidR="008A1DEA" w:rsidRDefault="008A1DEA">
            <w:pPr>
              <w:widowControl/>
              <w:ind w:leftChars="-30" w:left="-63" w:rightChars="-30" w:right="-63"/>
              <w:jc w:val="center"/>
              <w:rPr>
                <w:rFonts w:ascii="宋体" w:hAnsi="宋体" w:cs="宋体"/>
                <w:kern w:val="0"/>
                <w:sz w:val="18"/>
                <w:szCs w:val="18"/>
              </w:rPr>
            </w:pPr>
          </w:p>
        </w:tc>
        <w:tc>
          <w:tcPr>
            <w:tcW w:w="495" w:type="dxa"/>
            <w:vMerge w:val="restart"/>
            <w:tcBorders>
              <w:left w:val="single" w:sz="2" w:space="0" w:color="auto"/>
              <w:bottom w:val="single" w:sz="2" w:space="0" w:color="000000"/>
              <w:right w:val="single" w:sz="2" w:space="0" w:color="auto"/>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宋体" w:hint="eastAsia"/>
                <w:kern w:val="0"/>
                <w:sz w:val="18"/>
                <w:szCs w:val="18"/>
              </w:rPr>
              <w:t>递延所得税资产</w:t>
            </w:r>
          </w:p>
        </w:tc>
        <w:tc>
          <w:tcPr>
            <w:tcW w:w="495" w:type="dxa"/>
            <w:vMerge w:val="restart"/>
            <w:tcBorders>
              <w:left w:val="single" w:sz="2" w:space="0" w:color="auto"/>
              <w:bottom w:val="single" w:sz="2" w:space="0" w:color="000000"/>
              <w:right w:val="single" w:sz="2" w:space="0" w:color="auto"/>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宋体" w:hint="eastAsia"/>
                <w:kern w:val="0"/>
                <w:sz w:val="18"/>
                <w:szCs w:val="18"/>
              </w:rPr>
              <w:t>应收利息</w:t>
            </w:r>
          </w:p>
        </w:tc>
        <w:tc>
          <w:tcPr>
            <w:tcW w:w="495" w:type="dxa"/>
            <w:vMerge w:val="restart"/>
            <w:tcBorders>
              <w:left w:val="single" w:sz="2" w:space="0" w:color="auto"/>
              <w:bottom w:val="single" w:sz="2" w:space="0" w:color="000000"/>
              <w:right w:val="single" w:sz="2" w:space="0" w:color="auto"/>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宋体" w:hint="eastAsia"/>
                <w:kern w:val="0"/>
                <w:sz w:val="18"/>
                <w:szCs w:val="18"/>
              </w:rPr>
              <w:t>其他资产</w:t>
            </w:r>
          </w:p>
        </w:tc>
        <w:tc>
          <w:tcPr>
            <w:tcW w:w="499" w:type="dxa"/>
            <w:vMerge w:val="restart"/>
            <w:tcBorders>
              <w:left w:val="single" w:sz="2" w:space="0" w:color="auto"/>
              <w:bottom w:val="single" w:sz="2" w:space="0" w:color="000000"/>
              <w:right w:val="single" w:sz="2" w:space="0" w:color="auto"/>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宋体" w:hint="eastAsia"/>
                <w:kern w:val="0"/>
                <w:sz w:val="18"/>
                <w:szCs w:val="18"/>
              </w:rPr>
              <w:t>资产</w:t>
            </w:r>
            <w:r>
              <w:rPr>
                <w:rFonts w:ascii="宋体" w:hAnsi="宋体" w:cs="宋体"/>
                <w:kern w:val="0"/>
                <w:sz w:val="18"/>
                <w:szCs w:val="18"/>
              </w:rPr>
              <w:t>总计</w:t>
            </w:r>
          </w:p>
        </w:tc>
        <w:tc>
          <w:tcPr>
            <w:tcW w:w="564" w:type="dxa"/>
            <w:vMerge w:val="restart"/>
            <w:tcBorders>
              <w:top w:val="single" w:sz="2" w:space="0" w:color="auto"/>
              <w:left w:val="single" w:sz="2" w:space="0" w:color="auto"/>
              <w:bottom w:val="single" w:sz="2" w:space="0" w:color="000000"/>
              <w:right w:val="nil"/>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宋体" w:hint="eastAsia"/>
                <w:kern w:val="0"/>
                <w:sz w:val="18"/>
                <w:szCs w:val="18"/>
              </w:rPr>
              <w:t>短期借款</w:t>
            </w:r>
          </w:p>
        </w:tc>
        <w:tc>
          <w:tcPr>
            <w:tcW w:w="598" w:type="dxa"/>
            <w:tcBorders>
              <w:top w:val="single" w:sz="2" w:space="0" w:color="auto"/>
              <w:left w:val="nil"/>
              <w:bottom w:val="single" w:sz="2" w:space="0" w:color="000000"/>
              <w:right w:val="single" w:sz="2" w:space="0" w:color="auto"/>
            </w:tcBorders>
            <w:vAlign w:val="center"/>
          </w:tcPr>
          <w:p w:rsidR="008A1DEA" w:rsidRDefault="008A1DEA">
            <w:pPr>
              <w:widowControl/>
              <w:ind w:leftChars="-30" w:left="-63" w:rightChars="-30" w:right="-63"/>
              <w:jc w:val="center"/>
              <w:rPr>
                <w:rFonts w:ascii="宋体" w:hAnsi="宋体" w:cs="宋体"/>
                <w:kern w:val="0"/>
                <w:sz w:val="18"/>
                <w:szCs w:val="18"/>
              </w:rPr>
            </w:pPr>
          </w:p>
        </w:tc>
        <w:tc>
          <w:tcPr>
            <w:tcW w:w="495" w:type="dxa"/>
            <w:vMerge w:val="restart"/>
            <w:tcBorders>
              <w:top w:val="single" w:sz="2" w:space="0" w:color="auto"/>
              <w:left w:val="single" w:sz="2" w:space="0" w:color="auto"/>
              <w:bottom w:val="single" w:sz="2" w:space="0" w:color="000000"/>
              <w:right w:val="single" w:sz="2" w:space="0" w:color="auto"/>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宋体" w:hint="eastAsia"/>
                <w:kern w:val="0"/>
                <w:sz w:val="18"/>
                <w:szCs w:val="18"/>
              </w:rPr>
              <w:t>应付短期融资款</w:t>
            </w:r>
          </w:p>
        </w:tc>
        <w:tc>
          <w:tcPr>
            <w:tcW w:w="556" w:type="dxa"/>
            <w:vMerge w:val="restart"/>
            <w:tcBorders>
              <w:left w:val="single" w:sz="2" w:space="0" w:color="auto"/>
              <w:bottom w:val="single" w:sz="2" w:space="0" w:color="000000"/>
              <w:right w:val="single" w:sz="2" w:space="0" w:color="auto"/>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宋体" w:hint="eastAsia"/>
                <w:kern w:val="0"/>
                <w:sz w:val="18"/>
                <w:szCs w:val="18"/>
              </w:rPr>
              <w:t>拆入资金</w:t>
            </w:r>
          </w:p>
        </w:tc>
        <w:tc>
          <w:tcPr>
            <w:tcW w:w="556" w:type="dxa"/>
            <w:vMerge w:val="restart"/>
            <w:tcBorders>
              <w:left w:val="single" w:sz="2" w:space="0" w:color="auto"/>
              <w:bottom w:val="single" w:sz="2" w:space="0" w:color="000000"/>
              <w:right w:val="single" w:sz="2" w:space="0" w:color="auto"/>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宋体" w:hint="eastAsia"/>
                <w:kern w:val="0"/>
                <w:sz w:val="18"/>
                <w:szCs w:val="18"/>
              </w:rPr>
              <w:t>交易性金融负债</w:t>
            </w:r>
          </w:p>
        </w:tc>
        <w:tc>
          <w:tcPr>
            <w:tcW w:w="556" w:type="dxa"/>
            <w:vMerge w:val="restart"/>
            <w:tcBorders>
              <w:left w:val="single" w:sz="2" w:space="0" w:color="auto"/>
              <w:bottom w:val="single" w:sz="2" w:space="0" w:color="000000"/>
              <w:right w:val="single" w:sz="2" w:space="0" w:color="auto"/>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宋体" w:hint="eastAsia"/>
                <w:kern w:val="0"/>
                <w:sz w:val="18"/>
                <w:szCs w:val="18"/>
              </w:rPr>
              <w:t>衍生金融负债</w:t>
            </w:r>
          </w:p>
        </w:tc>
        <w:tc>
          <w:tcPr>
            <w:tcW w:w="556" w:type="dxa"/>
            <w:vMerge w:val="restart"/>
            <w:tcBorders>
              <w:left w:val="single" w:sz="2" w:space="0" w:color="auto"/>
              <w:bottom w:val="single" w:sz="2" w:space="0" w:color="000000"/>
              <w:right w:val="single" w:sz="2" w:space="0" w:color="auto"/>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宋体" w:hint="eastAsia"/>
                <w:kern w:val="0"/>
                <w:sz w:val="18"/>
                <w:szCs w:val="18"/>
              </w:rPr>
              <w:t>卖出回购金融资产款</w:t>
            </w:r>
          </w:p>
        </w:tc>
        <w:tc>
          <w:tcPr>
            <w:tcW w:w="556" w:type="dxa"/>
            <w:vMerge w:val="restart"/>
            <w:tcBorders>
              <w:top w:val="single" w:sz="2" w:space="0" w:color="000000"/>
              <w:left w:val="single" w:sz="2" w:space="0" w:color="auto"/>
              <w:bottom w:val="single" w:sz="2" w:space="0" w:color="000000"/>
              <w:right w:val="single" w:sz="2" w:space="0" w:color="000000"/>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宋体" w:hint="eastAsia"/>
                <w:kern w:val="0"/>
                <w:sz w:val="18"/>
                <w:szCs w:val="18"/>
              </w:rPr>
              <w:t>代理买卖证券款</w:t>
            </w:r>
          </w:p>
        </w:tc>
        <w:tc>
          <w:tcPr>
            <w:tcW w:w="561" w:type="dxa"/>
            <w:gridSpan w:val="2"/>
            <w:vMerge w:val="restart"/>
            <w:tcBorders>
              <w:left w:val="single" w:sz="2" w:space="0" w:color="000000"/>
              <w:bottom w:val="single" w:sz="2" w:space="0" w:color="000000"/>
              <w:right w:val="nil"/>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宋体" w:hint="eastAsia"/>
                <w:kern w:val="0"/>
                <w:sz w:val="18"/>
                <w:szCs w:val="18"/>
              </w:rPr>
              <w:t>代理承销证券款</w:t>
            </w:r>
          </w:p>
        </w:tc>
      </w:tr>
      <w:tr w:rsidR="008A1DEA" w:rsidTr="00250960">
        <w:trPr>
          <w:trHeight w:val="312"/>
          <w:jc w:val="center"/>
        </w:trPr>
        <w:tc>
          <w:tcPr>
            <w:tcW w:w="495" w:type="dxa"/>
            <w:vMerge/>
            <w:tcBorders>
              <w:left w:val="nil"/>
              <w:bottom w:val="single" w:sz="2" w:space="0" w:color="000000"/>
              <w:right w:val="single" w:sz="2" w:space="0" w:color="auto"/>
            </w:tcBorders>
            <w:vAlign w:val="center"/>
          </w:tcPr>
          <w:p w:rsidR="008A1DEA" w:rsidRDefault="008A1DEA">
            <w:pPr>
              <w:widowControl/>
              <w:ind w:leftChars="-30" w:left="-63" w:rightChars="-30" w:right="-63"/>
              <w:jc w:val="center"/>
              <w:rPr>
                <w:rFonts w:ascii="宋体" w:hAnsi="宋体" w:cs="宋体"/>
                <w:kern w:val="0"/>
                <w:sz w:val="18"/>
                <w:szCs w:val="18"/>
              </w:rPr>
            </w:pPr>
          </w:p>
        </w:tc>
        <w:tc>
          <w:tcPr>
            <w:tcW w:w="495" w:type="dxa"/>
            <w:vMerge/>
            <w:tcBorders>
              <w:left w:val="single" w:sz="2" w:space="0" w:color="auto"/>
              <w:bottom w:val="single" w:sz="2" w:space="0" w:color="000000"/>
              <w:right w:val="single" w:sz="2" w:space="0" w:color="auto"/>
            </w:tcBorders>
            <w:vAlign w:val="center"/>
          </w:tcPr>
          <w:p w:rsidR="008A1DEA" w:rsidRDefault="008A1DEA">
            <w:pPr>
              <w:widowControl/>
              <w:ind w:leftChars="-30" w:left="-63" w:rightChars="-30" w:right="-63"/>
              <w:jc w:val="center"/>
              <w:rPr>
                <w:rFonts w:ascii="宋体" w:hAnsi="宋体" w:cs="宋体"/>
                <w:kern w:val="0"/>
                <w:sz w:val="18"/>
                <w:szCs w:val="18"/>
              </w:rPr>
            </w:pPr>
          </w:p>
        </w:tc>
        <w:tc>
          <w:tcPr>
            <w:tcW w:w="495" w:type="dxa"/>
            <w:tcBorders>
              <w:left w:val="single" w:sz="2" w:space="0" w:color="auto"/>
              <w:bottom w:val="single" w:sz="2" w:space="0" w:color="000000"/>
              <w:right w:val="single" w:sz="2" w:space="0" w:color="auto"/>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宋体" w:hint="eastAsia"/>
                <w:kern w:val="0"/>
                <w:sz w:val="18"/>
                <w:szCs w:val="18"/>
              </w:rPr>
              <w:t>本年折旧</w:t>
            </w:r>
          </w:p>
        </w:tc>
        <w:tc>
          <w:tcPr>
            <w:tcW w:w="495" w:type="dxa"/>
            <w:vMerge/>
            <w:tcBorders>
              <w:top w:val="single" w:sz="2" w:space="0" w:color="000000"/>
              <w:left w:val="single" w:sz="2" w:space="0" w:color="auto"/>
              <w:bottom w:val="single" w:sz="2" w:space="0" w:color="000000"/>
              <w:right w:val="single" w:sz="2" w:space="0" w:color="auto"/>
            </w:tcBorders>
            <w:vAlign w:val="center"/>
          </w:tcPr>
          <w:p w:rsidR="008A1DEA" w:rsidRDefault="008A1DEA">
            <w:pPr>
              <w:widowControl/>
              <w:ind w:leftChars="-30" w:left="-63" w:rightChars="-30" w:right="-63"/>
              <w:jc w:val="center"/>
              <w:rPr>
                <w:rFonts w:ascii="宋体" w:hAnsi="宋体" w:cs="宋体"/>
                <w:kern w:val="0"/>
                <w:sz w:val="18"/>
                <w:szCs w:val="18"/>
              </w:rPr>
            </w:pPr>
          </w:p>
        </w:tc>
        <w:tc>
          <w:tcPr>
            <w:tcW w:w="495" w:type="dxa"/>
            <w:tcBorders>
              <w:top w:val="single" w:sz="2" w:space="0" w:color="000000"/>
              <w:left w:val="single" w:sz="2" w:space="0" w:color="auto"/>
              <w:bottom w:val="single" w:sz="2" w:space="0" w:color="000000"/>
              <w:right w:val="single" w:sz="2" w:space="0" w:color="auto"/>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宋体" w:hint="eastAsia"/>
                <w:kern w:val="0"/>
                <w:sz w:val="18"/>
                <w:szCs w:val="18"/>
              </w:rPr>
              <w:t>交易席位费</w:t>
            </w:r>
          </w:p>
        </w:tc>
        <w:tc>
          <w:tcPr>
            <w:tcW w:w="495" w:type="dxa"/>
            <w:vMerge/>
            <w:tcBorders>
              <w:top w:val="single" w:sz="2" w:space="0" w:color="000000"/>
              <w:left w:val="single" w:sz="2" w:space="0" w:color="auto"/>
              <w:bottom w:val="single" w:sz="2" w:space="0" w:color="000000"/>
              <w:right w:val="single" w:sz="2" w:space="0" w:color="auto"/>
            </w:tcBorders>
            <w:vAlign w:val="center"/>
          </w:tcPr>
          <w:p w:rsidR="008A1DEA" w:rsidRDefault="008A1DEA">
            <w:pPr>
              <w:widowControl/>
              <w:ind w:leftChars="-30" w:left="-63" w:rightChars="-30" w:right="-63"/>
              <w:jc w:val="center"/>
              <w:rPr>
                <w:rFonts w:ascii="宋体" w:hAnsi="宋体" w:cs="宋体"/>
                <w:kern w:val="0"/>
                <w:sz w:val="18"/>
                <w:szCs w:val="18"/>
              </w:rPr>
            </w:pPr>
          </w:p>
        </w:tc>
        <w:tc>
          <w:tcPr>
            <w:tcW w:w="495" w:type="dxa"/>
            <w:vMerge/>
            <w:tcBorders>
              <w:top w:val="single" w:sz="2" w:space="0" w:color="000000"/>
              <w:left w:val="single" w:sz="2" w:space="0" w:color="auto"/>
              <w:bottom w:val="single" w:sz="2" w:space="0" w:color="000000"/>
              <w:right w:val="single" w:sz="2" w:space="0" w:color="auto"/>
            </w:tcBorders>
            <w:vAlign w:val="center"/>
          </w:tcPr>
          <w:p w:rsidR="008A1DEA" w:rsidRDefault="008A1DEA">
            <w:pPr>
              <w:widowControl/>
              <w:ind w:leftChars="-30" w:left="-63" w:rightChars="-30" w:right="-63"/>
              <w:jc w:val="center"/>
              <w:rPr>
                <w:rFonts w:ascii="宋体" w:hAnsi="宋体" w:cs="宋体"/>
                <w:kern w:val="0"/>
                <w:sz w:val="18"/>
                <w:szCs w:val="18"/>
              </w:rPr>
            </w:pPr>
          </w:p>
        </w:tc>
        <w:tc>
          <w:tcPr>
            <w:tcW w:w="495" w:type="dxa"/>
            <w:vMerge/>
            <w:tcBorders>
              <w:top w:val="single" w:sz="2" w:space="0" w:color="000000"/>
              <w:left w:val="single" w:sz="2" w:space="0" w:color="auto"/>
              <w:bottom w:val="single" w:sz="2" w:space="0" w:color="000000"/>
              <w:right w:val="single" w:sz="2" w:space="0" w:color="auto"/>
            </w:tcBorders>
            <w:vAlign w:val="center"/>
          </w:tcPr>
          <w:p w:rsidR="008A1DEA" w:rsidRDefault="008A1DEA">
            <w:pPr>
              <w:widowControl/>
              <w:ind w:leftChars="-30" w:left="-63" w:rightChars="-30" w:right="-63"/>
              <w:jc w:val="center"/>
              <w:rPr>
                <w:rFonts w:ascii="宋体" w:hAnsi="宋体" w:cs="宋体"/>
                <w:kern w:val="0"/>
                <w:sz w:val="18"/>
                <w:szCs w:val="18"/>
              </w:rPr>
            </w:pPr>
          </w:p>
        </w:tc>
        <w:tc>
          <w:tcPr>
            <w:tcW w:w="499" w:type="dxa"/>
            <w:vMerge/>
            <w:tcBorders>
              <w:top w:val="single" w:sz="2" w:space="0" w:color="000000"/>
              <w:left w:val="single" w:sz="2" w:space="0" w:color="auto"/>
              <w:bottom w:val="single" w:sz="2" w:space="0" w:color="000000"/>
              <w:right w:val="single" w:sz="2" w:space="0" w:color="auto"/>
            </w:tcBorders>
            <w:vAlign w:val="center"/>
          </w:tcPr>
          <w:p w:rsidR="008A1DEA" w:rsidRDefault="008A1DEA">
            <w:pPr>
              <w:widowControl/>
              <w:ind w:leftChars="-30" w:left="-63" w:rightChars="-30" w:right="-63"/>
              <w:jc w:val="center"/>
              <w:rPr>
                <w:rFonts w:ascii="宋体" w:hAnsi="宋体" w:cs="宋体"/>
                <w:kern w:val="0"/>
                <w:sz w:val="18"/>
                <w:szCs w:val="18"/>
              </w:rPr>
            </w:pPr>
          </w:p>
        </w:tc>
        <w:tc>
          <w:tcPr>
            <w:tcW w:w="564" w:type="dxa"/>
            <w:vMerge/>
            <w:tcBorders>
              <w:top w:val="single" w:sz="2" w:space="0" w:color="000000"/>
              <w:left w:val="single" w:sz="2" w:space="0" w:color="auto"/>
              <w:bottom w:val="single" w:sz="2" w:space="0" w:color="000000"/>
              <w:right w:val="single" w:sz="2" w:space="0" w:color="auto"/>
            </w:tcBorders>
            <w:vAlign w:val="center"/>
          </w:tcPr>
          <w:p w:rsidR="008A1DEA" w:rsidRDefault="008A1DEA">
            <w:pPr>
              <w:widowControl/>
              <w:ind w:leftChars="-30" w:left="-63" w:rightChars="-30" w:right="-63"/>
              <w:jc w:val="center"/>
              <w:rPr>
                <w:rFonts w:ascii="宋体" w:hAnsi="宋体" w:cs="宋体"/>
                <w:kern w:val="0"/>
                <w:sz w:val="18"/>
                <w:szCs w:val="18"/>
              </w:rPr>
            </w:pPr>
          </w:p>
        </w:tc>
        <w:tc>
          <w:tcPr>
            <w:tcW w:w="598" w:type="dxa"/>
            <w:tcBorders>
              <w:top w:val="single" w:sz="2" w:space="0" w:color="000000"/>
              <w:left w:val="single" w:sz="2" w:space="0" w:color="auto"/>
              <w:right w:val="single" w:sz="2" w:space="0" w:color="auto"/>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宋体" w:hint="eastAsia"/>
                <w:kern w:val="0"/>
                <w:sz w:val="18"/>
                <w:szCs w:val="18"/>
              </w:rPr>
              <w:t>质押借款</w:t>
            </w:r>
          </w:p>
        </w:tc>
        <w:tc>
          <w:tcPr>
            <w:tcW w:w="495" w:type="dxa"/>
            <w:vMerge/>
            <w:tcBorders>
              <w:top w:val="single" w:sz="2" w:space="0" w:color="000000"/>
              <w:left w:val="single" w:sz="2" w:space="0" w:color="auto"/>
              <w:bottom w:val="single" w:sz="2" w:space="0" w:color="000000"/>
              <w:right w:val="single" w:sz="2" w:space="0" w:color="auto"/>
            </w:tcBorders>
            <w:vAlign w:val="center"/>
          </w:tcPr>
          <w:p w:rsidR="008A1DEA" w:rsidRDefault="008A1DEA">
            <w:pPr>
              <w:widowControl/>
              <w:ind w:leftChars="-30" w:left="-63" w:rightChars="-30" w:right="-63"/>
              <w:jc w:val="center"/>
              <w:rPr>
                <w:rFonts w:ascii="宋体" w:hAnsi="宋体" w:cs="宋体"/>
                <w:kern w:val="0"/>
                <w:sz w:val="18"/>
                <w:szCs w:val="18"/>
              </w:rPr>
            </w:pPr>
          </w:p>
        </w:tc>
        <w:tc>
          <w:tcPr>
            <w:tcW w:w="556" w:type="dxa"/>
            <w:vMerge/>
            <w:tcBorders>
              <w:top w:val="single" w:sz="2" w:space="0" w:color="000000"/>
              <w:left w:val="single" w:sz="2" w:space="0" w:color="auto"/>
              <w:bottom w:val="single" w:sz="2" w:space="0" w:color="000000"/>
              <w:right w:val="single" w:sz="2" w:space="0" w:color="auto"/>
            </w:tcBorders>
            <w:vAlign w:val="center"/>
          </w:tcPr>
          <w:p w:rsidR="008A1DEA" w:rsidRDefault="008A1DEA">
            <w:pPr>
              <w:widowControl/>
              <w:ind w:leftChars="-30" w:left="-63" w:rightChars="-30" w:right="-63"/>
              <w:jc w:val="center"/>
              <w:rPr>
                <w:rFonts w:ascii="宋体" w:hAnsi="宋体" w:cs="宋体"/>
                <w:kern w:val="0"/>
                <w:sz w:val="18"/>
                <w:szCs w:val="18"/>
              </w:rPr>
            </w:pPr>
          </w:p>
        </w:tc>
        <w:tc>
          <w:tcPr>
            <w:tcW w:w="556" w:type="dxa"/>
            <w:vMerge/>
            <w:tcBorders>
              <w:top w:val="single" w:sz="2" w:space="0" w:color="000000"/>
              <w:left w:val="single" w:sz="2" w:space="0" w:color="auto"/>
              <w:bottom w:val="single" w:sz="2" w:space="0" w:color="000000"/>
              <w:right w:val="single" w:sz="2" w:space="0" w:color="auto"/>
            </w:tcBorders>
            <w:vAlign w:val="center"/>
          </w:tcPr>
          <w:p w:rsidR="008A1DEA" w:rsidRDefault="008A1DEA">
            <w:pPr>
              <w:widowControl/>
              <w:ind w:leftChars="-30" w:left="-63" w:rightChars="-30" w:right="-63"/>
              <w:jc w:val="center"/>
              <w:rPr>
                <w:rFonts w:ascii="宋体" w:hAnsi="宋体" w:cs="宋体"/>
                <w:kern w:val="0"/>
                <w:sz w:val="18"/>
                <w:szCs w:val="18"/>
              </w:rPr>
            </w:pPr>
          </w:p>
        </w:tc>
        <w:tc>
          <w:tcPr>
            <w:tcW w:w="556" w:type="dxa"/>
            <w:vMerge/>
            <w:tcBorders>
              <w:top w:val="single" w:sz="2" w:space="0" w:color="000000"/>
              <w:left w:val="single" w:sz="2" w:space="0" w:color="auto"/>
              <w:bottom w:val="single" w:sz="2" w:space="0" w:color="000000"/>
              <w:right w:val="single" w:sz="2" w:space="0" w:color="auto"/>
            </w:tcBorders>
            <w:vAlign w:val="center"/>
          </w:tcPr>
          <w:p w:rsidR="008A1DEA" w:rsidRDefault="008A1DEA">
            <w:pPr>
              <w:widowControl/>
              <w:ind w:leftChars="-30" w:left="-63" w:rightChars="-30" w:right="-63"/>
              <w:jc w:val="center"/>
              <w:rPr>
                <w:rFonts w:ascii="宋体" w:hAnsi="宋体" w:cs="宋体"/>
                <w:kern w:val="0"/>
                <w:sz w:val="18"/>
                <w:szCs w:val="18"/>
              </w:rPr>
            </w:pPr>
          </w:p>
        </w:tc>
        <w:tc>
          <w:tcPr>
            <w:tcW w:w="556" w:type="dxa"/>
            <w:vMerge/>
            <w:tcBorders>
              <w:top w:val="single" w:sz="2" w:space="0" w:color="000000"/>
              <w:left w:val="single" w:sz="2" w:space="0" w:color="auto"/>
              <w:bottom w:val="single" w:sz="2" w:space="0" w:color="000000"/>
              <w:right w:val="single" w:sz="2" w:space="0" w:color="auto"/>
            </w:tcBorders>
            <w:vAlign w:val="center"/>
          </w:tcPr>
          <w:p w:rsidR="008A1DEA" w:rsidRDefault="008A1DEA">
            <w:pPr>
              <w:widowControl/>
              <w:ind w:leftChars="-30" w:left="-63" w:rightChars="-30" w:right="-63"/>
              <w:jc w:val="center"/>
              <w:rPr>
                <w:rFonts w:ascii="宋体" w:hAnsi="宋体" w:cs="宋体"/>
                <w:kern w:val="0"/>
                <w:sz w:val="18"/>
                <w:szCs w:val="18"/>
              </w:rPr>
            </w:pPr>
          </w:p>
        </w:tc>
        <w:tc>
          <w:tcPr>
            <w:tcW w:w="556" w:type="dxa"/>
            <w:vMerge/>
            <w:tcBorders>
              <w:top w:val="single" w:sz="2" w:space="0" w:color="000000"/>
              <w:left w:val="single" w:sz="2" w:space="0" w:color="auto"/>
              <w:bottom w:val="single" w:sz="2" w:space="0" w:color="000000"/>
              <w:right w:val="single" w:sz="2" w:space="0" w:color="000000"/>
            </w:tcBorders>
            <w:vAlign w:val="center"/>
          </w:tcPr>
          <w:p w:rsidR="008A1DEA" w:rsidRDefault="008A1DEA">
            <w:pPr>
              <w:widowControl/>
              <w:ind w:leftChars="-30" w:left="-63" w:rightChars="-30" w:right="-63"/>
              <w:jc w:val="center"/>
              <w:rPr>
                <w:rFonts w:ascii="宋体" w:hAnsi="宋体" w:cs="宋体"/>
                <w:kern w:val="0"/>
                <w:sz w:val="18"/>
                <w:szCs w:val="18"/>
              </w:rPr>
            </w:pPr>
          </w:p>
        </w:tc>
        <w:tc>
          <w:tcPr>
            <w:tcW w:w="561" w:type="dxa"/>
            <w:gridSpan w:val="2"/>
            <w:vMerge/>
            <w:tcBorders>
              <w:top w:val="single" w:sz="2" w:space="0" w:color="000000"/>
              <w:left w:val="single" w:sz="2" w:space="0" w:color="000000"/>
              <w:bottom w:val="single" w:sz="2" w:space="0" w:color="000000"/>
              <w:right w:val="nil"/>
            </w:tcBorders>
            <w:vAlign w:val="center"/>
          </w:tcPr>
          <w:p w:rsidR="008A1DEA" w:rsidRDefault="008A1DEA">
            <w:pPr>
              <w:widowControl/>
              <w:ind w:leftChars="-30" w:left="-63" w:rightChars="-30" w:right="-63"/>
              <w:jc w:val="center"/>
              <w:rPr>
                <w:rFonts w:ascii="宋体" w:hAnsi="宋体" w:cs="宋体"/>
                <w:kern w:val="0"/>
                <w:sz w:val="18"/>
                <w:szCs w:val="18"/>
              </w:rPr>
            </w:pPr>
          </w:p>
        </w:tc>
      </w:tr>
      <w:tr w:rsidR="008A1DEA" w:rsidTr="00250960">
        <w:trPr>
          <w:trHeight w:val="284"/>
          <w:jc w:val="center"/>
        </w:trPr>
        <w:tc>
          <w:tcPr>
            <w:tcW w:w="495" w:type="dxa"/>
            <w:tcBorders>
              <w:top w:val="single" w:sz="2" w:space="0" w:color="000000"/>
              <w:left w:val="nil"/>
              <w:bottom w:val="single" w:sz="2" w:space="0" w:color="auto"/>
              <w:right w:val="single" w:sz="2" w:space="0" w:color="auto"/>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宋体" w:hint="eastAsia"/>
                <w:kern w:val="0"/>
                <w:sz w:val="18"/>
                <w:szCs w:val="18"/>
              </w:rPr>
              <w:t>16</w:t>
            </w:r>
          </w:p>
        </w:tc>
        <w:tc>
          <w:tcPr>
            <w:tcW w:w="495" w:type="dxa"/>
            <w:tcBorders>
              <w:top w:val="single" w:sz="2" w:space="0" w:color="000000"/>
              <w:left w:val="single" w:sz="2" w:space="0" w:color="auto"/>
              <w:bottom w:val="single" w:sz="2" w:space="0" w:color="auto"/>
              <w:right w:val="single" w:sz="2" w:space="0" w:color="auto"/>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宋体" w:hint="eastAsia"/>
                <w:kern w:val="0"/>
                <w:sz w:val="18"/>
                <w:szCs w:val="18"/>
              </w:rPr>
              <w:t>17</w:t>
            </w:r>
          </w:p>
        </w:tc>
        <w:tc>
          <w:tcPr>
            <w:tcW w:w="495" w:type="dxa"/>
            <w:tcBorders>
              <w:top w:val="single" w:sz="2" w:space="0" w:color="000000"/>
              <w:left w:val="single" w:sz="2" w:space="0" w:color="auto"/>
              <w:bottom w:val="single" w:sz="2" w:space="0" w:color="000000"/>
              <w:right w:val="single" w:sz="2" w:space="0" w:color="auto"/>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宋体" w:hint="eastAsia"/>
                <w:kern w:val="0"/>
                <w:sz w:val="18"/>
                <w:szCs w:val="18"/>
              </w:rPr>
              <w:t>18</w:t>
            </w:r>
          </w:p>
        </w:tc>
        <w:tc>
          <w:tcPr>
            <w:tcW w:w="495" w:type="dxa"/>
            <w:tcBorders>
              <w:top w:val="single" w:sz="2" w:space="0" w:color="000000"/>
              <w:left w:val="single" w:sz="2" w:space="0" w:color="auto"/>
              <w:right w:val="single" w:sz="2" w:space="0" w:color="auto"/>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宋体" w:hint="eastAsia"/>
                <w:kern w:val="0"/>
                <w:sz w:val="18"/>
                <w:szCs w:val="18"/>
              </w:rPr>
              <w:t>19</w:t>
            </w:r>
          </w:p>
        </w:tc>
        <w:tc>
          <w:tcPr>
            <w:tcW w:w="495" w:type="dxa"/>
            <w:tcBorders>
              <w:top w:val="single" w:sz="2" w:space="0" w:color="000000"/>
              <w:left w:val="single" w:sz="2" w:space="0" w:color="auto"/>
              <w:right w:val="single" w:sz="2" w:space="0" w:color="auto"/>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宋体" w:hint="eastAsia"/>
                <w:kern w:val="0"/>
                <w:sz w:val="18"/>
                <w:szCs w:val="18"/>
              </w:rPr>
              <w:t>20</w:t>
            </w:r>
          </w:p>
        </w:tc>
        <w:tc>
          <w:tcPr>
            <w:tcW w:w="495" w:type="dxa"/>
            <w:tcBorders>
              <w:top w:val="single" w:sz="2" w:space="0" w:color="000000"/>
              <w:left w:val="single" w:sz="2" w:space="0" w:color="auto"/>
              <w:right w:val="single" w:sz="2" w:space="0" w:color="auto"/>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宋体" w:hint="eastAsia"/>
                <w:kern w:val="0"/>
                <w:sz w:val="18"/>
                <w:szCs w:val="18"/>
              </w:rPr>
              <w:t>21</w:t>
            </w:r>
          </w:p>
        </w:tc>
        <w:tc>
          <w:tcPr>
            <w:tcW w:w="495" w:type="dxa"/>
            <w:tcBorders>
              <w:top w:val="single" w:sz="2" w:space="0" w:color="000000"/>
              <w:left w:val="single" w:sz="2" w:space="0" w:color="auto"/>
              <w:right w:val="single" w:sz="2" w:space="0" w:color="auto"/>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宋体" w:hint="eastAsia"/>
                <w:kern w:val="0"/>
                <w:sz w:val="18"/>
                <w:szCs w:val="18"/>
              </w:rPr>
              <w:t>22</w:t>
            </w:r>
          </w:p>
        </w:tc>
        <w:tc>
          <w:tcPr>
            <w:tcW w:w="495" w:type="dxa"/>
            <w:tcBorders>
              <w:top w:val="single" w:sz="2" w:space="0" w:color="000000"/>
              <w:left w:val="single" w:sz="2" w:space="0" w:color="auto"/>
              <w:right w:val="single" w:sz="2" w:space="0" w:color="auto"/>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宋体" w:hint="eastAsia"/>
                <w:kern w:val="0"/>
                <w:sz w:val="18"/>
                <w:szCs w:val="18"/>
              </w:rPr>
              <w:t>23</w:t>
            </w:r>
          </w:p>
        </w:tc>
        <w:tc>
          <w:tcPr>
            <w:tcW w:w="499" w:type="dxa"/>
            <w:tcBorders>
              <w:top w:val="single" w:sz="2" w:space="0" w:color="000000"/>
              <w:left w:val="single" w:sz="2" w:space="0" w:color="auto"/>
              <w:right w:val="single" w:sz="2" w:space="0" w:color="auto"/>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宋体" w:hint="eastAsia"/>
                <w:kern w:val="0"/>
                <w:sz w:val="18"/>
                <w:szCs w:val="18"/>
              </w:rPr>
              <w:t>24</w:t>
            </w:r>
          </w:p>
        </w:tc>
        <w:tc>
          <w:tcPr>
            <w:tcW w:w="564" w:type="dxa"/>
            <w:tcBorders>
              <w:top w:val="single" w:sz="2" w:space="0" w:color="000000"/>
              <w:left w:val="single" w:sz="2" w:space="0" w:color="auto"/>
              <w:right w:val="single" w:sz="2" w:space="0" w:color="auto"/>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宋体" w:hint="eastAsia"/>
                <w:kern w:val="0"/>
                <w:sz w:val="18"/>
                <w:szCs w:val="18"/>
              </w:rPr>
              <w:t>25</w:t>
            </w:r>
          </w:p>
        </w:tc>
        <w:tc>
          <w:tcPr>
            <w:tcW w:w="598" w:type="dxa"/>
            <w:tcBorders>
              <w:top w:val="single" w:sz="2" w:space="0" w:color="000000"/>
              <w:left w:val="single" w:sz="2" w:space="0" w:color="auto"/>
              <w:right w:val="single" w:sz="2" w:space="0" w:color="auto"/>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宋体" w:hint="eastAsia"/>
                <w:kern w:val="0"/>
                <w:sz w:val="18"/>
                <w:szCs w:val="18"/>
              </w:rPr>
              <w:t>26</w:t>
            </w:r>
          </w:p>
        </w:tc>
        <w:tc>
          <w:tcPr>
            <w:tcW w:w="495" w:type="dxa"/>
            <w:tcBorders>
              <w:top w:val="single" w:sz="2" w:space="0" w:color="000000"/>
              <w:left w:val="single" w:sz="2" w:space="0" w:color="auto"/>
              <w:right w:val="single" w:sz="2" w:space="0" w:color="auto"/>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宋体" w:hint="eastAsia"/>
                <w:kern w:val="0"/>
                <w:sz w:val="18"/>
                <w:szCs w:val="18"/>
              </w:rPr>
              <w:t>27</w:t>
            </w:r>
          </w:p>
        </w:tc>
        <w:tc>
          <w:tcPr>
            <w:tcW w:w="556" w:type="dxa"/>
            <w:tcBorders>
              <w:top w:val="single" w:sz="2" w:space="0" w:color="000000"/>
              <w:left w:val="single" w:sz="2" w:space="0" w:color="auto"/>
              <w:right w:val="single" w:sz="2" w:space="0" w:color="auto"/>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宋体" w:hint="eastAsia"/>
                <w:kern w:val="0"/>
                <w:sz w:val="18"/>
                <w:szCs w:val="18"/>
              </w:rPr>
              <w:t>28</w:t>
            </w:r>
          </w:p>
        </w:tc>
        <w:tc>
          <w:tcPr>
            <w:tcW w:w="556" w:type="dxa"/>
            <w:tcBorders>
              <w:top w:val="single" w:sz="2" w:space="0" w:color="000000"/>
              <w:left w:val="single" w:sz="2" w:space="0" w:color="auto"/>
              <w:right w:val="single" w:sz="2" w:space="0" w:color="auto"/>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宋体" w:hint="eastAsia"/>
                <w:kern w:val="0"/>
                <w:sz w:val="18"/>
                <w:szCs w:val="18"/>
              </w:rPr>
              <w:t>29</w:t>
            </w:r>
          </w:p>
        </w:tc>
        <w:tc>
          <w:tcPr>
            <w:tcW w:w="556" w:type="dxa"/>
            <w:tcBorders>
              <w:top w:val="single" w:sz="2" w:space="0" w:color="000000"/>
              <w:left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30</w:t>
            </w:r>
          </w:p>
        </w:tc>
        <w:tc>
          <w:tcPr>
            <w:tcW w:w="556" w:type="dxa"/>
            <w:tcBorders>
              <w:top w:val="single" w:sz="2" w:space="0" w:color="000000"/>
              <w:left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31</w:t>
            </w:r>
          </w:p>
        </w:tc>
        <w:tc>
          <w:tcPr>
            <w:tcW w:w="556" w:type="dxa"/>
            <w:tcBorders>
              <w:top w:val="single" w:sz="2" w:space="0" w:color="000000"/>
              <w:left w:val="single" w:sz="2" w:space="0" w:color="auto"/>
              <w:bottom w:val="single" w:sz="2" w:space="0" w:color="000000"/>
              <w:right w:val="single" w:sz="2" w:space="0" w:color="000000"/>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32</w:t>
            </w:r>
          </w:p>
        </w:tc>
        <w:tc>
          <w:tcPr>
            <w:tcW w:w="561" w:type="dxa"/>
            <w:gridSpan w:val="2"/>
            <w:tcBorders>
              <w:top w:val="single" w:sz="2" w:space="0" w:color="000000"/>
              <w:left w:val="single" w:sz="2" w:space="0" w:color="000000"/>
              <w:right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33</w:t>
            </w:r>
          </w:p>
        </w:tc>
      </w:tr>
      <w:tr w:rsidR="008A1DEA">
        <w:trPr>
          <w:gridAfter w:val="1"/>
          <w:wAfter w:w="41" w:type="dxa"/>
          <w:trHeight w:val="284"/>
          <w:jc w:val="center"/>
        </w:trPr>
        <w:tc>
          <w:tcPr>
            <w:tcW w:w="9416" w:type="dxa"/>
            <w:gridSpan w:val="18"/>
            <w:vAlign w:val="center"/>
          </w:tcPr>
          <w:p w:rsidR="008A1DEA" w:rsidRDefault="008A1DEA">
            <w:pPr>
              <w:widowControl/>
              <w:jc w:val="center"/>
              <w:rPr>
                <w:rFonts w:ascii="宋体" w:hAnsi="宋体" w:cs="宋体"/>
                <w:kern w:val="0"/>
                <w:sz w:val="18"/>
                <w:szCs w:val="18"/>
              </w:rPr>
            </w:pPr>
          </w:p>
        </w:tc>
      </w:tr>
    </w:tbl>
    <w:p w:rsidR="008A1DEA" w:rsidRDefault="008A1DEA">
      <w:pPr>
        <w:tabs>
          <w:tab w:val="left" w:pos="6300"/>
        </w:tabs>
        <w:rPr>
          <w:sz w:val="18"/>
          <w:szCs w:val="18"/>
        </w:rPr>
      </w:pPr>
    </w:p>
    <w:p w:rsidR="008A1DEA" w:rsidRDefault="00CB486C">
      <w:pPr>
        <w:tabs>
          <w:tab w:val="left" w:pos="6300"/>
        </w:tabs>
        <w:rPr>
          <w:sz w:val="18"/>
          <w:szCs w:val="18"/>
        </w:rPr>
      </w:pPr>
      <w:r>
        <w:rPr>
          <w:rFonts w:hint="eastAsia"/>
          <w:sz w:val="18"/>
          <w:szCs w:val="18"/>
        </w:rPr>
        <w:t>续表二</w:t>
      </w:r>
    </w:p>
    <w:tbl>
      <w:tblPr>
        <w:tblW w:w="9469" w:type="dxa"/>
        <w:jc w:val="center"/>
        <w:tblBorders>
          <w:top w:val="single" w:sz="8" w:space="0" w:color="auto"/>
          <w:bottom w:val="single" w:sz="8" w:space="0" w:color="auto"/>
          <w:insideH w:val="single" w:sz="2" w:space="0" w:color="auto"/>
          <w:insideV w:val="single" w:sz="2" w:space="0" w:color="auto"/>
        </w:tblBorders>
        <w:tblCellMar>
          <w:left w:w="45" w:type="dxa"/>
          <w:right w:w="45" w:type="dxa"/>
        </w:tblCellMar>
        <w:tblLook w:val="04A0" w:firstRow="1" w:lastRow="0" w:firstColumn="1" w:lastColumn="0" w:noHBand="0" w:noVBand="1"/>
      </w:tblPr>
      <w:tblGrid>
        <w:gridCol w:w="531"/>
        <w:gridCol w:w="531"/>
        <w:gridCol w:w="531"/>
        <w:gridCol w:w="530"/>
        <w:gridCol w:w="530"/>
        <w:gridCol w:w="530"/>
        <w:gridCol w:w="530"/>
        <w:gridCol w:w="530"/>
        <w:gridCol w:w="530"/>
        <w:gridCol w:w="544"/>
        <w:gridCol w:w="566"/>
        <w:gridCol w:w="566"/>
        <w:gridCol w:w="566"/>
        <w:gridCol w:w="566"/>
        <w:gridCol w:w="566"/>
        <w:gridCol w:w="574"/>
        <w:gridCol w:w="748"/>
      </w:tblGrid>
      <w:tr w:rsidR="00250960" w:rsidTr="00250960">
        <w:trPr>
          <w:trHeight w:val="272"/>
          <w:jc w:val="center"/>
        </w:trPr>
        <w:tc>
          <w:tcPr>
            <w:tcW w:w="2807" w:type="pct"/>
            <w:gridSpan w:val="10"/>
            <w:tcBorders>
              <w:top w:val="single" w:sz="8" w:space="0" w:color="auto"/>
              <w:bottom w:val="single" w:sz="2" w:space="0" w:color="auto"/>
              <w:right w:val="single" w:sz="2" w:space="0" w:color="auto"/>
            </w:tcBorders>
          </w:tcPr>
          <w:p w:rsidR="00250960" w:rsidRDefault="00250960">
            <w:pPr>
              <w:widowControl/>
              <w:jc w:val="center"/>
              <w:rPr>
                <w:rFonts w:ascii="宋体" w:hAnsi="宋体" w:cs="宋体"/>
                <w:kern w:val="0"/>
                <w:sz w:val="18"/>
                <w:szCs w:val="18"/>
              </w:rPr>
            </w:pPr>
          </w:p>
        </w:tc>
        <w:tc>
          <w:tcPr>
            <w:tcW w:w="1797" w:type="pct"/>
            <w:gridSpan w:val="6"/>
            <w:tcBorders>
              <w:top w:val="single" w:sz="8" w:space="0" w:color="auto"/>
              <w:left w:val="single" w:sz="2" w:space="0" w:color="auto"/>
              <w:bottom w:val="single" w:sz="2" w:space="0" w:color="auto"/>
              <w:right w:val="single" w:sz="2" w:space="0" w:color="auto"/>
            </w:tcBorders>
            <w:vAlign w:val="center"/>
          </w:tcPr>
          <w:p w:rsidR="00250960" w:rsidRDefault="00250960">
            <w:pPr>
              <w:widowControl/>
              <w:jc w:val="center"/>
              <w:rPr>
                <w:rFonts w:ascii="宋体" w:hAnsi="宋体" w:cs="宋体"/>
                <w:kern w:val="0"/>
                <w:sz w:val="18"/>
                <w:szCs w:val="18"/>
              </w:rPr>
            </w:pPr>
            <w:r>
              <w:rPr>
                <w:rFonts w:ascii="宋体" w:hAnsi="宋体" w:cs="宋体" w:hint="eastAsia"/>
                <w:kern w:val="0"/>
                <w:sz w:val="18"/>
                <w:szCs w:val="18"/>
              </w:rPr>
              <w:t>所有者（股东）权益</w:t>
            </w:r>
          </w:p>
        </w:tc>
        <w:tc>
          <w:tcPr>
            <w:tcW w:w="396" w:type="pct"/>
            <w:vMerge w:val="restart"/>
            <w:tcBorders>
              <w:top w:val="single" w:sz="8" w:space="0" w:color="auto"/>
              <w:left w:val="single" w:sz="2" w:space="0" w:color="auto"/>
              <w:bottom w:val="single" w:sz="2" w:space="0" w:color="auto"/>
            </w:tcBorders>
            <w:vAlign w:val="center"/>
          </w:tcPr>
          <w:p w:rsidR="00250960" w:rsidRDefault="00250960">
            <w:pPr>
              <w:jc w:val="center"/>
              <w:rPr>
                <w:rFonts w:ascii="宋体" w:hAnsi="宋体" w:cs="宋体"/>
                <w:kern w:val="0"/>
                <w:sz w:val="18"/>
                <w:szCs w:val="18"/>
              </w:rPr>
            </w:pPr>
            <w:r>
              <w:rPr>
                <w:rFonts w:ascii="宋体" w:hAnsi="宋体" w:cs="宋体" w:hint="eastAsia"/>
                <w:kern w:val="0"/>
                <w:sz w:val="18"/>
                <w:szCs w:val="18"/>
              </w:rPr>
              <w:t>负债和</w:t>
            </w:r>
          </w:p>
          <w:p w:rsidR="00250960" w:rsidRDefault="00250960">
            <w:pPr>
              <w:jc w:val="center"/>
              <w:rPr>
                <w:rFonts w:ascii="宋体" w:hAnsi="宋体" w:cs="宋体"/>
                <w:kern w:val="0"/>
                <w:sz w:val="18"/>
                <w:szCs w:val="18"/>
              </w:rPr>
            </w:pPr>
            <w:r>
              <w:rPr>
                <w:rFonts w:ascii="宋体" w:hAnsi="宋体" w:cs="宋体" w:hint="eastAsia"/>
                <w:kern w:val="0"/>
                <w:sz w:val="18"/>
                <w:szCs w:val="18"/>
              </w:rPr>
              <w:t>所有者</w:t>
            </w:r>
          </w:p>
          <w:p w:rsidR="00250960" w:rsidRDefault="00250960">
            <w:pPr>
              <w:jc w:val="center"/>
              <w:rPr>
                <w:rFonts w:ascii="宋体" w:hAnsi="宋体" w:cs="宋体"/>
                <w:kern w:val="0"/>
                <w:sz w:val="18"/>
                <w:szCs w:val="18"/>
              </w:rPr>
            </w:pPr>
            <w:r>
              <w:rPr>
                <w:rFonts w:ascii="宋体" w:hAnsi="宋体" w:cs="宋体" w:hint="eastAsia"/>
                <w:kern w:val="0"/>
                <w:sz w:val="18"/>
                <w:szCs w:val="18"/>
              </w:rPr>
              <w:t>（股东）</w:t>
            </w:r>
          </w:p>
          <w:p w:rsidR="00250960" w:rsidRDefault="00250960">
            <w:pPr>
              <w:jc w:val="center"/>
              <w:rPr>
                <w:rFonts w:ascii="宋体" w:hAnsi="宋体" w:cs="宋体"/>
                <w:kern w:val="0"/>
                <w:sz w:val="18"/>
                <w:szCs w:val="18"/>
              </w:rPr>
            </w:pPr>
            <w:r>
              <w:rPr>
                <w:rFonts w:ascii="宋体" w:hAnsi="宋体" w:cs="宋体" w:hint="eastAsia"/>
                <w:kern w:val="0"/>
                <w:sz w:val="18"/>
                <w:szCs w:val="18"/>
              </w:rPr>
              <w:t>权益</w:t>
            </w:r>
          </w:p>
          <w:p w:rsidR="00250960" w:rsidRDefault="00250960">
            <w:pPr>
              <w:jc w:val="center"/>
              <w:rPr>
                <w:rFonts w:ascii="宋体" w:eastAsia="黑体" w:hAnsi="宋体" w:cs="宋体"/>
                <w:kern w:val="0"/>
                <w:sz w:val="18"/>
                <w:szCs w:val="18"/>
              </w:rPr>
            </w:pPr>
            <w:r>
              <w:rPr>
                <w:rFonts w:ascii="宋体" w:hAnsi="宋体" w:cs="宋体" w:hint="eastAsia"/>
                <w:kern w:val="0"/>
                <w:sz w:val="18"/>
                <w:szCs w:val="18"/>
              </w:rPr>
              <w:t>总计</w:t>
            </w:r>
          </w:p>
        </w:tc>
      </w:tr>
      <w:tr w:rsidR="008A1DEA" w:rsidTr="00250960">
        <w:trPr>
          <w:trHeight w:val="139"/>
          <w:jc w:val="center"/>
        </w:trPr>
        <w:tc>
          <w:tcPr>
            <w:tcW w:w="280" w:type="pct"/>
            <w:vMerge w:val="restart"/>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应付职工薪酬</w:t>
            </w:r>
          </w:p>
        </w:tc>
        <w:tc>
          <w:tcPr>
            <w:tcW w:w="280" w:type="pct"/>
            <w:vMerge w:val="restart"/>
            <w:tcBorders>
              <w:top w:val="single" w:sz="2" w:space="0" w:color="auto"/>
              <w:right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应交</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税费</w:t>
            </w:r>
          </w:p>
        </w:tc>
        <w:tc>
          <w:tcPr>
            <w:tcW w:w="280" w:type="pct"/>
            <w:tcBorders>
              <w:top w:val="single" w:sz="2" w:space="0" w:color="auto"/>
              <w:left w:val="nil"/>
            </w:tcBorders>
            <w:vAlign w:val="center"/>
          </w:tcPr>
          <w:p w:rsidR="008A1DEA" w:rsidRDefault="008A1DEA">
            <w:pPr>
              <w:widowControl/>
              <w:jc w:val="center"/>
              <w:rPr>
                <w:rFonts w:ascii="宋体" w:hAnsi="宋体" w:cs="宋体"/>
                <w:kern w:val="0"/>
                <w:sz w:val="18"/>
                <w:szCs w:val="18"/>
              </w:rPr>
            </w:pPr>
          </w:p>
        </w:tc>
        <w:tc>
          <w:tcPr>
            <w:tcW w:w="280" w:type="pct"/>
            <w:vMerge w:val="restart"/>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预计</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负债</w:t>
            </w:r>
          </w:p>
        </w:tc>
        <w:tc>
          <w:tcPr>
            <w:tcW w:w="280" w:type="pct"/>
            <w:vMerge w:val="restart"/>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长期</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借款</w:t>
            </w:r>
          </w:p>
        </w:tc>
        <w:tc>
          <w:tcPr>
            <w:tcW w:w="280" w:type="pct"/>
            <w:vMerge w:val="restart"/>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应付</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债券</w:t>
            </w:r>
          </w:p>
        </w:tc>
        <w:tc>
          <w:tcPr>
            <w:tcW w:w="280" w:type="pct"/>
            <w:vMerge w:val="restart"/>
            <w:tcBorders>
              <w:top w:val="single" w:sz="2" w:space="0" w:color="auto"/>
            </w:tcBorders>
            <w:vAlign w:val="center"/>
          </w:tcPr>
          <w:p w:rsidR="008A1DEA" w:rsidRDefault="00CB486C">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递延</w:t>
            </w:r>
          </w:p>
          <w:p w:rsidR="008A1DEA" w:rsidRDefault="00CB486C">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所得税</w:t>
            </w:r>
          </w:p>
          <w:p w:rsidR="008A1DEA" w:rsidRDefault="00CB486C">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负债</w:t>
            </w:r>
          </w:p>
        </w:tc>
        <w:tc>
          <w:tcPr>
            <w:tcW w:w="280" w:type="pct"/>
            <w:vMerge w:val="restart"/>
            <w:tcBorders>
              <w:top w:val="single" w:sz="2" w:space="0" w:color="auto"/>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应付利息</w:t>
            </w:r>
          </w:p>
        </w:tc>
        <w:tc>
          <w:tcPr>
            <w:tcW w:w="280" w:type="pct"/>
            <w:vMerge w:val="restart"/>
            <w:tcBorders>
              <w:top w:val="single" w:sz="2" w:space="0" w:color="auto"/>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其他</w:t>
            </w:r>
          </w:p>
          <w:p w:rsidR="008A1DEA" w:rsidRDefault="00CB486C">
            <w:pPr>
              <w:jc w:val="center"/>
              <w:rPr>
                <w:rFonts w:ascii="宋体" w:hAnsi="宋体" w:cs="宋体"/>
                <w:kern w:val="0"/>
                <w:sz w:val="18"/>
                <w:szCs w:val="18"/>
              </w:rPr>
            </w:pPr>
            <w:r>
              <w:rPr>
                <w:rFonts w:ascii="宋体" w:hAnsi="宋体" w:cs="宋体" w:hint="eastAsia"/>
                <w:kern w:val="0"/>
                <w:sz w:val="18"/>
                <w:szCs w:val="18"/>
              </w:rPr>
              <w:t>负债</w:t>
            </w:r>
          </w:p>
        </w:tc>
        <w:tc>
          <w:tcPr>
            <w:tcW w:w="286" w:type="pct"/>
            <w:vMerge w:val="restart"/>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负债</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合</w:t>
            </w:r>
            <w:r>
              <w:rPr>
                <w:rFonts w:ascii="宋体" w:hAnsi="宋体" w:cs="宋体"/>
                <w:kern w:val="0"/>
                <w:sz w:val="18"/>
                <w:szCs w:val="18"/>
              </w:rPr>
              <w:t>计</w:t>
            </w:r>
          </w:p>
        </w:tc>
        <w:tc>
          <w:tcPr>
            <w:tcW w:w="299" w:type="pct"/>
            <w:vMerge w:val="restart"/>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实收资本</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(或股本)</w:t>
            </w:r>
          </w:p>
        </w:tc>
        <w:tc>
          <w:tcPr>
            <w:tcW w:w="299" w:type="pct"/>
            <w:vMerge w:val="restart"/>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资本</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公积</w:t>
            </w:r>
          </w:p>
        </w:tc>
        <w:tc>
          <w:tcPr>
            <w:tcW w:w="299" w:type="pct"/>
            <w:vMerge w:val="restart"/>
            <w:tcBorders>
              <w:top w:val="single" w:sz="2" w:space="0" w:color="auto"/>
            </w:tcBorders>
            <w:vAlign w:val="center"/>
          </w:tcPr>
          <w:p w:rsidR="008A1DEA" w:rsidRDefault="00CB486C" w:rsidP="00250960">
            <w:pPr>
              <w:ind w:leftChars="-50" w:left="-105" w:rightChars="-50" w:right="-105" w:firstLineChars="50" w:firstLine="90"/>
              <w:rPr>
                <w:rFonts w:ascii="宋体" w:hAnsi="宋体" w:cs="宋体"/>
                <w:kern w:val="0"/>
                <w:sz w:val="18"/>
                <w:szCs w:val="18"/>
              </w:rPr>
            </w:pPr>
            <w:r>
              <w:rPr>
                <w:rFonts w:ascii="宋体" w:hAnsi="宋体" w:cs="宋体" w:hint="eastAsia"/>
                <w:kern w:val="0"/>
                <w:sz w:val="18"/>
                <w:szCs w:val="18"/>
              </w:rPr>
              <w:t>减：</w:t>
            </w:r>
          </w:p>
          <w:p w:rsidR="008A1DEA" w:rsidRDefault="00CB486C" w:rsidP="00250960">
            <w:pPr>
              <w:ind w:leftChars="-50" w:left="-105" w:rightChars="-50" w:right="-105"/>
              <w:jc w:val="center"/>
              <w:rPr>
                <w:rFonts w:ascii="宋体" w:hAnsi="宋体" w:cs="宋体"/>
                <w:kern w:val="0"/>
                <w:sz w:val="18"/>
                <w:szCs w:val="18"/>
              </w:rPr>
            </w:pPr>
            <w:r>
              <w:rPr>
                <w:rFonts w:ascii="宋体" w:hAnsi="宋体" w:cs="宋体" w:hint="eastAsia"/>
                <w:kern w:val="0"/>
                <w:sz w:val="18"/>
                <w:szCs w:val="18"/>
              </w:rPr>
              <w:t>库存股</w:t>
            </w:r>
          </w:p>
        </w:tc>
        <w:tc>
          <w:tcPr>
            <w:tcW w:w="299" w:type="pct"/>
            <w:vMerge w:val="restart"/>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盈余</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公积</w:t>
            </w:r>
          </w:p>
        </w:tc>
        <w:tc>
          <w:tcPr>
            <w:tcW w:w="299" w:type="pct"/>
            <w:vMerge w:val="restart"/>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一般</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风险</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准备</w:t>
            </w:r>
          </w:p>
        </w:tc>
        <w:tc>
          <w:tcPr>
            <w:tcW w:w="303" w:type="pct"/>
            <w:vMerge w:val="restart"/>
            <w:tcBorders>
              <w:top w:val="single" w:sz="2" w:space="0" w:color="auto"/>
            </w:tcBorders>
            <w:vAlign w:val="center"/>
          </w:tcPr>
          <w:p w:rsidR="008A1DEA" w:rsidRDefault="00CB486C" w:rsidP="00250960">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未分配利润</w:t>
            </w:r>
          </w:p>
        </w:tc>
        <w:tc>
          <w:tcPr>
            <w:tcW w:w="396" w:type="pct"/>
            <w:vMerge/>
            <w:tcBorders>
              <w:top w:val="single" w:sz="2" w:space="0" w:color="auto"/>
            </w:tcBorders>
            <w:vAlign w:val="center"/>
          </w:tcPr>
          <w:p w:rsidR="008A1DEA" w:rsidRDefault="008A1DEA">
            <w:pPr>
              <w:widowControl/>
              <w:jc w:val="center"/>
              <w:rPr>
                <w:rFonts w:ascii="宋体" w:hAnsi="宋体" w:cs="宋体"/>
                <w:kern w:val="0"/>
                <w:sz w:val="18"/>
                <w:szCs w:val="18"/>
              </w:rPr>
            </w:pPr>
          </w:p>
        </w:tc>
      </w:tr>
      <w:tr w:rsidR="008A1DEA" w:rsidTr="00250960">
        <w:trPr>
          <w:trHeight w:val="851"/>
          <w:jc w:val="center"/>
        </w:trPr>
        <w:tc>
          <w:tcPr>
            <w:tcW w:w="280" w:type="pct"/>
            <w:vMerge/>
            <w:vAlign w:val="center"/>
          </w:tcPr>
          <w:p w:rsidR="008A1DEA" w:rsidRDefault="008A1DEA">
            <w:pPr>
              <w:widowControl/>
              <w:jc w:val="center"/>
            </w:pPr>
          </w:p>
        </w:tc>
        <w:tc>
          <w:tcPr>
            <w:tcW w:w="280" w:type="pct"/>
            <w:vMerge/>
            <w:vAlign w:val="center"/>
          </w:tcPr>
          <w:p w:rsidR="008A1DEA" w:rsidRDefault="008A1DEA">
            <w:pPr>
              <w:widowControl/>
              <w:jc w:val="center"/>
            </w:pPr>
          </w:p>
        </w:tc>
        <w:tc>
          <w:tcPr>
            <w:tcW w:w="280" w:type="pct"/>
            <w:vAlign w:val="center"/>
          </w:tcPr>
          <w:p w:rsidR="00250960" w:rsidRDefault="00CB486C" w:rsidP="00250960">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应交</w:t>
            </w:r>
          </w:p>
          <w:p w:rsidR="008A1DEA" w:rsidRDefault="00CB486C" w:rsidP="00250960">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增值税</w:t>
            </w:r>
          </w:p>
        </w:tc>
        <w:tc>
          <w:tcPr>
            <w:tcW w:w="280" w:type="pct"/>
            <w:vMerge/>
            <w:vAlign w:val="center"/>
          </w:tcPr>
          <w:p w:rsidR="008A1DEA" w:rsidRDefault="008A1DEA">
            <w:pPr>
              <w:widowControl/>
              <w:jc w:val="center"/>
              <w:rPr>
                <w:rFonts w:ascii="宋体" w:hAnsi="宋体" w:cs="宋体"/>
                <w:kern w:val="0"/>
                <w:sz w:val="18"/>
                <w:szCs w:val="18"/>
              </w:rPr>
            </w:pPr>
          </w:p>
        </w:tc>
        <w:tc>
          <w:tcPr>
            <w:tcW w:w="280" w:type="pct"/>
            <w:vMerge/>
            <w:vAlign w:val="center"/>
          </w:tcPr>
          <w:p w:rsidR="008A1DEA" w:rsidRDefault="008A1DEA">
            <w:pPr>
              <w:widowControl/>
              <w:jc w:val="center"/>
              <w:rPr>
                <w:rFonts w:ascii="宋体" w:hAnsi="宋体" w:cs="宋体"/>
                <w:kern w:val="0"/>
                <w:sz w:val="18"/>
                <w:szCs w:val="18"/>
              </w:rPr>
            </w:pPr>
          </w:p>
        </w:tc>
        <w:tc>
          <w:tcPr>
            <w:tcW w:w="280" w:type="pct"/>
            <w:vMerge/>
            <w:vAlign w:val="center"/>
          </w:tcPr>
          <w:p w:rsidR="008A1DEA" w:rsidRDefault="008A1DEA">
            <w:pPr>
              <w:widowControl/>
              <w:jc w:val="center"/>
              <w:rPr>
                <w:rFonts w:ascii="宋体" w:hAnsi="宋体" w:cs="宋体"/>
                <w:kern w:val="0"/>
                <w:sz w:val="18"/>
                <w:szCs w:val="18"/>
              </w:rPr>
            </w:pPr>
          </w:p>
        </w:tc>
        <w:tc>
          <w:tcPr>
            <w:tcW w:w="280" w:type="pct"/>
            <w:vMerge/>
            <w:vAlign w:val="center"/>
          </w:tcPr>
          <w:p w:rsidR="008A1DEA" w:rsidRDefault="008A1DEA">
            <w:pPr>
              <w:widowControl/>
              <w:jc w:val="center"/>
              <w:rPr>
                <w:rFonts w:ascii="宋体" w:hAnsi="宋体" w:cs="宋体"/>
                <w:kern w:val="0"/>
                <w:sz w:val="18"/>
                <w:szCs w:val="18"/>
              </w:rPr>
            </w:pPr>
          </w:p>
        </w:tc>
        <w:tc>
          <w:tcPr>
            <w:tcW w:w="280" w:type="pct"/>
            <w:vMerge/>
            <w:vAlign w:val="center"/>
          </w:tcPr>
          <w:p w:rsidR="008A1DEA" w:rsidRDefault="008A1DEA">
            <w:pPr>
              <w:widowControl/>
              <w:jc w:val="center"/>
              <w:rPr>
                <w:rFonts w:ascii="宋体" w:hAnsi="宋体" w:cs="宋体"/>
                <w:kern w:val="0"/>
                <w:sz w:val="18"/>
                <w:szCs w:val="18"/>
              </w:rPr>
            </w:pPr>
          </w:p>
        </w:tc>
        <w:tc>
          <w:tcPr>
            <w:tcW w:w="280" w:type="pct"/>
            <w:vMerge/>
            <w:vAlign w:val="center"/>
          </w:tcPr>
          <w:p w:rsidR="008A1DEA" w:rsidRDefault="008A1DEA">
            <w:pPr>
              <w:widowControl/>
              <w:jc w:val="center"/>
              <w:rPr>
                <w:rFonts w:ascii="宋体" w:hAnsi="宋体" w:cs="宋体"/>
                <w:kern w:val="0"/>
                <w:sz w:val="18"/>
                <w:szCs w:val="18"/>
              </w:rPr>
            </w:pPr>
          </w:p>
        </w:tc>
        <w:tc>
          <w:tcPr>
            <w:tcW w:w="286" w:type="pct"/>
            <w:vMerge/>
            <w:vAlign w:val="center"/>
          </w:tcPr>
          <w:p w:rsidR="008A1DEA" w:rsidRDefault="008A1DEA">
            <w:pPr>
              <w:widowControl/>
              <w:jc w:val="center"/>
              <w:rPr>
                <w:rFonts w:ascii="宋体" w:hAnsi="宋体" w:cs="宋体"/>
                <w:kern w:val="0"/>
                <w:sz w:val="18"/>
                <w:szCs w:val="18"/>
              </w:rPr>
            </w:pPr>
          </w:p>
        </w:tc>
        <w:tc>
          <w:tcPr>
            <w:tcW w:w="299" w:type="pct"/>
            <w:vMerge/>
            <w:vAlign w:val="center"/>
          </w:tcPr>
          <w:p w:rsidR="008A1DEA" w:rsidRDefault="008A1DEA">
            <w:pPr>
              <w:widowControl/>
              <w:jc w:val="center"/>
              <w:rPr>
                <w:rFonts w:ascii="宋体" w:hAnsi="宋体" w:cs="宋体"/>
                <w:kern w:val="0"/>
                <w:sz w:val="18"/>
                <w:szCs w:val="18"/>
              </w:rPr>
            </w:pPr>
          </w:p>
        </w:tc>
        <w:tc>
          <w:tcPr>
            <w:tcW w:w="299" w:type="pct"/>
            <w:vMerge/>
            <w:vAlign w:val="center"/>
          </w:tcPr>
          <w:p w:rsidR="008A1DEA" w:rsidRDefault="008A1DEA">
            <w:pPr>
              <w:widowControl/>
              <w:jc w:val="center"/>
              <w:rPr>
                <w:rFonts w:ascii="宋体" w:hAnsi="宋体" w:cs="宋体"/>
                <w:kern w:val="0"/>
                <w:sz w:val="18"/>
                <w:szCs w:val="18"/>
              </w:rPr>
            </w:pPr>
          </w:p>
        </w:tc>
        <w:tc>
          <w:tcPr>
            <w:tcW w:w="299" w:type="pct"/>
            <w:vMerge/>
            <w:vAlign w:val="center"/>
          </w:tcPr>
          <w:p w:rsidR="008A1DEA" w:rsidRDefault="008A1DEA">
            <w:pPr>
              <w:widowControl/>
              <w:jc w:val="center"/>
              <w:rPr>
                <w:rFonts w:ascii="宋体" w:hAnsi="宋体" w:cs="宋体"/>
                <w:kern w:val="0"/>
                <w:sz w:val="18"/>
                <w:szCs w:val="18"/>
              </w:rPr>
            </w:pPr>
          </w:p>
        </w:tc>
        <w:tc>
          <w:tcPr>
            <w:tcW w:w="299" w:type="pct"/>
            <w:vMerge/>
            <w:vAlign w:val="center"/>
          </w:tcPr>
          <w:p w:rsidR="008A1DEA" w:rsidRDefault="008A1DEA">
            <w:pPr>
              <w:widowControl/>
              <w:jc w:val="center"/>
              <w:rPr>
                <w:rFonts w:ascii="宋体" w:hAnsi="宋体" w:cs="宋体"/>
                <w:kern w:val="0"/>
                <w:sz w:val="18"/>
                <w:szCs w:val="18"/>
              </w:rPr>
            </w:pPr>
          </w:p>
        </w:tc>
        <w:tc>
          <w:tcPr>
            <w:tcW w:w="299" w:type="pct"/>
            <w:vMerge/>
            <w:vAlign w:val="center"/>
          </w:tcPr>
          <w:p w:rsidR="008A1DEA" w:rsidRDefault="008A1DEA">
            <w:pPr>
              <w:widowControl/>
              <w:jc w:val="center"/>
              <w:rPr>
                <w:rFonts w:ascii="宋体" w:hAnsi="宋体" w:cs="宋体"/>
                <w:kern w:val="0"/>
                <w:sz w:val="18"/>
                <w:szCs w:val="18"/>
              </w:rPr>
            </w:pPr>
          </w:p>
        </w:tc>
        <w:tc>
          <w:tcPr>
            <w:tcW w:w="303" w:type="pct"/>
            <w:vMerge/>
            <w:vAlign w:val="center"/>
          </w:tcPr>
          <w:p w:rsidR="008A1DEA" w:rsidRDefault="008A1DEA">
            <w:pPr>
              <w:widowControl/>
              <w:jc w:val="center"/>
              <w:rPr>
                <w:rFonts w:ascii="宋体" w:hAnsi="宋体" w:cs="宋体"/>
                <w:kern w:val="0"/>
                <w:sz w:val="18"/>
                <w:szCs w:val="18"/>
              </w:rPr>
            </w:pPr>
          </w:p>
        </w:tc>
        <w:tc>
          <w:tcPr>
            <w:tcW w:w="396" w:type="pct"/>
            <w:vMerge/>
            <w:vAlign w:val="center"/>
          </w:tcPr>
          <w:p w:rsidR="008A1DEA" w:rsidRDefault="008A1DEA">
            <w:pPr>
              <w:widowControl/>
              <w:jc w:val="center"/>
              <w:rPr>
                <w:rFonts w:ascii="宋体" w:hAnsi="宋体" w:cs="宋体"/>
                <w:kern w:val="0"/>
                <w:sz w:val="18"/>
                <w:szCs w:val="18"/>
              </w:rPr>
            </w:pPr>
          </w:p>
        </w:tc>
      </w:tr>
      <w:tr w:rsidR="008A1DEA" w:rsidTr="00250960">
        <w:trPr>
          <w:trHeight w:val="284"/>
          <w:jc w:val="center"/>
        </w:trPr>
        <w:tc>
          <w:tcPr>
            <w:tcW w:w="280" w:type="pc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34</w:t>
            </w:r>
          </w:p>
        </w:tc>
        <w:tc>
          <w:tcPr>
            <w:tcW w:w="280" w:type="pc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35</w:t>
            </w:r>
          </w:p>
        </w:tc>
        <w:tc>
          <w:tcPr>
            <w:tcW w:w="280" w:type="pc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36</w:t>
            </w:r>
          </w:p>
        </w:tc>
        <w:tc>
          <w:tcPr>
            <w:tcW w:w="280" w:type="pc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37</w:t>
            </w:r>
          </w:p>
        </w:tc>
        <w:tc>
          <w:tcPr>
            <w:tcW w:w="280" w:type="pc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38</w:t>
            </w:r>
          </w:p>
        </w:tc>
        <w:tc>
          <w:tcPr>
            <w:tcW w:w="280" w:type="pc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39</w:t>
            </w:r>
          </w:p>
        </w:tc>
        <w:tc>
          <w:tcPr>
            <w:tcW w:w="280" w:type="pc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40</w:t>
            </w:r>
          </w:p>
        </w:tc>
        <w:tc>
          <w:tcPr>
            <w:tcW w:w="280" w:type="pc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41</w:t>
            </w:r>
          </w:p>
        </w:tc>
        <w:tc>
          <w:tcPr>
            <w:tcW w:w="280" w:type="pct"/>
            <w:vAlign w:val="center"/>
          </w:tcPr>
          <w:p w:rsidR="008A1DEA" w:rsidRDefault="00CB486C">
            <w:pPr>
              <w:widowControl/>
              <w:jc w:val="center"/>
              <w:rPr>
                <w:rFonts w:ascii="宋体" w:hAnsi="宋体" w:cs="宋体"/>
                <w:kern w:val="0"/>
                <w:sz w:val="18"/>
                <w:szCs w:val="18"/>
              </w:rPr>
            </w:pPr>
            <w:r>
              <w:rPr>
                <w:rFonts w:ascii="宋体" w:hAnsi="宋体" w:cs="宋体"/>
                <w:kern w:val="0"/>
                <w:sz w:val="18"/>
                <w:szCs w:val="18"/>
              </w:rPr>
              <w:t>4</w:t>
            </w:r>
            <w:r>
              <w:rPr>
                <w:rFonts w:ascii="宋体" w:hAnsi="宋体" w:cs="宋体" w:hint="eastAsia"/>
                <w:kern w:val="0"/>
                <w:sz w:val="18"/>
                <w:szCs w:val="18"/>
              </w:rPr>
              <w:t>2</w:t>
            </w:r>
          </w:p>
        </w:tc>
        <w:tc>
          <w:tcPr>
            <w:tcW w:w="286" w:type="pct"/>
            <w:vAlign w:val="center"/>
          </w:tcPr>
          <w:p w:rsidR="008A1DEA" w:rsidRDefault="00CB486C">
            <w:pPr>
              <w:widowControl/>
              <w:jc w:val="center"/>
              <w:rPr>
                <w:rFonts w:ascii="宋体" w:hAnsi="宋体" w:cs="宋体"/>
                <w:kern w:val="0"/>
                <w:sz w:val="18"/>
                <w:szCs w:val="18"/>
              </w:rPr>
            </w:pPr>
            <w:r>
              <w:rPr>
                <w:rFonts w:ascii="宋体" w:hAnsi="宋体" w:cs="宋体"/>
                <w:kern w:val="0"/>
                <w:sz w:val="18"/>
                <w:szCs w:val="18"/>
              </w:rPr>
              <w:t>4</w:t>
            </w:r>
            <w:r>
              <w:rPr>
                <w:rFonts w:ascii="宋体" w:hAnsi="宋体" w:cs="宋体" w:hint="eastAsia"/>
                <w:kern w:val="0"/>
                <w:sz w:val="18"/>
                <w:szCs w:val="18"/>
              </w:rPr>
              <w:t>3</w:t>
            </w:r>
          </w:p>
        </w:tc>
        <w:tc>
          <w:tcPr>
            <w:tcW w:w="299" w:type="pct"/>
            <w:vAlign w:val="center"/>
          </w:tcPr>
          <w:p w:rsidR="008A1DEA" w:rsidRDefault="00CB486C">
            <w:pPr>
              <w:widowControl/>
              <w:jc w:val="center"/>
              <w:rPr>
                <w:rFonts w:ascii="宋体" w:hAnsi="宋体" w:cs="宋体"/>
                <w:kern w:val="0"/>
                <w:sz w:val="18"/>
                <w:szCs w:val="18"/>
              </w:rPr>
            </w:pPr>
            <w:r>
              <w:rPr>
                <w:rFonts w:ascii="宋体" w:hAnsi="宋体" w:cs="宋体"/>
                <w:kern w:val="0"/>
                <w:sz w:val="18"/>
                <w:szCs w:val="18"/>
              </w:rPr>
              <w:t>4</w:t>
            </w:r>
            <w:r>
              <w:rPr>
                <w:rFonts w:ascii="宋体" w:hAnsi="宋体" w:cs="宋体" w:hint="eastAsia"/>
                <w:kern w:val="0"/>
                <w:sz w:val="18"/>
                <w:szCs w:val="18"/>
              </w:rPr>
              <w:t>4</w:t>
            </w:r>
          </w:p>
        </w:tc>
        <w:tc>
          <w:tcPr>
            <w:tcW w:w="299" w:type="pc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45</w:t>
            </w:r>
          </w:p>
        </w:tc>
        <w:tc>
          <w:tcPr>
            <w:tcW w:w="299" w:type="pc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46</w:t>
            </w:r>
          </w:p>
        </w:tc>
        <w:tc>
          <w:tcPr>
            <w:tcW w:w="299" w:type="pc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47</w:t>
            </w:r>
          </w:p>
        </w:tc>
        <w:tc>
          <w:tcPr>
            <w:tcW w:w="299" w:type="pc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48</w:t>
            </w:r>
          </w:p>
        </w:tc>
        <w:tc>
          <w:tcPr>
            <w:tcW w:w="303" w:type="pc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49</w:t>
            </w:r>
          </w:p>
        </w:tc>
        <w:tc>
          <w:tcPr>
            <w:tcW w:w="396" w:type="pc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50</w:t>
            </w:r>
          </w:p>
        </w:tc>
      </w:tr>
      <w:tr w:rsidR="008A1DEA" w:rsidTr="007D1CBA">
        <w:trPr>
          <w:trHeight w:val="284"/>
          <w:jc w:val="center"/>
        </w:trPr>
        <w:tc>
          <w:tcPr>
            <w:tcW w:w="5000" w:type="pct"/>
            <w:gridSpan w:val="17"/>
            <w:vAlign w:val="center"/>
          </w:tcPr>
          <w:p w:rsidR="008A1DEA" w:rsidRDefault="008A1DEA">
            <w:pPr>
              <w:widowControl/>
              <w:jc w:val="center"/>
              <w:rPr>
                <w:rFonts w:ascii="宋体" w:hAnsi="宋体" w:cs="宋体"/>
                <w:kern w:val="0"/>
                <w:sz w:val="18"/>
                <w:szCs w:val="18"/>
              </w:rPr>
            </w:pPr>
          </w:p>
        </w:tc>
      </w:tr>
    </w:tbl>
    <w:p w:rsidR="007D1CBA" w:rsidRDefault="007D1CBA">
      <w:pPr>
        <w:autoSpaceDN w:val="0"/>
        <w:rPr>
          <w:sz w:val="18"/>
          <w:szCs w:val="18"/>
        </w:rPr>
      </w:pPr>
    </w:p>
    <w:p w:rsidR="008A1DEA" w:rsidRDefault="00CB486C">
      <w:pPr>
        <w:autoSpaceDN w:val="0"/>
        <w:rPr>
          <w:sz w:val="18"/>
          <w:szCs w:val="18"/>
        </w:rPr>
      </w:pPr>
      <w:r>
        <w:rPr>
          <w:rFonts w:hint="eastAsia"/>
          <w:sz w:val="18"/>
          <w:szCs w:val="18"/>
        </w:rPr>
        <w:t>续表三</w:t>
      </w:r>
    </w:p>
    <w:tbl>
      <w:tblPr>
        <w:tblStyle w:val="aff0"/>
        <w:tblW w:w="9469" w:type="dxa"/>
        <w:jc w:val="center"/>
        <w:tblLook w:val="04A0" w:firstRow="1" w:lastRow="0" w:firstColumn="1" w:lastColumn="0" w:noHBand="0" w:noVBand="1"/>
      </w:tblPr>
      <w:tblGrid>
        <w:gridCol w:w="4404"/>
        <w:gridCol w:w="5065"/>
      </w:tblGrid>
      <w:tr w:rsidR="008A1DEA" w:rsidTr="00250960">
        <w:trPr>
          <w:trHeight w:val="283"/>
          <w:jc w:val="center"/>
        </w:trPr>
        <w:tc>
          <w:tcPr>
            <w:tcW w:w="2150" w:type="dxa"/>
            <w:gridSpan w:val="2"/>
            <w:tcBorders>
              <w:top w:val="single" w:sz="8" w:space="0" w:color="auto"/>
              <w:left w:val="nil"/>
              <w:bottom w:val="single" w:sz="2" w:space="0" w:color="auto"/>
              <w:right w:val="nil"/>
            </w:tcBorders>
            <w:vAlign w:val="center"/>
          </w:tcPr>
          <w:p w:rsidR="008A1DEA" w:rsidRDefault="00CB486C" w:rsidP="007D1CBA">
            <w:pPr>
              <w:pStyle w:val="a1"/>
              <w:jc w:val="center"/>
            </w:pPr>
            <w:r>
              <w:rPr>
                <w:rFonts w:hint="eastAsia"/>
              </w:rPr>
              <w:t>单位及人员</w:t>
            </w:r>
          </w:p>
        </w:tc>
      </w:tr>
      <w:tr w:rsidR="008A1DEA" w:rsidTr="00250960">
        <w:trPr>
          <w:trHeight w:val="283"/>
          <w:jc w:val="center"/>
        </w:trPr>
        <w:tc>
          <w:tcPr>
            <w:tcW w:w="1000" w:type="dxa"/>
            <w:tcBorders>
              <w:top w:val="single" w:sz="2" w:space="0" w:color="auto"/>
              <w:left w:val="nil"/>
              <w:bottom w:val="single" w:sz="2" w:space="0" w:color="auto"/>
              <w:right w:val="single" w:sz="2" w:space="0" w:color="auto"/>
            </w:tcBorders>
            <w:vAlign w:val="center"/>
          </w:tcPr>
          <w:p w:rsidR="008A1DEA" w:rsidRDefault="00CB486C" w:rsidP="007D1CBA">
            <w:pPr>
              <w:pStyle w:val="a1"/>
              <w:jc w:val="center"/>
            </w:pPr>
            <w:r>
              <w:rPr>
                <w:rFonts w:hint="eastAsia"/>
              </w:rPr>
              <w:t>单位数</w:t>
            </w:r>
          </w:p>
        </w:tc>
        <w:tc>
          <w:tcPr>
            <w:tcW w:w="1150" w:type="dxa"/>
            <w:tcBorders>
              <w:top w:val="single" w:sz="2" w:space="0" w:color="auto"/>
              <w:left w:val="single" w:sz="2" w:space="0" w:color="auto"/>
              <w:bottom w:val="single" w:sz="2" w:space="0" w:color="auto"/>
              <w:right w:val="nil"/>
            </w:tcBorders>
            <w:vAlign w:val="center"/>
          </w:tcPr>
          <w:p w:rsidR="008A1DEA" w:rsidRDefault="00CB486C" w:rsidP="007D1CBA">
            <w:pPr>
              <w:pStyle w:val="a1"/>
              <w:jc w:val="center"/>
            </w:pPr>
            <w:r>
              <w:rPr>
                <w:rFonts w:hint="eastAsia"/>
              </w:rPr>
              <w:t>从业人员数</w:t>
            </w:r>
          </w:p>
        </w:tc>
      </w:tr>
      <w:tr w:rsidR="008A1DEA" w:rsidTr="00250960">
        <w:trPr>
          <w:trHeight w:val="283"/>
          <w:jc w:val="center"/>
        </w:trPr>
        <w:tc>
          <w:tcPr>
            <w:tcW w:w="1000" w:type="dxa"/>
            <w:tcBorders>
              <w:top w:val="single" w:sz="2" w:space="0" w:color="auto"/>
              <w:left w:val="nil"/>
              <w:bottom w:val="single" w:sz="2" w:space="0" w:color="auto"/>
              <w:right w:val="single" w:sz="2" w:space="0" w:color="auto"/>
            </w:tcBorders>
            <w:vAlign w:val="center"/>
          </w:tcPr>
          <w:p w:rsidR="008A1DEA" w:rsidRDefault="00CB486C" w:rsidP="007D1CBA">
            <w:pPr>
              <w:pStyle w:val="a1"/>
              <w:jc w:val="center"/>
            </w:pPr>
            <w:r>
              <w:rPr>
                <w:rFonts w:hint="eastAsia"/>
              </w:rPr>
              <w:t>51</w:t>
            </w:r>
          </w:p>
        </w:tc>
        <w:tc>
          <w:tcPr>
            <w:tcW w:w="1150" w:type="dxa"/>
            <w:tcBorders>
              <w:top w:val="single" w:sz="2" w:space="0" w:color="auto"/>
              <w:left w:val="single" w:sz="2" w:space="0" w:color="auto"/>
              <w:bottom w:val="single" w:sz="2" w:space="0" w:color="auto"/>
              <w:right w:val="nil"/>
            </w:tcBorders>
            <w:vAlign w:val="center"/>
          </w:tcPr>
          <w:p w:rsidR="008A1DEA" w:rsidRDefault="00CB486C" w:rsidP="007D1CBA">
            <w:pPr>
              <w:pStyle w:val="a1"/>
              <w:jc w:val="center"/>
            </w:pPr>
            <w:r>
              <w:rPr>
                <w:rFonts w:hint="eastAsia"/>
              </w:rPr>
              <w:t>52</w:t>
            </w:r>
          </w:p>
        </w:tc>
      </w:tr>
      <w:tr w:rsidR="008A1DEA" w:rsidTr="00250960">
        <w:trPr>
          <w:trHeight w:val="283"/>
          <w:jc w:val="center"/>
        </w:trPr>
        <w:tc>
          <w:tcPr>
            <w:tcW w:w="1000" w:type="dxa"/>
            <w:tcBorders>
              <w:top w:val="single" w:sz="2" w:space="0" w:color="auto"/>
              <w:left w:val="nil"/>
              <w:bottom w:val="single" w:sz="8" w:space="0" w:color="auto"/>
              <w:right w:val="nil"/>
            </w:tcBorders>
            <w:vAlign w:val="center"/>
          </w:tcPr>
          <w:p w:rsidR="008A1DEA" w:rsidRDefault="008A1DEA" w:rsidP="007D1CBA">
            <w:pPr>
              <w:pStyle w:val="a1"/>
              <w:jc w:val="center"/>
            </w:pPr>
          </w:p>
        </w:tc>
        <w:tc>
          <w:tcPr>
            <w:tcW w:w="1150" w:type="dxa"/>
            <w:tcBorders>
              <w:top w:val="single" w:sz="2" w:space="0" w:color="auto"/>
              <w:left w:val="nil"/>
              <w:bottom w:val="single" w:sz="8" w:space="0" w:color="auto"/>
              <w:right w:val="nil"/>
            </w:tcBorders>
            <w:vAlign w:val="center"/>
          </w:tcPr>
          <w:p w:rsidR="008A1DEA" w:rsidRDefault="008A1DEA" w:rsidP="007D1CBA">
            <w:pPr>
              <w:pStyle w:val="a1"/>
              <w:jc w:val="center"/>
            </w:pPr>
          </w:p>
        </w:tc>
      </w:tr>
    </w:tbl>
    <w:p w:rsidR="008A1DEA" w:rsidRDefault="00CB486C">
      <w:pPr>
        <w:rPr>
          <w:rFonts w:ascii="宋体" w:hAnsi="宋体"/>
          <w:sz w:val="18"/>
          <w:szCs w:val="18"/>
        </w:rPr>
      </w:pPr>
      <w:r>
        <w:rPr>
          <w:rFonts w:ascii="宋体" w:hAnsi="宋体" w:hint="eastAsia"/>
          <w:sz w:val="18"/>
          <w:szCs w:val="18"/>
        </w:rPr>
        <w:t>单位负责人：</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填表人：</w:t>
      </w:r>
      <w:r>
        <w:rPr>
          <w:rFonts w:ascii="宋体" w:hAnsi="宋体"/>
          <w:sz w:val="18"/>
          <w:szCs w:val="18"/>
        </w:rPr>
        <w:t xml:space="preserve">      </w:t>
      </w:r>
      <w:r>
        <w:rPr>
          <w:rFonts w:ascii="宋体" w:hAnsi="宋体" w:hint="eastAsia"/>
          <w:sz w:val="18"/>
          <w:szCs w:val="18"/>
        </w:rPr>
        <w:t xml:space="preserve">                    报出日期：２０　　</w:t>
      </w:r>
      <w:r>
        <w:rPr>
          <w:rFonts w:ascii="宋体" w:hAnsi="宋体"/>
          <w:sz w:val="18"/>
          <w:szCs w:val="18"/>
        </w:rPr>
        <w:t>年</w:t>
      </w:r>
      <w:r>
        <w:rPr>
          <w:rFonts w:ascii="宋体" w:hAnsi="宋体" w:hint="eastAsia"/>
          <w:sz w:val="18"/>
          <w:szCs w:val="18"/>
        </w:rPr>
        <w:t xml:space="preserve">　　月　　日</w:t>
      </w:r>
    </w:p>
    <w:p w:rsidR="008A1DEA" w:rsidRDefault="008A1DEA">
      <w:pPr>
        <w:ind w:left="720" w:hangingChars="400" w:hanging="720"/>
        <w:rPr>
          <w:rFonts w:ascii="宋体" w:hAnsi="宋体"/>
          <w:sz w:val="18"/>
          <w:szCs w:val="18"/>
        </w:rPr>
      </w:pPr>
    </w:p>
    <w:p w:rsidR="008A1DEA" w:rsidRDefault="00CB486C">
      <w:pPr>
        <w:widowControl/>
        <w:ind w:left="720" w:hangingChars="400" w:hanging="720"/>
        <w:jc w:val="left"/>
        <w:rPr>
          <w:rFonts w:ascii="宋体" w:hAnsi="宋体" w:cs="宋体"/>
          <w:kern w:val="0"/>
          <w:sz w:val="18"/>
          <w:szCs w:val="18"/>
        </w:rPr>
      </w:pPr>
      <w:r>
        <w:rPr>
          <w:rFonts w:ascii="宋体" w:hAnsi="宋体" w:hint="eastAsia"/>
          <w:sz w:val="18"/>
          <w:szCs w:val="18"/>
        </w:rPr>
        <w:t>说明：参照</w:t>
      </w:r>
      <w:r>
        <w:rPr>
          <w:rFonts w:ascii="宋体" w:hAnsi="宋体" w:cs="宋体" w:hint="eastAsia"/>
          <w:kern w:val="0"/>
          <w:sz w:val="18"/>
          <w:szCs w:val="18"/>
        </w:rPr>
        <w:t>本表同时报送国有、民营和中小微企业数据。</w:t>
      </w:r>
    </w:p>
    <w:p w:rsidR="008A1DEA" w:rsidRDefault="00CB486C">
      <w:pPr>
        <w:pStyle w:val="22"/>
        <w:snapToGrid w:val="0"/>
        <w:spacing w:beforeLines="200" w:before="480" w:afterLines="100" w:after="240"/>
        <w:jc w:val="center"/>
        <w:outlineLvl w:val="2"/>
        <w:rPr>
          <w:sz w:val="32"/>
          <w:szCs w:val="32"/>
        </w:rPr>
      </w:pPr>
      <w:r>
        <w:rPr>
          <w:sz w:val="32"/>
          <w:szCs w:val="32"/>
        </w:rPr>
        <w:br w:type="page"/>
      </w:r>
      <w:r>
        <w:rPr>
          <w:rFonts w:hint="eastAsia"/>
          <w:sz w:val="32"/>
          <w:szCs w:val="32"/>
        </w:rPr>
        <w:lastRenderedPageBreak/>
        <w:t>证券业利润和费用明细表</w:t>
      </w:r>
    </w:p>
    <w:tbl>
      <w:tblPr>
        <w:tblW w:w="9469" w:type="dxa"/>
        <w:jc w:val="center"/>
        <w:tblLayout w:type="fixed"/>
        <w:tblLook w:val="04A0" w:firstRow="1" w:lastRow="0" w:firstColumn="1" w:lastColumn="0" w:noHBand="0" w:noVBand="1"/>
      </w:tblPr>
      <w:tblGrid>
        <w:gridCol w:w="2454"/>
        <w:gridCol w:w="1429"/>
        <w:gridCol w:w="1639"/>
        <w:gridCol w:w="1042"/>
        <w:gridCol w:w="857"/>
        <w:gridCol w:w="2048"/>
      </w:tblGrid>
      <w:tr w:rsidR="008A1DEA" w:rsidTr="007D1CBA">
        <w:trPr>
          <w:trHeight w:val="20"/>
          <w:jc w:val="center"/>
        </w:trPr>
        <w:tc>
          <w:tcPr>
            <w:tcW w:w="2434" w:type="dxa"/>
          </w:tcPr>
          <w:p w:rsidR="008A1DEA" w:rsidRDefault="008A1DEA">
            <w:pPr>
              <w:snapToGrid w:val="0"/>
              <w:rPr>
                <w:rFonts w:ascii="宋体"/>
                <w:sz w:val="18"/>
              </w:rPr>
            </w:pPr>
          </w:p>
        </w:tc>
        <w:tc>
          <w:tcPr>
            <w:tcW w:w="1417" w:type="dxa"/>
          </w:tcPr>
          <w:p w:rsidR="008A1DEA" w:rsidRDefault="008A1DEA">
            <w:pPr>
              <w:snapToGrid w:val="0"/>
              <w:rPr>
                <w:rFonts w:ascii="宋体"/>
                <w:sz w:val="18"/>
              </w:rPr>
            </w:pPr>
          </w:p>
        </w:tc>
        <w:tc>
          <w:tcPr>
            <w:tcW w:w="1626" w:type="dxa"/>
          </w:tcPr>
          <w:p w:rsidR="008A1DEA" w:rsidRDefault="008A1DEA">
            <w:pPr>
              <w:snapToGrid w:val="0"/>
              <w:rPr>
                <w:rFonts w:ascii="宋体"/>
                <w:sz w:val="18"/>
              </w:rPr>
            </w:pPr>
          </w:p>
        </w:tc>
        <w:tc>
          <w:tcPr>
            <w:tcW w:w="1034" w:type="dxa"/>
          </w:tcPr>
          <w:p w:rsidR="008A1DEA" w:rsidRDefault="008A1DEA">
            <w:pPr>
              <w:snapToGrid w:val="0"/>
              <w:rPr>
                <w:rFonts w:ascii="宋体"/>
                <w:sz w:val="18"/>
              </w:rPr>
            </w:pPr>
          </w:p>
        </w:tc>
        <w:tc>
          <w:tcPr>
            <w:tcW w:w="850"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表    号：</w:t>
            </w:r>
          </w:p>
        </w:tc>
        <w:tc>
          <w:tcPr>
            <w:tcW w:w="2031" w:type="dxa"/>
            <w:vAlign w:val="center"/>
          </w:tcPr>
          <w:p w:rsidR="008A1DEA" w:rsidRDefault="00CB486C">
            <w:pPr>
              <w:snapToGrid w:val="0"/>
              <w:jc w:val="distribute"/>
              <w:rPr>
                <w:rFonts w:ascii="宋体" w:hAnsi="宋体"/>
                <w:sz w:val="18"/>
                <w:szCs w:val="18"/>
              </w:rPr>
            </w:pPr>
            <w:r>
              <w:rPr>
                <w:rFonts w:ascii="宋体" w:hAnsi="宋体" w:hint="eastAsia"/>
                <w:sz w:val="18"/>
                <w:szCs w:val="18"/>
              </w:rPr>
              <w:t>ＺＱ７０２表</w:t>
            </w:r>
          </w:p>
        </w:tc>
      </w:tr>
      <w:tr w:rsidR="008A1DEA" w:rsidTr="007D1CBA">
        <w:trPr>
          <w:trHeight w:val="20"/>
          <w:jc w:val="center"/>
        </w:trPr>
        <w:tc>
          <w:tcPr>
            <w:tcW w:w="2434" w:type="dxa"/>
          </w:tcPr>
          <w:p w:rsidR="008A1DEA" w:rsidRDefault="008A1DEA">
            <w:pPr>
              <w:snapToGrid w:val="0"/>
              <w:rPr>
                <w:rFonts w:ascii="宋体"/>
                <w:sz w:val="18"/>
              </w:rPr>
            </w:pPr>
          </w:p>
        </w:tc>
        <w:tc>
          <w:tcPr>
            <w:tcW w:w="1417" w:type="dxa"/>
          </w:tcPr>
          <w:p w:rsidR="008A1DEA" w:rsidRDefault="008A1DEA">
            <w:pPr>
              <w:snapToGrid w:val="0"/>
              <w:rPr>
                <w:rFonts w:ascii="宋体"/>
                <w:sz w:val="18"/>
              </w:rPr>
            </w:pPr>
          </w:p>
        </w:tc>
        <w:tc>
          <w:tcPr>
            <w:tcW w:w="1626" w:type="dxa"/>
          </w:tcPr>
          <w:p w:rsidR="008A1DEA" w:rsidRDefault="008A1DEA">
            <w:pPr>
              <w:snapToGrid w:val="0"/>
              <w:rPr>
                <w:rFonts w:ascii="宋体"/>
                <w:sz w:val="18"/>
              </w:rPr>
            </w:pPr>
          </w:p>
        </w:tc>
        <w:tc>
          <w:tcPr>
            <w:tcW w:w="1034" w:type="dxa"/>
          </w:tcPr>
          <w:p w:rsidR="008A1DEA" w:rsidRDefault="008A1DEA">
            <w:pPr>
              <w:snapToGrid w:val="0"/>
              <w:rPr>
                <w:rFonts w:ascii="宋体"/>
                <w:sz w:val="18"/>
              </w:rPr>
            </w:pPr>
          </w:p>
        </w:tc>
        <w:tc>
          <w:tcPr>
            <w:tcW w:w="850"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制定机关：</w:t>
            </w:r>
          </w:p>
        </w:tc>
        <w:tc>
          <w:tcPr>
            <w:tcW w:w="2031" w:type="dxa"/>
            <w:vAlign w:val="center"/>
          </w:tcPr>
          <w:p w:rsidR="008A1DEA" w:rsidRDefault="00CB486C">
            <w:pPr>
              <w:snapToGrid w:val="0"/>
              <w:jc w:val="distribute"/>
              <w:rPr>
                <w:rFonts w:ascii="宋体" w:hAnsi="宋体"/>
                <w:sz w:val="18"/>
                <w:szCs w:val="18"/>
              </w:rPr>
            </w:pPr>
            <w:r>
              <w:rPr>
                <w:rFonts w:ascii="宋体" w:hAnsi="宋体" w:hint="eastAsia"/>
                <w:sz w:val="18"/>
                <w:szCs w:val="18"/>
              </w:rPr>
              <w:t>国家统计局</w:t>
            </w:r>
          </w:p>
        </w:tc>
      </w:tr>
      <w:tr w:rsidR="008A1DEA" w:rsidTr="007D1CBA">
        <w:trPr>
          <w:trHeight w:val="20"/>
          <w:jc w:val="center"/>
        </w:trPr>
        <w:tc>
          <w:tcPr>
            <w:tcW w:w="2434" w:type="dxa"/>
          </w:tcPr>
          <w:p w:rsidR="008A1DEA" w:rsidRDefault="008A1DEA">
            <w:pPr>
              <w:snapToGrid w:val="0"/>
              <w:rPr>
                <w:rFonts w:ascii="宋体"/>
                <w:sz w:val="18"/>
              </w:rPr>
            </w:pPr>
          </w:p>
        </w:tc>
        <w:tc>
          <w:tcPr>
            <w:tcW w:w="1417" w:type="dxa"/>
          </w:tcPr>
          <w:p w:rsidR="008A1DEA" w:rsidRDefault="008A1DEA">
            <w:pPr>
              <w:snapToGrid w:val="0"/>
              <w:rPr>
                <w:rFonts w:ascii="宋体"/>
                <w:sz w:val="18"/>
              </w:rPr>
            </w:pPr>
          </w:p>
        </w:tc>
        <w:tc>
          <w:tcPr>
            <w:tcW w:w="1626" w:type="dxa"/>
          </w:tcPr>
          <w:p w:rsidR="008A1DEA" w:rsidRDefault="008A1DEA">
            <w:pPr>
              <w:snapToGrid w:val="0"/>
              <w:rPr>
                <w:rFonts w:ascii="宋体"/>
                <w:sz w:val="18"/>
              </w:rPr>
            </w:pPr>
          </w:p>
        </w:tc>
        <w:tc>
          <w:tcPr>
            <w:tcW w:w="1034" w:type="dxa"/>
          </w:tcPr>
          <w:p w:rsidR="008A1DEA" w:rsidRDefault="008A1DEA">
            <w:pPr>
              <w:snapToGrid w:val="0"/>
              <w:rPr>
                <w:rFonts w:ascii="宋体"/>
                <w:sz w:val="18"/>
              </w:rPr>
            </w:pPr>
          </w:p>
        </w:tc>
        <w:tc>
          <w:tcPr>
            <w:tcW w:w="850" w:type="dxa"/>
            <w:tcMar>
              <w:left w:w="0" w:type="dxa"/>
              <w:right w:w="0" w:type="dxa"/>
            </w:tcMar>
            <w:vAlign w:val="center"/>
          </w:tcPr>
          <w:p w:rsidR="008A1DEA" w:rsidRDefault="00CB486C">
            <w:pPr>
              <w:wordWrap w:val="0"/>
              <w:snapToGrid w:val="0"/>
              <w:jc w:val="right"/>
              <w:rPr>
                <w:rFonts w:ascii="宋体" w:hAnsi="宋体"/>
                <w:sz w:val="18"/>
                <w:szCs w:val="18"/>
              </w:rPr>
            </w:pPr>
            <w:r>
              <w:rPr>
                <w:rFonts w:ascii="宋体" w:hAnsi="宋体" w:hint="eastAsia"/>
                <w:sz w:val="18"/>
                <w:szCs w:val="18"/>
              </w:rPr>
              <w:t xml:space="preserve">文  </w:t>
            </w:r>
            <w:r>
              <w:rPr>
                <w:rFonts w:ascii="宋体" w:hAnsi="宋体"/>
                <w:sz w:val="18"/>
                <w:szCs w:val="18"/>
              </w:rPr>
              <w:t xml:space="preserve">  </w:t>
            </w:r>
            <w:r>
              <w:rPr>
                <w:rFonts w:ascii="宋体" w:hAnsi="宋体" w:hint="eastAsia"/>
                <w:sz w:val="18"/>
                <w:szCs w:val="18"/>
              </w:rPr>
              <w:t>号</w:t>
            </w:r>
            <w:r>
              <w:rPr>
                <w:rFonts w:ascii="宋体" w:hAnsi="宋体"/>
                <w:sz w:val="18"/>
                <w:szCs w:val="18"/>
              </w:rPr>
              <w:t>：</w:t>
            </w:r>
          </w:p>
        </w:tc>
        <w:tc>
          <w:tcPr>
            <w:tcW w:w="2031" w:type="dxa"/>
            <w:vAlign w:val="center"/>
          </w:tcPr>
          <w:p w:rsidR="008A1DEA" w:rsidRDefault="00CB486C">
            <w:pPr>
              <w:snapToGrid w:val="0"/>
              <w:jc w:val="distribute"/>
              <w:rPr>
                <w:rFonts w:ascii="宋体" w:hAnsi="宋体"/>
                <w:sz w:val="18"/>
                <w:szCs w:val="18"/>
              </w:rPr>
            </w:pPr>
            <w:r>
              <w:rPr>
                <w:rFonts w:ascii="宋体" w:hAnsi="宋体"/>
                <w:sz w:val="18"/>
                <w:szCs w:val="18"/>
              </w:rPr>
              <w:t>国统字〔2025〕88号</w:t>
            </w:r>
          </w:p>
        </w:tc>
      </w:tr>
      <w:tr w:rsidR="008A1DEA" w:rsidTr="007D1CBA">
        <w:trPr>
          <w:trHeight w:val="20"/>
          <w:jc w:val="center"/>
        </w:trPr>
        <w:tc>
          <w:tcPr>
            <w:tcW w:w="2434" w:type="dxa"/>
          </w:tcPr>
          <w:p w:rsidR="008A1DEA" w:rsidRDefault="008A1DEA">
            <w:pPr>
              <w:snapToGrid w:val="0"/>
              <w:rPr>
                <w:rFonts w:ascii="宋体"/>
                <w:sz w:val="18"/>
              </w:rPr>
            </w:pPr>
          </w:p>
        </w:tc>
        <w:tc>
          <w:tcPr>
            <w:tcW w:w="1417" w:type="dxa"/>
          </w:tcPr>
          <w:p w:rsidR="008A1DEA" w:rsidRDefault="008A1DEA">
            <w:pPr>
              <w:snapToGrid w:val="0"/>
              <w:rPr>
                <w:rFonts w:ascii="宋体"/>
                <w:sz w:val="18"/>
              </w:rPr>
            </w:pPr>
          </w:p>
        </w:tc>
        <w:tc>
          <w:tcPr>
            <w:tcW w:w="1626" w:type="dxa"/>
          </w:tcPr>
          <w:p w:rsidR="008A1DEA" w:rsidRDefault="008A1DEA">
            <w:pPr>
              <w:snapToGrid w:val="0"/>
              <w:rPr>
                <w:rFonts w:ascii="宋体"/>
                <w:sz w:val="18"/>
              </w:rPr>
            </w:pPr>
          </w:p>
        </w:tc>
        <w:tc>
          <w:tcPr>
            <w:tcW w:w="1034" w:type="dxa"/>
          </w:tcPr>
          <w:p w:rsidR="008A1DEA" w:rsidRDefault="008A1DEA">
            <w:pPr>
              <w:snapToGrid w:val="0"/>
              <w:rPr>
                <w:rFonts w:ascii="宋体"/>
                <w:sz w:val="18"/>
              </w:rPr>
            </w:pPr>
          </w:p>
        </w:tc>
        <w:tc>
          <w:tcPr>
            <w:tcW w:w="850"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有效期至：</w:t>
            </w:r>
          </w:p>
        </w:tc>
        <w:tc>
          <w:tcPr>
            <w:tcW w:w="2031" w:type="dxa"/>
            <w:vAlign w:val="center"/>
          </w:tcPr>
          <w:p w:rsidR="008A1DEA" w:rsidRDefault="00CB486C">
            <w:pPr>
              <w:snapToGrid w:val="0"/>
              <w:jc w:val="distribute"/>
              <w:rPr>
                <w:rFonts w:ascii="宋体" w:hAnsi="宋体"/>
                <w:sz w:val="18"/>
                <w:szCs w:val="18"/>
              </w:rPr>
            </w:pPr>
            <w:r>
              <w:rPr>
                <w:rFonts w:ascii="宋体" w:hAnsi="宋体"/>
                <w:sz w:val="18"/>
                <w:szCs w:val="18"/>
              </w:rPr>
              <w:t>2026年９月</w:t>
            </w:r>
          </w:p>
        </w:tc>
      </w:tr>
      <w:tr w:rsidR="008A1DEA" w:rsidTr="007D1CBA">
        <w:trPr>
          <w:trHeight w:val="20"/>
          <w:jc w:val="center"/>
        </w:trPr>
        <w:tc>
          <w:tcPr>
            <w:tcW w:w="3851" w:type="dxa"/>
            <w:gridSpan w:val="2"/>
          </w:tcPr>
          <w:p w:rsidR="008A1DEA" w:rsidRDefault="00CB486C">
            <w:pPr>
              <w:snapToGrid w:val="0"/>
              <w:rPr>
                <w:rFonts w:ascii="宋体"/>
                <w:sz w:val="18"/>
              </w:rPr>
            </w:pPr>
            <w:r>
              <w:rPr>
                <w:rFonts w:ascii="宋体" w:hAnsi="宋体" w:cs="宋体" w:hint="eastAsia"/>
                <w:kern w:val="0"/>
                <w:sz w:val="18"/>
                <w:szCs w:val="18"/>
              </w:rPr>
              <w:t>综合机关名称：</w:t>
            </w:r>
            <w:r>
              <w:rPr>
                <w:rFonts w:ascii="宋体" w:hAnsi="宋体"/>
                <w:sz w:val="18"/>
                <w:szCs w:val="18"/>
              </w:rPr>
              <w:t>中国证监会</w:t>
            </w:r>
          </w:p>
        </w:tc>
        <w:tc>
          <w:tcPr>
            <w:tcW w:w="1626" w:type="dxa"/>
          </w:tcPr>
          <w:p w:rsidR="008A1DEA" w:rsidRDefault="00CB486C">
            <w:pPr>
              <w:snapToGrid w:val="0"/>
              <w:jc w:val="center"/>
              <w:rPr>
                <w:rFonts w:ascii="宋体"/>
                <w:sz w:val="18"/>
              </w:rPr>
            </w:pPr>
            <w:r>
              <w:rPr>
                <w:rFonts w:ascii="宋体" w:hint="eastAsia"/>
                <w:sz w:val="18"/>
              </w:rPr>
              <w:t>２０  　年</w:t>
            </w:r>
          </w:p>
        </w:tc>
        <w:tc>
          <w:tcPr>
            <w:tcW w:w="1034" w:type="dxa"/>
          </w:tcPr>
          <w:p w:rsidR="008A1DEA" w:rsidRDefault="008A1DEA">
            <w:pPr>
              <w:snapToGrid w:val="0"/>
              <w:rPr>
                <w:rFonts w:ascii="宋体"/>
                <w:sz w:val="18"/>
              </w:rPr>
            </w:pPr>
          </w:p>
        </w:tc>
        <w:tc>
          <w:tcPr>
            <w:tcW w:w="850"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计量单位：</w:t>
            </w:r>
          </w:p>
        </w:tc>
        <w:tc>
          <w:tcPr>
            <w:tcW w:w="2031" w:type="dxa"/>
            <w:vAlign w:val="center"/>
          </w:tcPr>
          <w:p w:rsidR="008A1DEA" w:rsidRDefault="00CB486C">
            <w:pPr>
              <w:snapToGrid w:val="0"/>
              <w:jc w:val="center"/>
              <w:rPr>
                <w:rFonts w:ascii="宋体" w:hAnsi="宋体"/>
                <w:sz w:val="18"/>
                <w:szCs w:val="18"/>
              </w:rPr>
            </w:pPr>
            <w:r>
              <w:rPr>
                <w:rFonts w:ascii="宋体" w:hAnsi="宋体" w:hint="eastAsia"/>
                <w:sz w:val="18"/>
                <w:szCs w:val="18"/>
              </w:rPr>
              <w:t>万    元</w:t>
            </w:r>
          </w:p>
        </w:tc>
      </w:tr>
    </w:tbl>
    <w:p w:rsidR="008A1DEA" w:rsidRDefault="008A1DEA">
      <w:pPr>
        <w:spacing w:line="40" w:lineRule="exact"/>
      </w:pPr>
    </w:p>
    <w:tbl>
      <w:tblPr>
        <w:tblW w:w="0" w:type="auto"/>
        <w:jc w:val="center"/>
        <w:tblBorders>
          <w:top w:val="single" w:sz="8" w:space="0" w:color="auto"/>
          <w:bottom w:val="single" w:sz="8"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969"/>
        <w:gridCol w:w="697"/>
        <w:gridCol w:w="824"/>
        <w:gridCol w:w="841"/>
        <w:gridCol w:w="841"/>
        <w:gridCol w:w="843"/>
        <w:gridCol w:w="825"/>
        <w:gridCol w:w="714"/>
        <w:gridCol w:w="714"/>
        <w:gridCol w:w="714"/>
        <w:gridCol w:w="714"/>
        <w:gridCol w:w="717"/>
      </w:tblGrid>
      <w:tr w:rsidR="008A1DEA">
        <w:trPr>
          <w:trHeight w:val="284"/>
          <w:jc w:val="center"/>
        </w:trPr>
        <w:tc>
          <w:tcPr>
            <w:tcW w:w="969" w:type="dxa"/>
            <w:vMerge w:val="restart"/>
            <w:tcBorders>
              <w:top w:val="single" w:sz="8"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地  区</w:t>
            </w:r>
          </w:p>
        </w:tc>
        <w:tc>
          <w:tcPr>
            <w:tcW w:w="8444" w:type="dxa"/>
            <w:gridSpan w:val="11"/>
            <w:tcBorders>
              <w:top w:val="single" w:sz="8"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利    润</w:t>
            </w:r>
          </w:p>
        </w:tc>
      </w:tr>
      <w:tr w:rsidR="008A1DEA">
        <w:trPr>
          <w:trHeight w:val="284"/>
          <w:jc w:val="center"/>
        </w:trPr>
        <w:tc>
          <w:tcPr>
            <w:tcW w:w="969" w:type="dxa"/>
            <w:vMerge/>
            <w:tcBorders>
              <w:top w:val="single" w:sz="2" w:space="0" w:color="auto"/>
              <w:bottom w:val="single" w:sz="2" w:space="0" w:color="auto"/>
              <w:right w:val="single" w:sz="2" w:space="0" w:color="auto"/>
            </w:tcBorders>
            <w:vAlign w:val="center"/>
          </w:tcPr>
          <w:p w:rsidR="008A1DEA" w:rsidRDefault="008A1DEA">
            <w:pPr>
              <w:widowControl/>
              <w:jc w:val="center"/>
              <w:rPr>
                <w:rFonts w:ascii="宋体" w:hAnsi="宋体" w:cs="宋体"/>
                <w:kern w:val="0"/>
                <w:sz w:val="18"/>
                <w:szCs w:val="18"/>
              </w:rPr>
            </w:pPr>
          </w:p>
        </w:tc>
        <w:tc>
          <w:tcPr>
            <w:tcW w:w="697" w:type="dxa"/>
            <w:vMerge w:val="restart"/>
            <w:tcBorders>
              <w:top w:val="single" w:sz="2" w:space="0" w:color="auto"/>
              <w:left w:val="single" w:sz="2" w:space="0" w:color="auto"/>
              <w:bottom w:val="single" w:sz="2" w:space="0" w:color="auto"/>
              <w:right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营业</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收入</w:t>
            </w:r>
          </w:p>
        </w:tc>
        <w:tc>
          <w:tcPr>
            <w:tcW w:w="7747" w:type="dxa"/>
            <w:gridSpan w:val="10"/>
            <w:tcBorders>
              <w:top w:val="single" w:sz="2" w:space="0" w:color="auto"/>
              <w:left w:val="nil"/>
              <w:bottom w:val="single" w:sz="2" w:space="0" w:color="auto"/>
              <w:right w:val="nil"/>
            </w:tcBorders>
            <w:vAlign w:val="center"/>
          </w:tcPr>
          <w:p w:rsidR="008A1DEA" w:rsidRDefault="008A1DEA">
            <w:pPr>
              <w:widowControl/>
              <w:jc w:val="center"/>
              <w:rPr>
                <w:rFonts w:ascii="宋体" w:hAnsi="宋体" w:cs="宋体"/>
                <w:kern w:val="0"/>
                <w:sz w:val="18"/>
                <w:szCs w:val="18"/>
              </w:rPr>
            </w:pPr>
          </w:p>
        </w:tc>
      </w:tr>
      <w:tr w:rsidR="008A1DEA" w:rsidTr="00250960">
        <w:trPr>
          <w:trHeight w:val="284"/>
          <w:jc w:val="center"/>
        </w:trPr>
        <w:tc>
          <w:tcPr>
            <w:tcW w:w="969" w:type="dxa"/>
            <w:vMerge/>
            <w:tcBorders>
              <w:top w:val="single" w:sz="2" w:space="0" w:color="auto"/>
              <w:bottom w:val="single" w:sz="2" w:space="0" w:color="auto"/>
              <w:right w:val="single" w:sz="2" w:space="0" w:color="auto"/>
            </w:tcBorders>
            <w:vAlign w:val="center"/>
          </w:tcPr>
          <w:p w:rsidR="008A1DEA" w:rsidRDefault="008A1DEA">
            <w:pPr>
              <w:widowControl/>
              <w:jc w:val="center"/>
              <w:rPr>
                <w:rFonts w:ascii="宋体" w:hAnsi="宋体" w:cs="宋体"/>
                <w:kern w:val="0"/>
                <w:sz w:val="18"/>
                <w:szCs w:val="18"/>
              </w:rPr>
            </w:pPr>
          </w:p>
        </w:tc>
        <w:tc>
          <w:tcPr>
            <w:tcW w:w="697" w:type="dxa"/>
            <w:vMerge/>
            <w:tcBorders>
              <w:top w:val="single" w:sz="2" w:space="0" w:color="auto"/>
              <w:left w:val="single" w:sz="2" w:space="0" w:color="auto"/>
              <w:bottom w:val="single" w:sz="2" w:space="0" w:color="auto"/>
              <w:right w:val="single" w:sz="2" w:space="0" w:color="auto"/>
            </w:tcBorders>
            <w:vAlign w:val="center"/>
          </w:tcPr>
          <w:p w:rsidR="008A1DEA" w:rsidRDefault="008A1DEA">
            <w:pPr>
              <w:widowControl/>
              <w:jc w:val="center"/>
              <w:rPr>
                <w:rFonts w:ascii="宋体" w:hAnsi="宋体" w:cs="宋体"/>
                <w:kern w:val="0"/>
                <w:sz w:val="18"/>
                <w:szCs w:val="18"/>
              </w:rPr>
            </w:pPr>
          </w:p>
        </w:tc>
        <w:tc>
          <w:tcPr>
            <w:tcW w:w="824" w:type="dxa"/>
            <w:vMerge w:val="restart"/>
            <w:tcBorders>
              <w:top w:val="single" w:sz="2" w:space="0" w:color="auto"/>
              <w:left w:val="single" w:sz="2" w:space="0" w:color="auto"/>
              <w:bottom w:val="single" w:sz="2" w:space="0" w:color="auto"/>
              <w:right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手续费</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及佣金</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净收入</w:t>
            </w:r>
          </w:p>
        </w:tc>
        <w:tc>
          <w:tcPr>
            <w:tcW w:w="3350" w:type="dxa"/>
            <w:gridSpan w:val="4"/>
            <w:tcBorders>
              <w:top w:val="single" w:sz="2" w:space="0" w:color="auto"/>
              <w:left w:val="nil"/>
              <w:bottom w:val="single" w:sz="2" w:space="0" w:color="auto"/>
              <w:right w:val="single" w:sz="2" w:space="0" w:color="auto"/>
            </w:tcBorders>
            <w:vAlign w:val="center"/>
          </w:tcPr>
          <w:p w:rsidR="008A1DEA" w:rsidRDefault="008A1DEA">
            <w:pPr>
              <w:widowControl/>
              <w:jc w:val="center"/>
              <w:rPr>
                <w:rFonts w:ascii="宋体" w:hAnsi="宋体" w:cs="宋体"/>
                <w:kern w:val="0"/>
                <w:sz w:val="18"/>
                <w:szCs w:val="18"/>
              </w:rPr>
            </w:pPr>
          </w:p>
        </w:tc>
        <w:tc>
          <w:tcPr>
            <w:tcW w:w="714" w:type="dxa"/>
            <w:vMerge w:val="restart"/>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利息</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净收入</w:t>
            </w:r>
          </w:p>
        </w:tc>
        <w:tc>
          <w:tcPr>
            <w:tcW w:w="714" w:type="dxa"/>
            <w:vMerge w:val="restart"/>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投资</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收益</w:t>
            </w:r>
          </w:p>
        </w:tc>
        <w:tc>
          <w:tcPr>
            <w:tcW w:w="714" w:type="dxa"/>
            <w:vMerge w:val="restart"/>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公允价值变动净收益</w:t>
            </w:r>
          </w:p>
        </w:tc>
        <w:tc>
          <w:tcPr>
            <w:tcW w:w="714" w:type="dxa"/>
            <w:vMerge w:val="restart"/>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汇兑净</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收  益</w:t>
            </w:r>
          </w:p>
        </w:tc>
        <w:tc>
          <w:tcPr>
            <w:tcW w:w="717" w:type="dxa"/>
            <w:vMerge w:val="restart"/>
            <w:tcBorders>
              <w:top w:val="single" w:sz="2" w:space="0" w:color="auto"/>
              <w:left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hint="eastAsia"/>
                <w:snapToGrid w:val="0"/>
                <w:kern w:val="0"/>
                <w:sz w:val="18"/>
                <w:szCs w:val="18"/>
              </w:rPr>
              <w:t>净敞口套期收益</w:t>
            </w:r>
          </w:p>
        </w:tc>
      </w:tr>
      <w:tr w:rsidR="008A1DEA" w:rsidTr="00250960">
        <w:trPr>
          <w:trHeight w:val="1055"/>
          <w:jc w:val="center"/>
        </w:trPr>
        <w:tc>
          <w:tcPr>
            <w:tcW w:w="969" w:type="dxa"/>
            <w:vMerge/>
            <w:tcBorders>
              <w:top w:val="single" w:sz="2" w:space="0" w:color="auto"/>
              <w:bottom w:val="single" w:sz="2" w:space="0" w:color="auto"/>
            </w:tcBorders>
            <w:vAlign w:val="center"/>
          </w:tcPr>
          <w:p w:rsidR="008A1DEA" w:rsidRDefault="008A1DEA">
            <w:pPr>
              <w:widowControl/>
              <w:jc w:val="center"/>
              <w:rPr>
                <w:rFonts w:ascii="宋体" w:hAnsi="宋体" w:cs="宋体"/>
                <w:kern w:val="0"/>
                <w:sz w:val="18"/>
                <w:szCs w:val="18"/>
              </w:rPr>
            </w:pPr>
          </w:p>
        </w:tc>
        <w:tc>
          <w:tcPr>
            <w:tcW w:w="697" w:type="dxa"/>
            <w:vMerge/>
            <w:tcBorders>
              <w:top w:val="single" w:sz="2" w:space="0" w:color="auto"/>
              <w:bottom w:val="single" w:sz="2" w:space="0" w:color="auto"/>
            </w:tcBorders>
            <w:vAlign w:val="center"/>
          </w:tcPr>
          <w:p w:rsidR="008A1DEA" w:rsidRDefault="008A1DEA">
            <w:pPr>
              <w:widowControl/>
              <w:jc w:val="center"/>
              <w:rPr>
                <w:rFonts w:ascii="宋体" w:hAnsi="宋体" w:cs="宋体"/>
                <w:kern w:val="0"/>
                <w:sz w:val="18"/>
                <w:szCs w:val="18"/>
              </w:rPr>
            </w:pPr>
          </w:p>
        </w:tc>
        <w:tc>
          <w:tcPr>
            <w:tcW w:w="824" w:type="dxa"/>
            <w:vMerge/>
            <w:tcBorders>
              <w:top w:val="single" w:sz="2" w:space="0" w:color="auto"/>
              <w:bottom w:val="single" w:sz="2" w:space="0" w:color="auto"/>
            </w:tcBorders>
            <w:vAlign w:val="center"/>
          </w:tcPr>
          <w:p w:rsidR="008A1DEA" w:rsidRDefault="008A1DEA">
            <w:pPr>
              <w:widowControl/>
              <w:jc w:val="center"/>
              <w:rPr>
                <w:rFonts w:ascii="宋体" w:hAnsi="宋体" w:cs="宋体"/>
                <w:kern w:val="0"/>
                <w:sz w:val="18"/>
                <w:szCs w:val="18"/>
              </w:rPr>
            </w:pPr>
          </w:p>
        </w:tc>
        <w:tc>
          <w:tcPr>
            <w:tcW w:w="841" w:type="dxa"/>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经纪业务</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手续费</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净收入</w:t>
            </w:r>
          </w:p>
        </w:tc>
        <w:tc>
          <w:tcPr>
            <w:tcW w:w="841" w:type="dxa"/>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投资银行</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业务手续费净收入</w:t>
            </w:r>
          </w:p>
        </w:tc>
        <w:tc>
          <w:tcPr>
            <w:tcW w:w="843" w:type="dxa"/>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投资咨询业务净收入</w:t>
            </w:r>
          </w:p>
        </w:tc>
        <w:tc>
          <w:tcPr>
            <w:tcW w:w="825" w:type="dxa"/>
            <w:tcBorders>
              <w:top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资产管理</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业务手续</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费净收入</w:t>
            </w:r>
          </w:p>
        </w:tc>
        <w:tc>
          <w:tcPr>
            <w:tcW w:w="714" w:type="dxa"/>
            <w:vMerge/>
            <w:tcBorders>
              <w:top w:val="single" w:sz="2" w:space="0" w:color="auto"/>
              <w:left w:val="single" w:sz="2" w:space="0" w:color="auto"/>
              <w:bottom w:val="single" w:sz="2" w:space="0" w:color="auto"/>
              <w:right w:val="single" w:sz="2" w:space="0" w:color="auto"/>
            </w:tcBorders>
            <w:vAlign w:val="center"/>
          </w:tcPr>
          <w:p w:rsidR="008A1DEA" w:rsidRDefault="008A1DEA">
            <w:pPr>
              <w:widowControl/>
              <w:jc w:val="center"/>
              <w:rPr>
                <w:rFonts w:ascii="宋体" w:hAnsi="宋体" w:cs="宋体"/>
                <w:kern w:val="0"/>
                <w:sz w:val="18"/>
                <w:szCs w:val="18"/>
              </w:rPr>
            </w:pPr>
          </w:p>
        </w:tc>
        <w:tc>
          <w:tcPr>
            <w:tcW w:w="714" w:type="dxa"/>
            <w:vMerge/>
            <w:tcBorders>
              <w:top w:val="single" w:sz="2" w:space="0" w:color="auto"/>
              <w:left w:val="single" w:sz="2" w:space="0" w:color="auto"/>
              <w:bottom w:val="single" w:sz="2" w:space="0" w:color="auto"/>
              <w:right w:val="single" w:sz="2" w:space="0" w:color="auto"/>
            </w:tcBorders>
            <w:vAlign w:val="center"/>
          </w:tcPr>
          <w:p w:rsidR="008A1DEA" w:rsidRDefault="008A1DEA">
            <w:pPr>
              <w:widowControl/>
              <w:jc w:val="center"/>
              <w:rPr>
                <w:rFonts w:ascii="宋体" w:hAnsi="宋体" w:cs="宋体"/>
                <w:kern w:val="0"/>
                <w:sz w:val="18"/>
                <w:szCs w:val="18"/>
              </w:rPr>
            </w:pPr>
          </w:p>
        </w:tc>
        <w:tc>
          <w:tcPr>
            <w:tcW w:w="714" w:type="dxa"/>
            <w:vMerge/>
            <w:tcBorders>
              <w:top w:val="single" w:sz="2" w:space="0" w:color="auto"/>
              <w:left w:val="single" w:sz="2" w:space="0" w:color="auto"/>
              <w:bottom w:val="single" w:sz="2" w:space="0" w:color="auto"/>
              <w:right w:val="single" w:sz="2" w:space="0" w:color="auto"/>
            </w:tcBorders>
            <w:vAlign w:val="center"/>
          </w:tcPr>
          <w:p w:rsidR="008A1DEA" w:rsidRDefault="008A1DEA">
            <w:pPr>
              <w:widowControl/>
              <w:jc w:val="center"/>
              <w:rPr>
                <w:rFonts w:ascii="宋体" w:hAnsi="宋体" w:cs="宋体"/>
                <w:kern w:val="0"/>
                <w:sz w:val="18"/>
                <w:szCs w:val="18"/>
              </w:rPr>
            </w:pPr>
          </w:p>
        </w:tc>
        <w:tc>
          <w:tcPr>
            <w:tcW w:w="714" w:type="dxa"/>
            <w:vMerge/>
            <w:tcBorders>
              <w:top w:val="single" w:sz="2" w:space="0" w:color="auto"/>
              <w:left w:val="single" w:sz="2" w:space="0" w:color="auto"/>
              <w:bottom w:val="single" w:sz="2" w:space="0" w:color="auto"/>
              <w:right w:val="single" w:sz="2" w:space="0" w:color="auto"/>
            </w:tcBorders>
            <w:vAlign w:val="center"/>
          </w:tcPr>
          <w:p w:rsidR="008A1DEA" w:rsidRDefault="008A1DEA">
            <w:pPr>
              <w:widowControl/>
              <w:jc w:val="center"/>
              <w:rPr>
                <w:rFonts w:ascii="宋体" w:hAnsi="宋体" w:cs="宋体"/>
                <w:kern w:val="0"/>
                <w:sz w:val="18"/>
                <w:szCs w:val="18"/>
              </w:rPr>
            </w:pPr>
          </w:p>
        </w:tc>
        <w:tc>
          <w:tcPr>
            <w:tcW w:w="717" w:type="dxa"/>
            <w:vMerge/>
            <w:tcBorders>
              <w:top w:val="single" w:sz="2" w:space="0" w:color="auto"/>
              <w:left w:val="single" w:sz="2" w:space="0" w:color="auto"/>
              <w:bottom w:val="single" w:sz="2" w:space="0" w:color="auto"/>
            </w:tcBorders>
            <w:vAlign w:val="center"/>
          </w:tcPr>
          <w:p w:rsidR="008A1DEA" w:rsidRDefault="008A1DEA">
            <w:pPr>
              <w:widowControl/>
              <w:jc w:val="center"/>
              <w:rPr>
                <w:rFonts w:ascii="宋体" w:hAnsi="宋体" w:cs="宋体"/>
                <w:kern w:val="0"/>
                <w:sz w:val="18"/>
                <w:szCs w:val="18"/>
              </w:rPr>
            </w:pPr>
          </w:p>
        </w:tc>
      </w:tr>
      <w:tr w:rsidR="008A1DEA" w:rsidTr="00250960">
        <w:trPr>
          <w:trHeight w:val="366"/>
          <w:jc w:val="center"/>
        </w:trPr>
        <w:tc>
          <w:tcPr>
            <w:tcW w:w="969" w:type="dxa"/>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甲</w:t>
            </w:r>
          </w:p>
        </w:tc>
        <w:tc>
          <w:tcPr>
            <w:tcW w:w="697" w:type="dxa"/>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1</w:t>
            </w:r>
          </w:p>
        </w:tc>
        <w:tc>
          <w:tcPr>
            <w:tcW w:w="824" w:type="dxa"/>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2</w:t>
            </w:r>
          </w:p>
        </w:tc>
        <w:tc>
          <w:tcPr>
            <w:tcW w:w="841" w:type="dxa"/>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3</w:t>
            </w:r>
          </w:p>
        </w:tc>
        <w:tc>
          <w:tcPr>
            <w:tcW w:w="841" w:type="dxa"/>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4</w:t>
            </w:r>
          </w:p>
        </w:tc>
        <w:tc>
          <w:tcPr>
            <w:tcW w:w="843" w:type="dxa"/>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5</w:t>
            </w:r>
          </w:p>
        </w:tc>
        <w:tc>
          <w:tcPr>
            <w:tcW w:w="825" w:type="dxa"/>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6</w:t>
            </w:r>
          </w:p>
        </w:tc>
        <w:tc>
          <w:tcPr>
            <w:tcW w:w="714" w:type="dxa"/>
            <w:tcBorders>
              <w:top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7</w:t>
            </w:r>
          </w:p>
        </w:tc>
        <w:tc>
          <w:tcPr>
            <w:tcW w:w="714"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8</w:t>
            </w:r>
          </w:p>
        </w:tc>
        <w:tc>
          <w:tcPr>
            <w:tcW w:w="714"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9</w:t>
            </w:r>
          </w:p>
        </w:tc>
        <w:tc>
          <w:tcPr>
            <w:tcW w:w="714"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10</w:t>
            </w:r>
          </w:p>
        </w:tc>
        <w:tc>
          <w:tcPr>
            <w:tcW w:w="717" w:type="dxa"/>
            <w:tcBorders>
              <w:top w:val="single" w:sz="2" w:space="0" w:color="auto"/>
              <w:left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11</w:t>
            </w:r>
          </w:p>
        </w:tc>
      </w:tr>
      <w:tr w:rsidR="008A1DEA" w:rsidTr="00250960">
        <w:trPr>
          <w:trHeight w:val="2001"/>
          <w:jc w:val="center"/>
        </w:trPr>
        <w:tc>
          <w:tcPr>
            <w:tcW w:w="969" w:type="dxa"/>
            <w:tcBorders>
              <w:top w:val="single" w:sz="2" w:space="0" w:color="auto"/>
              <w:bottom w:val="single" w:sz="8" w:space="0" w:color="auto"/>
            </w:tcBorders>
            <w:vAlign w:val="center"/>
          </w:tcPr>
          <w:p w:rsidR="008A1DEA" w:rsidRDefault="00CB486C">
            <w:pPr>
              <w:jc w:val="center"/>
              <w:rPr>
                <w:rFonts w:ascii="宋体" w:hAnsi="宋体" w:cs="宋体"/>
                <w:b/>
                <w:sz w:val="18"/>
                <w:szCs w:val="18"/>
              </w:rPr>
            </w:pPr>
            <w:r>
              <w:rPr>
                <w:rFonts w:ascii="宋体" w:hAnsi="宋体" w:cs="宋体" w:hint="eastAsia"/>
                <w:b/>
                <w:kern w:val="0"/>
                <w:sz w:val="18"/>
                <w:szCs w:val="18"/>
              </w:rPr>
              <w:t>全</w:t>
            </w:r>
            <w:r>
              <w:rPr>
                <w:rFonts w:ascii="宋体" w:hAnsi="宋体" w:cs="宋体" w:hint="eastAsia"/>
                <w:b/>
                <w:sz w:val="18"/>
                <w:szCs w:val="18"/>
              </w:rPr>
              <w:t>国总计</w:t>
            </w:r>
          </w:p>
          <w:p w:rsidR="008A1DEA" w:rsidRDefault="00CB486C">
            <w:pPr>
              <w:jc w:val="center"/>
              <w:rPr>
                <w:rFonts w:ascii="宋体" w:hAnsi="宋体" w:cs="宋体"/>
                <w:sz w:val="18"/>
                <w:szCs w:val="18"/>
              </w:rPr>
            </w:pPr>
            <w:r>
              <w:rPr>
                <w:rFonts w:ascii="宋体" w:hAnsi="宋体" w:cs="宋体" w:hint="eastAsia"/>
                <w:sz w:val="18"/>
                <w:szCs w:val="18"/>
              </w:rPr>
              <w:t>北  京</w:t>
            </w:r>
          </w:p>
          <w:p w:rsidR="008A1DEA" w:rsidRDefault="00CB486C">
            <w:pPr>
              <w:jc w:val="center"/>
              <w:rPr>
                <w:rFonts w:ascii="宋体" w:hAnsi="宋体" w:cs="宋体"/>
                <w:sz w:val="18"/>
                <w:szCs w:val="18"/>
              </w:rPr>
            </w:pPr>
            <w:r>
              <w:rPr>
                <w:rFonts w:ascii="宋体" w:hAnsi="宋体" w:cs="宋体" w:hint="eastAsia"/>
                <w:sz w:val="18"/>
                <w:szCs w:val="18"/>
              </w:rPr>
              <w:t>天  津</w:t>
            </w:r>
          </w:p>
          <w:p w:rsidR="008A1DEA" w:rsidRDefault="00CB486C">
            <w:pPr>
              <w:jc w:val="center"/>
              <w:rPr>
                <w:rFonts w:ascii="宋体" w:hAnsi="宋体" w:cs="宋体"/>
                <w:sz w:val="18"/>
                <w:szCs w:val="18"/>
              </w:rPr>
            </w:pPr>
            <w:r>
              <w:rPr>
                <w:rFonts w:ascii="宋体" w:hAnsi="宋体" w:cs="宋体" w:hint="eastAsia"/>
                <w:sz w:val="18"/>
                <w:szCs w:val="18"/>
              </w:rPr>
              <w:t>河  北</w:t>
            </w:r>
          </w:p>
          <w:p w:rsidR="008A1DEA" w:rsidRDefault="00CB486C">
            <w:pPr>
              <w:jc w:val="center"/>
              <w:rPr>
                <w:rFonts w:ascii="宋体" w:hAnsi="宋体" w:cs="宋体"/>
                <w:sz w:val="18"/>
                <w:szCs w:val="18"/>
              </w:rPr>
            </w:pPr>
            <w:r>
              <w:rPr>
                <w:rFonts w:ascii="宋体" w:hAnsi="宋体" w:cs="宋体" w:hint="eastAsia"/>
                <w:sz w:val="18"/>
                <w:szCs w:val="18"/>
              </w:rPr>
              <w:t>山  西</w:t>
            </w:r>
          </w:p>
          <w:p w:rsidR="008A1DEA" w:rsidRDefault="00CB486C">
            <w:pPr>
              <w:jc w:val="center"/>
              <w:rPr>
                <w:rFonts w:ascii="宋体" w:hAnsi="宋体" w:cs="宋体"/>
                <w:sz w:val="18"/>
                <w:szCs w:val="18"/>
              </w:rPr>
            </w:pPr>
            <w:r>
              <w:rPr>
                <w:rFonts w:ascii="宋体" w:hAnsi="宋体" w:cs="宋体" w:hint="eastAsia"/>
                <w:sz w:val="18"/>
                <w:szCs w:val="18"/>
              </w:rPr>
              <w:t>内蒙古</w:t>
            </w:r>
          </w:p>
          <w:p w:rsidR="008A1DEA" w:rsidRDefault="00250960">
            <w:pPr>
              <w:jc w:val="center"/>
              <w:rPr>
                <w:rFonts w:ascii="宋体" w:hAnsi="宋体" w:cs="宋体"/>
                <w:sz w:val="18"/>
                <w:szCs w:val="18"/>
              </w:rPr>
            </w:pPr>
            <w:r>
              <w:rPr>
                <w:sz w:val="18"/>
                <w:szCs w:val="18"/>
              </w:rPr>
              <w:t>⁝</w:t>
            </w:r>
          </w:p>
          <w:p w:rsidR="008A1DEA" w:rsidRDefault="00CB486C">
            <w:pPr>
              <w:jc w:val="center"/>
              <w:rPr>
                <w:rFonts w:ascii="宋体" w:hAnsi="宋体" w:cs="宋体"/>
                <w:kern w:val="0"/>
                <w:sz w:val="18"/>
                <w:szCs w:val="18"/>
              </w:rPr>
            </w:pPr>
            <w:r>
              <w:rPr>
                <w:rFonts w:ascii="宋体" w:hAnsi="宋体" w:cs="宋体" w:hint="eastAsia"/>
                <w:sz w:val="18"/>
                <w:szCs w:val="18"/>
              </w:rPr>
              <w:t>新  疆</w:t>
            </w:r>
          </w:p>
        </w:tc>
        <w:tc>
          <w:tcPr>
            <w:tcW w:w="8444" w:type="dxa"/>
            <w:gridSpan w:val="11"/>
            <w:tcBorders>
              <w:top w:val="single" w:sz="2" w:space="0" w:color="auto"/>
              <w:bottom w:val="single" w:sz="8" w:space="0" w:color="auto"/>
            </w:tcBorders>
            <w:vAlign w:val="center"/>
          </w:tcPr>
          <w:p w:rsidR="008A1DEA" w:rsidRDefault="008A1DEA">
            <w:pPr>
              <w:widowControl/>
              <w:jc w:val="center"/>
              <w:rPr>
                <w:rFonts w:ascii="宋体" w:hAnsi="宋体" w:cs="宋体"/>
                <w:kern w:val="0"/>
                <w:sz w:val="18"/>
                <w:szCs w:val="18"/>
              </w:rPr>
            </w:pPr>
          </w:p>
        </w:tc>
      </w:tr>
    </w:tbl>
    <w:p w:rsidR="008A1DEA" w:rsidRDefault="008A1DEA">
      <w:pPr>
        <w:tabs>
          <w:tab w:val="left" w:pos="6300"/>
        </w:tabs>
        <w:rPr>
          <w:rFonts w:ascii="宋体" w:hAnsi="宋体"/>
          <w:sz w:val="18"/>
          <w:szCs w:val="18"/>
        </w:rPr>
      </w:pPr>
    </w:p>
    <w:p w:rsidR="008A1DEA" w:rsidRDefault="00CB486C">
      <w:pPr>
        <w:tabs>
          <w:tab w:val="left" w:pos="6300"/>
        </w:tabs>
        <w:rPr>
          <w:rFonts w:ascii="宋体" w:hAnsi="宋体"/>
          <w:sz w:val="18"/>
          <w:szCs w:val="18"/>
        </w:rPr>
      </w:pPr>
      <w:r>
        <w:rPr>
          <w:rFonts w:ascii="宋体" w:hAnsi="宋体" w:hint="eastAsia"/>
          <w:sz w:val="18"/>
          <w:szCs w:val="18"/>
        </w:rPr>
        <w:t>续表一</w:t>
      </w:r>
    </w:p>
    <w:tbl>
      <w:tblPr>
        <w:tblW w:w="0" w:type="auto"/>
        <w:jc w:val="center"/>
        <w:tblBorders>
          <w:top w:val="single" w:sz="4" w:space="0" w:color="auto"/>
          <w:bottom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752"/>
        <w:gridCol w:w="753"/>
        <w:gridCol w:w="765"/>
        <w:gridCol w:w="720"/>
        <w:gridCol w:w="720"/>
        <w:gridCol w:w="720"/>
        <w:gridCol w:w="720"/>
        <w:gridCol w:w="720"/>
        <w:gridCol w:w="720"/>
        <w:gridCol w:w="810"/>
        <w:gridCol w:w="645"/>
        <w:gridCol w:w="705"/>
        <w:gridCol w:w="662"/>
      </w:tblGrid>
      <w:tr w:rsidR="008A1DEA">
        <w:trPr>
          <w:trHeight w:val="284"/>
          <w:jc w:val="center"/>
        </w:trPr>
        <w:tc>
          <w:tcPr>
            <w:tcW w:w="9412" w:type="dxa"/>
            <w:gridSpan w:val="13"/>
            <w:tcBorders>
              <w:top w:val="single" w:sz="8" w:space="0" w:color="auto"/>
              <w:bottom w:val="single" w:sz="2" w:space="0" w:color="auto"/>
            </w:tcBorders>
            <w:vAlign w:val="center"/>
          </w:tcPr>
          <w:p w:rsidR="008A1DEA" w:rsidRDefault="008A1DEA">
            <w:pPr>
              <w:widowControl/>
              <w:jc w:val="center"/>
              <w:rPr>
                <w:rFonts w:ascii="宋体" w:hAnsi="宋体" w:cs="宋体"/>
                <w:kern w:val="0"/>
                <w:sz w:val="18"/>
                <w:szCs w:val="18"/>
              </w:rPr>
            </w:pPr>
          </w:p>
        </w:tc>
      </w:tr>
      <w:tr w:rsidR="008A1DEA" w:rsidTr="00250960">
        <w:trPr>
          <w:trHeight w:val="284"/>
          <w:jc w:val="center"/>
        </w:trPr>
        <w:tc>
          <w:tcPr>
            <w:tcW w:w="1505" w:type="dxa"/>
            <w:gridSpan w:val="2"/>
            <w:tcBorders>
              <w:top w:val="single" w:sz="2" w:space="0" w:color="auto"/>
              <w:bottom w:val="single" w:sz="2" w:space="0" w:color="auto"/>
              <w:right w:val="single" w:sz="2" w:space="0" w:color="auto"/>
            </w:tcBorders>
            <w:vAlign w:val="center"/>
          </w:tcPr>
          <w:p w:rsidR="008A1DEA" w:rsidRDefault="008A1DEA">
            <w:pPr>
              <w:widowControl/>
              <w:jc w:val="center"/>
              <w:rPr>
                <w:rFonts w:ascii="宋体" w:hAnsi="宋体" w:cs="宋体"/>
                <w:kern w:val="0"/>
                <w:sz w:val="18"/>
                <w:szCs w:val="18"/>
              </w:rPr>
            </w:pPr>
          </w:p>
        </w:tc>
        <w:tc>
          <w:tcPr>
            <w:tcW w:w="765" w:type="dxa"/>
            <w:vMerge w:val="restart"/>
            <w:tcBorders>
              <w:top w:val="single" w:sz="2" w:space="0" w:color="auto"/>
              <w:left w:val="single" w:sz="2" w:space="0" w:color="auto"/>
              <w:bottom w:val="single" w:sz="2" w:space="0" w:color="auto"/>
              <w:right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营业</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支出</w:t>
            </w:r>
          </w:p>
        </w:tc>
        <w:tc>
          <w:tcPr>
            <w:tcW w:w="3600" w:type="dxa"/>
            <w:gridSpan w:val="5"/>
            <w:tcBorders>
              <w:top w:val="single" w:sz="2" w:space="0" w:color="auto"/>
              <w:left w:val="nil"/>
              <w:bottom w:val="single" w:sz="2" w:space="0" w:color="auto"/>
              <w:right w:val="single" w:sz="2" w:space="0" w:color="auto"/>
            </w:tcBorders>
            <w:vAlign w:val="center"/>
          </w:tcPr>
          <w:p w:rsidR="008A1DEA" w:rsidRDefault="008A1DEA">
            <w:pPr>
              <w:widowControl/>
              <w:jc w:val="center"/>
              <w:rPr>
                <w:rFonts w:ascii="宋体" w:hAnsi="宋体" w:cs="宋体"/>
                <w:kern w:val="0"/>
                <w:sz w:val="18"/>
                <w:szCs w:val="18"/>
              </w:rPr>
            </w:pPr>
          </w:p>
        </w:tc>
        <w:tc>
          <w:tcPr>
            <w:tcW w:w="720" w:type="dxa"/>
            <w:vMerge w:val="restart"/>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营业</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利润</w:t>
            </w:r>
          </w:p>
        </w:tc>
        <w:tc>
          <w:tcPr>
            <w:tcW w:w="810" w:type="dxa"/>
            <w:vMerge w:val="restart"/>
            <w:tcBorders>
              <w:top w:val="single" w:sz="2" w:space="0" w:color="auto"/>
              <w:left w:val="single" w:sz="2" w:space="0" w:color="auto"/>
              <w:bottom w:val="single" w:sz="2" w:space="0" w:color="auto"/>
              <w:right w:val="nil"/>
            </w:tcBorders>
            <w:vAlign w:val="center"/>
          </w:tcPr>
          <w:p w:rsidR="008A1DEA" w:rsidRDefault="00CB486C">
            <w:pPr>
              <w:ind w:firstLineChars="50" w:firstLine="90"/>
              <w:rPr>
                <w:rFonts w:ascii="宋体" w:hAnsi="宋体" w:cs="宋体"/>
                <w:kern w:val="0"/>
                <w:sz w:val="18"/>
                <w:szCs w:val="18"/>
              </w:rPr>
            </w:pPr>
            <w:r>
              <w:rPr>
                <w:rFonts w:ascii="宋体" w:hAnsi="宋体" w:cs="宋体" w:hint="eastAsia"/>
                <w:kern w:val="0"/>
                <w:sz w:val="18"/>
                <w:szCs w:val="18"/>
              </w:rPr>
              <w:t>加：</w:t>
            </w:r>
          </w:p>
          <w:p w:rsidR="008A1DEA" w:rsidRDefault="00CB486C">
            <w:pPr>
              <w:jc w:val="center"/>
              <w:rPr>
                <w:rFonts w:ascii="宋体" w:hAnsi="宋体" w:cs="宋体"/>
                <w:kern w:val="0"/>
                <w:sz w:val="18"/>
                <w:szCs w:val="18"/>
              </w:rPr>
            </w:pPr>
            <w:r>
              <w:rPr>
                <w:rFonts w:ascii="宋体" w:hAnsi="宋体" w:cs="宋体" w:hint="eastAsia"/>
                <w:kern w:val="0"/>
                <w:sz w:val="18"/>
                <w:szCs w:val="18"/>
              </w:rPr>
              <w:t>营业外</w:t>
            </w:r>
          </w:p>
          <w:p w:rsidR="008A1DEA" w:rsidRDefault="00CB486C" w:rsidP="00250960">
            <w:pPr>
              <w:jc w:val="center"/>
              <w:rPr>
                <w:rFonts w:ascii="宋体" w:hAnsi="宋体" w:cs="宋体"/>
                <w:kern w:val="0"/>
                <w:sz w:val="18"/>
                <w:szCs w:val="18"/>
              </w:rPr>
            </w:pPr>
            <w:r>
              <w:rPr>
                <w:rFonts w:ascii="宋体" w:hAnsi="宋体" w:cs="宋体" w:hint="eastAsia"/>
                <w:kern w:val="0"/>
                <w:sz w:val="18"/>
                <w:szCs w:val="18"/>
              </w:rPr>
              <w:t>收入</w:t>
            </w:r>
          </w:p>
        </w:tc>
        <w:tc>
          <w:tcPr>
            <w:tcW w:w="645" w:type="dxa"/>
            <w:tcBorders>
              <w:top w:val="single" w:sz="2" w:space="0" w:color="auto"/>
              <w:left w:val="nil"/>
              <w:bottom w:val="single" w:sz="2" w:space="0" w:color="auto"/>
              <w:right w:val="single" w:sz="2" w:space="0" w:color="auto"/>
            </w:tcBorders>
            <w:vAlign w:val="center"/>
          </w:tcPr>
          <w:p w:rsidR="008A1DEA" w:rsidRDefault="008A1DEA">
            <w:pPr>
              <w:widowControl/>
              <w:jc w:val="center"/>
              <w:rPr>
                <w:rFonts w:ascii="宋体" w:hAnsi="宋体" w:cs="宋体"/>
                <w:kern w:val="0"/>
                <w:sz w:val="18"/>
                <w:szCs w:val="18"/>
              </w:rPr>
            </w:pPr>
          </w:p>
        </w:tc>
        <w:tc>
          <w:tcPr>
            <w:tcW w:w="705" w:type="dxa"/>
            <w:vMerge w:val="restart"/>
            <w:tcBorders>
              <w:top w:val="single" w:sz="2" w:space="0" w:color="auto"/>
              <w:left w:val="single" w:sz="2" w:space="0" w:color="auto"/>
              <w:bottom w:val="single" w:sz="2" w:space="0" w:color="auto"/>
              <w:right w:val="single" w:sz="2" w:space="0" w:color="auto"/>
            </w:tcBorders>
            <w:vAlign w:val="center"/>
          </w:tcPr>
          <w:p w:rsidR="008A1DEA" w:rsidRDefault="00CB486C">
            <w:pPr>
              <w:ind w:firstLineChars="50" w:firstLine="90"/>
              <w:rPr>
                <w:rFonts w:ascii="宋体" w:hAnsi="宋体" w:cs="宋体"/>
                <w:kern w:val="0"/>
                <w:sz w:val="18"/>
                <w:szCs w:val="18"/>
              </w:rPr>
            </w:pPr>
            <w:r>
              <w:rPr>
                <w:rFonts w:ascii="宋体" w:hAnsi="宋体" w:cs="宋体" w:hint="eastAsia"/>
                <w:kern w:val="0"/>
                <w:sz w:val="18"/>
                <w:szCs w:val="18"/>
              </w:rPr>
              <w:t>减：</w:t>
            </w:r>
          </w:p>
          <w:p w:rsidR="008A1DEA" w:rsidRDefault="00CB486C">
            <w:pPr>
              <w:jc w:val="center"/>
              <w:rPr>
                <w:rFonts w:ascii="宋体" w:hAnsi="宋体" w:cs="宋体"/>
                <w:kern w:val="0"/>
                <w:sz w:val="18"/>
                <w:szCs w:val="18"/>
              </w:rPr>
            </w:pPr>
            <w:r>
              <w:rPr>
                <w:rFonts w:ascii="宋体" w:hAnsi="宋体" w:cs="宋体" w:hint="eastAsia"/>
                <w:kern w:val="0"/>
                <w:sz w:val="18"/>
                <w:szCs w:val="18"/>
              </w:rPr>
              <w:t>营业外</w:t>
            </w:r>
          </w:p>
          <w:p w:rsidR="008A1DEA" w:rsidRDefault="00CB486C" w:rsidP="00250960">
            <w:pPr>
              <w:jc w:val="center"/>
              <w:rPr>
                <w:rFonts w:ascii="宋体" w:hAnsi="宋体" w:cs="宋体"/>
                <w:kern w:val="0"/>
                <w:sz w:val="18"/>
                <w:szCs w:val="18"/>
              </w:rPr>
            </w:pPr>
            <w:r>
              <w:rPr>
                <w:rFonts w:ascii="宋体" w:hAnsi="宋体" w:cs="宋体" w:hint="eastAsia"/>
                <w:kern w:val="0"/>
                <w:sz w:val="18"/>
                <w:szCs w:val="18"/>
              </w:rPr>
              <w:t>支出</w:t>
            </w:r>
          </w:p>
        </w:tc>
        <w:tc>
          <w:tcPr>
            <w:tcW w:w="662" w:type="dxa"/>
            <w:vMerge w:val="restart"/>
            <w:tcBorders>
              <w:top w:val="single" w:sz="2" w:space="0" w:color="auto"/>
              <w:left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利润总额</w:t>
            </w:r>
          </w:p>
        </w:tc>
      </w:tr>
      <w:tr w:rsidR="008A1DEA" w:rsidTr="00250960">
        <w:trPr>
          <w:trHeight w:val="1055"/>
          <w:jc w:val="center"/>
        </w:trPr>
        <w:tc>
          <w:tcPr>
            <w:tcW w:w="752" w:type="dxa"/>
            <w:tcBorders>
              <w:top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hint="eastAsia"/>
                <w:snapToGrid w:val="0"/>
                <w:kern w:val="0"/>
                <w:sz w:val="18"/>
                <w:szCs w:val="18"/>
              </w:rPr>
              <w:t>资产处置收益</w:t>
            </w:r>
          </w:p>
        </w:tc>
        <w:tc>
          <w:tcPr>
            <w:tcW w:w="753"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其他业务收入</w:t>
            </w:r>
          </w:p>
        </w:tc>
        <w:tc>
          <w:tcPr>
            <w:tcW w:w="765" w:type="dxa"/>
            <w:vMerge/>
            <w:tcBorders>
              <w:top w:val="single" w:sz="2" w:space="0" w:color="auto"/>
              <w:left w:val="single" w:sz="2" w:space="0" w:color="auto"/>
              <w:bottom w:val="single" w:sz="2" w:space="0" w:color="auto"/>
              <w:right w:val="single" w:sz="2" w:space="0" w:color="auto"/>
            </w:tcBorders>
            <w:vAlign w:val="center"/>
          </w:tcPr>
          <w:p w:rsidR="008A1DEA" w:rsidRDefault="008A1DEA">
            <w:pPr>
              <w:widowControl/>
              <w:jc w:val="center"/>
              <w:rPr>
                <w:rFonts w:ascii="宋体" w:hAnsi="宋体" w:cs="宋体"/>
                <w:kern w:val="0"/>
                <w:sz w:val="18"/>
                <w:szCs w:val="18"/>
              </w:rPr>
            </w:pPr>
          </w:p>
        </w:tc>
        <w:tc>
          <w:tcPr>
            <w:tcW w:w="720" w:type="dxa"/>
            <w:tcBorders>
              <w:top w:val="single" w:sz="2" w:space="0" w:color="auto"/>
              <w:left w:val="single" w:sz="2" w:space="0" w:color="auto"/>
              <w:bottom w:val="single" w:sz="2" w:space="0" w:color="auto"/>
              <w:right w:val="single" w:sz="2" w:space="0" w:color="auto"/>
            </w:tcBorders>
            <w:vAlign w:val="center"/>
          </w:tcPr>
          <w:p w:rsidR="00250960" w:rsidRDefault="00CB486C">
            <w:pPr>
              <w:widowControl/>
              <w:jc w:val="center"/>
              <w:rPr>
                <w:rFonts w:ascii="宋体" w:hAnsi="宋体" w:cs="宋体"/>
                <w:kern w:val="0"/>
                <w:sz w:val="18"/>
                <w:szCs w:val="18"/>
              </w:rPr>
            </w:pPr>
            <w:r>
              <w:rPr>
                <w:rFonts w:ascii="宋体" w:hAnsi="宋体" w:cs="宋体" w:hint="eastAsia"/>
                <w:kern w:val="0"/>
                <w:sz w:val="18"/>
                <w:szCs w:val="18"/>
              </w:rPr>
              <w:t>税金</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及附加</w:t>
            </w:r>
          </w:p>
        </w:tc>
        <w:tc>
          <w:tcPr>
            <w:tcW w:w="720"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业务及</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管理费</w:t>
            </w:r>
          </w:p>
        </w:tc>
        <w:tc>
          <w:tcPr>
            <w:tcW w:w="720"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信用减值损失</w:t>
            </w:r>
          </w:p>
        </w:tc>
        <w:tc>
          <w:tcPr>
            <w:tcW w:w="720"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其他资产减值损失</w:t>
            </w:r>
          </w:p>
        </w:tc>
        <w:tc>
          <w:tcPr>
            <w:tcW w:w="720"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其他业务成本</w:t>
            </w:r>
          </w:p>
        </w:tc>
        <w:tc>
          <w:tcPr>
            <w:tcW w:w="720" w:type="dxa"/>
            <w:vMerge/>
            <w:tcBorders>
              <w:top w:val="single" w:sz="2" w:space="0" w:color="auto"/>
              <w:left w:val="single" w:sz="2" w:space="0" w:color="auto"/>
              <w:bottom w:val="single" w:sz="2" w:space="0" w:color="auto"/>
              <w:right w:val="single" w:sz="2" w:space="0" w:color="auto"/>
            </w:tcBorders>
            <w:vAlign w:val="center"/>
          </w:tcPr>
          <w:p w:rsidR="008A1DEA" w:rsidRDefault="008A1DEA">
            <w:pPr>
              <w:widowControl/>
              <w:jc w:val="center"/>
              <w:rPr>
                <w:rFonts w:ascii="宋体" w:hAnsi="宋体" w:cs="宋体"/>
                <w:kern w:val="0"/>
                <w:sz w:val="18"/>
                <w:szCs w:val="18"/>
              </w:rPr>
            </w:pPr>
          </w:p>
        </w:tc>
        <w:tc>
          <w:tcPr>
            <w:tcW w:w="810" w:type="dxa"/>
            <w:vMerge/>
            <w:tcBorders>
              <w:top w:val="single" w:sz="2" w:space="0" w:color="auto"/>
              <w:left w:val="single" w:sz="2" w:space="0" w:color="auto"/>
              <w:bottom w:val="single" w:sz="2" w:space="0" w:color="auto"/>
              <w:right w:val="single" w:sz="2" w:space="0" w:color="auto"/>
            </w:tcBorders>
            <w:vAlign w:val="center"/>
          </w:tcPr>
          <w:p w:rsidR="008A1DEA" w:rsidRDefault="008A1DEA">
            <w:pPr>
              <w:widowControl/>
              <w:jc w:val="center"/>
              <w:rPr>
                <w:rFonts w:ascii="宋体" w:hAnsi="宋体" w:cs="宋体"/>
                <w:kern w:val="0"/>
                <w:sz w:val="18"/>
                <w:szCs w:val="18"/>
              </w:rPr>
            </w:pPr>
          </w:p>
        </w:tc>
        <w:tc>
          <w:tcPr>
            <w:tcW w:w="645" w:type="dxa"/>
            <w:tcBorders>
              <w:top w:val="single" w:sz="2" w:space="0" w:color="auto"/>
              <w:left w:val="single" w:sz="2" w:space="0" w:color="auto"/>
              <w:bottom w:val="single" w:sz="2" w:space="0" w:color="auto"/>
              <w:right w:val="single" w:sz="2" w:space="0" w:color="auto"/>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补贴收入</w:t>
            </w:r>
          </w:p>
        </w:tc>
        <w:tc>
          <w:tcPr>
            <w:tcW w:w="705" w:type="dxa"/>
            <w:vMerge/>
            <w:tcBorders>
              <w:top w:val="single" w:sz="2" w:space="0" w:color="auto"/>
              <w:left w:val="single" w:sz="2" w:space="0" w:color="auto"/>
              <w:bottom w:val="single" w:sz="2" w:space="0" w:color="auto"/>
              <w:right w:val="single" w:sz="2" w:space="0" w:color="auto"/>
            </w:tcBorders>
            <w:vAlign w:val="center"/>
          </w:tcPr>
          <w:p w:rsidR="008A1DEA" w:rsidRDefault="008A1DEA">
            <w:pPr>
              <w:widowControl/>
              <w:jc w:val="center"/>
              <w:rPr>
                <w:rFonts w:ascii="宋体" w:hAnsi="宋体" w:cs="宋体"/>
                <w:kern w:val="0"/>
                <w:sz w:val="18"/>
                <w:szCs w:val="18"/>
              </w:rPr>
            </w:pPr>
          </w:p>
        </w:tc>
        <w:tc>
          <w:tcPr>
            <w:tcW w:w="662" w:type="dxa"/>
            <w:vMerge/>
            <w:tcBorders>
              <w:top w:val="single" w:sz="2" w:space="0" w:color="auto"/>
              <w:left w:val="single" w:sz="2" w:space="0" w:color="auto"/>
              <w:bottom w:val="single" w:sz="2" w:space="0" w:color="auto"/>
            </w:tcBorders>
            <w:vAlign w:val="center"/>
          </w:tcPr>
          <w:p w:rsidR="008A1DEA" w:rsidRDefault="008A1DEA">
            <w:pPr>
              <w:widowControl/>
              <w:jc w:val="center"/>
              <w:rPr>
                <w:rFonts w:ascii="宋体" w:hAnsi="宋体" w:cs="宋体"/>
                <w:kern w:val="0"/>
                <w:sz w:val="18"/>
                <w:szCs w:val="18"/>
              </w:rPr>
            </w:pPr>
          </w:p>
        </w:tc>
      </w:tr>
      <w:tr w:rsidR="008A1DEA" w:rsidTr="00250960">
        <w:trPr>
          <w:trHeight w:val="284"/>
          <w:jc w:val="center"/>
        </w:trPr>
        <w:tc>
          <w:tcPr>
            <w:tcW w:w="752" w:type="dxa"/>
            <w:tcBorders>
              <w:top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12</w:t>
            </w:r>
          </w:p>
        </w:tc>
        <w:tc>
          <w:tcPr>
            <w:tcW w:w="753"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13</w:t>
            </w:r>
          </w:p>
        </w:tc>
        <w:tc>
          <w:tcPr>
            <w:tcW w:w="765"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14</w:t>
            </w:r>
          </w:p>
        </w:tc>
        <w:tc>
          <w:tcPr>
            <w:tcW w:w="720"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15</w:t>
            </w:r>
          </w:p>
        </w:tc>
        <w:tc>
          <w:tcPr>
            <w:tcW w:w="720"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16</w:t>
            </w:r>
          </w:p>
        </w:tc>
        <w:tc>
          <w:tcPr>
            <w:tcW w:w="720"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17</w:t>
            </w:r>
          </w:p>
        </w:tc>
        <w:tc>
          <w:tcPr>
            <w:tcW w:w="720"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18</w:t>
            </w:r>
          </w:p>
        </w:tc>
        <w:tc>
          <w:tcPr>
            <w:tcW w:w="720"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19</w:t>
            </w:r>
          </w:p>
        </w:tc>
        <w:tc>
          <w:tcPr>
            <w:tcW w:w="720" w:type="dxa"/>
            <w:tcBorders>
              <w:top w:val="single" w:sz="2" w:space="0" w:color="auto"/>
              <w:left w:val="single" w:sz="2" w:space="0" w:color="auto"/>
              <w:bottom w:val="single" w:sz="2" w:space="0" w:color="auto"/>
              <w:right w:val="single" w:sz="2" w:space="0" w:color="auto"/>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20</w:t>
            </w:r>
          </w:p>
        </w:tc>
        <w:tc>
          <w:tcPr>
            <w:tcW w:w="810" w:type="dxa"/>
            <w:tcBorders>
              <w:top w:val="single" w:sz="2" w:space="0" w:color="auto"/>
              <w:left w:val="single" w:sz="2" w:space="0" w:color="auto"/>
              <w:bottom w:val="single" w:sz="2" w:space="0" w:color="auto"/>
              <w:right w:val="single" w:sz="2" w:space="0" w:color="auto"/>
            </w:tcBorders>
            <w:vAlign w:val="center"/>
          </w:tcPr>
          <w:p w:rsidR="008A1DEA" w:rsidRDefault="00CB486C">
            <w:pPr>
              <w:jc w:val="center"/>
              <w:rPr>
                <w:rFonts w:ascii="宋体" w:hAnsi="宋体"/>
                <w:sz w:val="18"/>
                <w:szCs w:val="18"/>
              </w:rPr>
            </w:pPr>
            <w:r>
              <w:rPr>
                <w:rFonts w:ascii="宋体" w:hAnsi="宋体" w:cs="宋体" w:hint="eastAsia"/>
                <w:kern w:val="0"/>
                <w:sz w:val="18"/>
                <w:szCs w:val="18"/>
              </w:rPr>
              <w:t>21</w:t>
            </w:r>
          </w:p>
        </w:tc>
        <w:tc>
          <w:tcPr>
            <w:tcW w:w="645" w:type="dxa"/>
            <w:tcBorders>
              <w:top w:val="single" w:sz="2" w:space="0" w:color="auto"/>
              <w:left w:val="single" w:sz="2" w:space="0" w:color="auto"/>
              <w:bottom w:val="single" w:sz="2" w:space="0" w:color="auto"/>
              <w:right w:val="single" w:sz="2" w:space="0" w:color="auto"/>
            </w:tcBorders>
            <w:vAlign w:val="center"/>
          </w:tcPr>
          <w:p w:rsidR="008A1DEA" w:rsidRDefault="00CB486C">
            <w:pPr>
              <w:jc w:val="center"/>
              <w:rPr>
                <w:rFonts w:ascii="宋体" w:hAnsi="宋体"/>
                <w:sz w:val="18"/>
                <w:szCs w:val="18"/>
              </w:rPr>
            </w:pPr>
            <w:r>
              <w:rPr>
                <w:rFonts w:ascii="宋体" w:hAnsi="宋体" w:cs="宋体" w:hint="eastAsia"/>
                <w:kern w:val="0"/>
                <w:sz w:val="18"/>
                <w:szCs w:val="18"/>
              </w:rPr>
              <w:t>22</w:t>
            </w:r>
          </w:p>
        </w:tc>
        <w:tc>
          <w:tcPr>
            <w:tcW w:w="705" w:type="dxa"/>
            <w:tcBorders>
              <w:top w:val="single" w:sz="2" w:space="0" w:color="auto"/>
              <w:left w:val="single" w:sz="2" w:space="0" w:color="auto"/>
              <w:bottom w:val="single" w:sz="2" w:space="0" w:color="auto"/>
              <w:right w:val="single" w:sz="2" w:space="0" w:color="auto"/>
            </w:tcBorders>
            <w:vAlign w:val="center"/>
          </w:tcPr>
          <w:p w:rsidR="008A1DEA" w:rsidRDefault="00CB486C">
            <w:pPr>
              <w:jc w:val="center"/>
              <w:rPr>
                <w:rFonts w:ascii="宋体" w:hAnsi="宋体"/>
                <w:sz w:val="18"/>
                <w:szCs w:val="18"/>
              </w:rPr>
            </w:pPr>
            <w:r>
              <w:rPr>
                <w:rFonts w:ascii="宋体" w:hAnsi="宋体" w:hint="eastAsia"/>
                <w:sz w:val="18"/>
                <w:szCs w:val="18"/>
              </w:rPr>
              <w:t>23</w:t>
            </w:r>
          </w:p>
        </w:tc>
        <w:tc>
          <w:tcPr>
            <w:tcW w:w="662" w:type="dxa"/>
            <w:tcBorders>
              <w:top w:val="single" w:sz="2" w:space="0" w:color="auto"/>
              <w:left w:val="single" w:sz="2" w:space="0" w:color="auto"/>
              <w:bottom w:val="single" w:sz="2" w:space="0" w:color="auto"/>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24</w:t>
            </w:r>
          </w:p>
        </w:tc>
      </w:tr>
      <w:tr w:rsidR="008A1DEA">
        <w:trPr>
          <w:trHeight w:val="284"/>
          <w:jc w:val="center"/>
        </w:trPr>
        <w:tc>
          <w:tcPr>
            <w:tcW w:w="9412" w:type="dxa"/>
            <w:gridSpan w:val="13"/>
            <w:tcBorders>
              <w:top w:val="single" w:sz="2" w:space="0" w:color="auto"/>
              <w:bottom w:val="single" w:sz="8" w:space="0" w:color="auto"/>
            </w:tcBorders>
            <w:vAlign w:val="center"/>
          </w:tcPr>
          <w:p w:rsidR="008A1DEA" w:rsidRDefault="008A1DEA">
            <w:pPr>
              <w:widowControl/>
              <w:jc w:val="center"/>
              <w:rPr>
                <w:rFonts w:ascii="宋体" w:hAnsi="宋体" w:cs="宋体"/>
                <w:kern w:val="0"/>
                <w:sz w:val="18"/>
                <w:szCs w:val="18"/>
              </w:rPr>
            </w:pPr>
          </w:p>
        </w:tc>
      </w:tr>
    </w:tbl>
    <w:p w:rsidR="008A1DEA" w:rsidRDefault="008A1DEA">
      <w:pPr>
        <w:tabs>
          <w:tab w:val="left" w:pos="6300"/>
        </w:tabs>
        <w:rPr>
          <w:rFonts w:ascii="宋体" w:hAnsi="宋体"/>
          <w:sz w:val="18"/>
          <w:szCs w:val="18"/>
        </w:rPr>
      </w:pPr>
    </w:p>
    <w:p w:rsidR="008A1DEA" w:rsidRDefault="00CB486C">
      <w:pPr>
        <w:tabs>
          <w:tab w:val="left" w:pos="6300"/>
        </w:tabs>
        <w:rPr>
          <w:rFonts w:ascii="宋体" w:hAnsi="宋体"/>
          <w:sz w:val="18"/>
          <w:szCs w:val="18"/>
        </w:rPr>
      </w:pPr>
      <w:r>
        <w:rPr>
          <w:rFonts w:ascii="宋体" w:hAnsi="宋体" w:hint="eastAsia"/>
          <w:sz w:val="18"/>
          <w:szCs w:val="18"/>
        </w:rPr>
        <w:t>续表二</w:t>
      </w:r>
    </w:p>
    <w:tbl>
      <w:tblPr>
        <w:tblW w:w="0" w:type="auto"/>
        <w:tblInd w:w="57" w:type="dxa"/>
        <w:tblBorders>
          <w:top w:val="single" w:sz="8" w:space="0" w:color="auto"/>
          <w:bottom w:val="single" w:sz="8" w:space="0" w:color="auto"/>
          <w:insideH w:val="single" w:sz="2" w:space="0" w:color="auto"/>
          <w:insideV w:val="single" w:sz="2" w:space="0" w:color="auto"/>
        </w:tblBorders>
        <w:tblCellMar>
          <w:left w:w="57" w:type="dxa"/>
          <w:right w:w="57" w:type="dxa"/>
        </w:tblCellMar>
        <w:tblLook w:val="04A0" w:firstRow="1" w:lastRow="0" w:firstColumn="1" w:lastColumn="0" w:noHBand="0" w:noVBand="1"/>
      </w:tblPr>
      <w:tblGrid>
        <w:gridCol w:w="875"/>
        <w:gridCol w:w="875"/>
        <w:gridCol w:w="965"/>
        <w:gridCol w:w="965"/>
        <w:gridCol w:w="965"/>
        <w:gridCol w:w="965"/>
        <w:gridCol w:w="965"/>
        <w:gridCol w:w="965"/>
        <w:gridCol w:w="965"/>
        <w:gridCol w:w="965"/>
      </w:tblGrid>
      <w:tr w:rsidR="008A1DEA" w:rsidTr="00250960">
        <w:trPr>
          <w:trHeight w:val="284"/>
        </w:trPr>
        <w:tc>
          <w:tcPr>
            <w:tcW w:w="1750" w:type="dxa"/>
            <w:gridSpan w:val="2"/>
            <w:vAlign w:val="center"/>
          </w:tcPr>
          <w:p w:rsidR="008A1DEA" w:rsidRDefault="008A1DEA">
            <w:pPr>
              <w:jc w:val="center"/>
              <w:rPr>
                <w:rFonts w:ascii="宋体" w:hAnsi="宋体"/>
                <w:sz w:val="18"/>
                <w:szCs w:val="18"/>
              </w:rPr>
            </w:pPr>
          </w:p>
        </w:tc>
        <w:tc>
          <w:tcPr>
            <w:tcW w:w="7720" w:type="dxa"/>
            <w:gridSpan w:val="8"/>
            <w:tcBorders>
              <w:bottom w:val="single" w:sz="2" w:space="0" w:color="auto"/>
            </w:tcBorders>
            <w:vAlign w:val="center"/>
          </w:tcPr>
          <w:p w:rsidR="008A1DEA" w:rsidRDefault="00CB486C">
            <w:pPr>
              <w:jc w:val="center"/>
              <w:rPr>
                <w:rFonts w:ascii="宋体" w:hAnsi="宋体"/>
                <w:sz w:val="18"/>
                <w:szCs w:val="18"/>
              </w:rPr>
            </w:pPr>
            <w:r>
              <w:rPr>
                <w:rFonts w:ascii="宋体" w:hAnsi="宋体" w:hint="eastAsia"/>
                <w:sz w:val="18"/>
                <w:szCs w:val="18"/>
              </w:rPr>
              <w:t>费用明细</w:t>
            </w:r>
          </w:p>
        </w:tc>
      </w:tr>
      <w:tr w:rsidR="008A1DEA" w:rsidTr="00250960">
        <w:trPr>
          <w:trHeight w:val="1000"/>
        </w:trPr>
        <w:tc>
          <w:tcPr>
            <w:tcW w:w="875" w:type="dxa"/>
            <w:vAlign w:val="center"/>
          </w:tcPr>
          <w:p w:rsidR="008A1DEA" w:rsidRDefault="00CB486C">
            <w:pPr>
              <w:widowControl/>
              <w:ind w:firstLineChars="50" w:firstLine="90"/>
              <w:rPr>
                <w:rFonts w:ascii="宋体" w:hAnsi="宋体" w:cs="宋体"/>
                <w:kern w:val="0"/>
                <w:sz w:val="18"/>
                <w:szCs w:val="18"/>
              </w:rPr>
            </w:pPr>
            <w:r>
              <w:rPr>
                <w:rFonts w:ascii="宋体" w:hAnsi="宋体" w:cs="宋体" w:hint="eastAsia"/>
                <w:kern w:val="0"/>
                <w:sz w:val="18"/>
                <w:szCs w:val="18"/>
              </w:rPr>
              <w:t>减：</w:t>
            </w:r>
          </w:p>
          <w:p w:rsidR="00250960" w:rsidRDefault="00CB486C">
            <w:pPr>
              <w:widowControl/>
              <w:jc w:val="center"/>
              <w:rPr>
                <w:rFonts w:ascii="宋体" w:hAnsi="宋体" w:cs="宋体"/>
                <w:kern w:val="0"/>
                <w:sz w:val="18"/>
                <w:szCs w:val="18"/>
              </w:rPr>
            </w:pPr>
            <w:r>
              <w:rPr>
                <w:rFonts w:ascii="宋体" w:hAnsi="宋体" w:cs="宋体" w:hint="eastAsia"/>
                <w:kern w:val="0"/>
                <w:sz w:val="18"/>
                <w:szCs w:val="18"/>
              </w:rPr>
              <w:t>所得税</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费用</w:t>
            </w:r>
          </w:p>
        </w:tc>
        <w:tc>
          <w:tcPr>
            <w:tcW w:w="875" w:type="dxa"/>
            <w:tcBorders>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净利润</w:t>
            </w:r>
          </w:p>
        </w:tc>
        <w:tc>
          <w:tcPr>
            <w:tcW w:w="965"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pPr>
            <w:r>
              <w:rPr>
                <w:rFonts w:ascii="宋体" w:hAnsi="宋体" w:cs="宋体" w:hint="eastAsia"/>
                <w:kern w:val="0"/>
                <w:sz w:val="18"/>
                <w:szCs w:val="18"/>
              </w:rPr>
              <w:t>职工费用</w:t>
            </w:r>
          </w:p>
        </w:tc>
        <w:tc>
          <w:tcPr>
            <w:tcW w:w="965"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租赁费用</w:t>
            </w:r>
          </w:p>
        </w:tc>
        <w:tc>
          <w:tcPr>
            <w:tcW w:w="965"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折旧费</w:t>
            </w:r>
          </w:p>
        </w:tc>
        <w:tc>
          <w:tcPr>
            <w:tcW w:w="965" w:type="dxa"/>
            <w:tcBorders>
              <w:top w:val="single" w:sz="2" w:space="0" w:color="auto"/>
              <w:left w:val="single" w:sz="2" w:space="0" w:color="auto"/>
              <w:bottom w:val="single" w:sz="2" w:space="0" w:color="auto"/>
              <w:right w:val="single" w:sz="2" w:space="0" w:color="auto"/>
            </w:tcBorders>
            <w:vAlign w:val="center"/>
          </w:tcPr>
          <w:p w:rsidR="00250960" w:rsidRDefault="00CB486C">
            <w:pPr>
              <w:widowControl/>
              <w:jc w:val="center"/>
              <w:rPr>
                <w:rFonts w:ascii="宋体" w:hAnsi="宋体" w:cs="宋体"/>
                <w:kern w:val="0"/>
                <w:sz w:val="18"/>
                <w:szCs w:val="18"/>
              </w:rPr>
            </w:pPr>
            <w:r>
              <w:rPr>
                <w:rFonts w:ascii="宋体" w:hAnsi="宋体" w:cs="宋体" w:hint="eastAsia"/>
                <w:kern w:val="0"/>
                <w:sz w:val="18"/>
                <w:szCs w:val="18"/>
              </w:rPr>
              <w:t>无形资产</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摊销</w:t>
            </w:r>
          </w:p>
        </w:tc>
        <w:tc>
          <w:tcPr>
            <w:tcW w:w="965" w:type="dxa"/>
            <w:tcBorders>
              <w:top w:val="single" w:sz="2" w:space="0" w:color="auto"/>
              <w:left w:val="single" w:sz="2" w:space="0" w:color="auto"/>
              <w:bottom w:val="single" w:sz="2" w:space="0" w:color="auto"/>
              <w:right w:val="single" w:sz="2" w:space="0" w:color="auto"/>
            </w:tcBorders>
            <w:vAlign w:val="center"/>
          </w:tcPr>
          <w:p w:rsidR="00250960" w:rsidRDefault="00CB486C">
            <w:pPr>
              <w:widowControl/>
              <w:jc w:val="center"/>
              <w:rPr>
                <w:rFonts w:ascii="宋体" w:hAnsi="宋体" w:cs="宋体"/>
                <w:kern w:val="0"/>
                <w:sz w:val="18"/>
                <w:szCs w:val="18"/>
              </w:rPr>
            </w:pPr>
            <w:r>
              <w:rPr>
                <w:rFonts w:ascii="宋体" w:hAnsi="宋体" w:cs="宋体" w:hint="eastAsia"/>
                <w:kern w:val="0"/>
                <w:sz w:val="18"/>
                <w:szCs w:val="18"/>
              </w:rPr>
              <w:t>长期待摊</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费用摊销</w:t>
            </w:r>
          </w:p>
        </w:tc>
        <w:tc>
          <w:tcPr>
            <w:tcW w:w="965"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差旅费</w:t>
            </w:r>
          </w:p>
        </w:tc>
        <w:tc>
          <w:tcPr>
            <w:tcW w:w="965" w:type="dxa"/>
            <w:tcBorders>
              <w:top w:val="single" w:sz="2" w:space="0" w:color="auto"/>
              <w:left w:val="single" w:sz="2" w:space="0" w:color="auto"/>
              <w:bottom w:val="single" w:sz="2" w:space="0" w:color="auto"/>
              <w:right w:val="single" w:sz="2" w:space="0" w:color="auto"/>
            </w:tcBorders>
            <w:vAlign w:val="center"/>
          </w:tcPr>
          <w:p w:rsidR="00250960" w:rsidRDefault="00CB486C">
            <w:pPr>
              <w:widowControl/>
              <w:jc w:val="center"/>
              <w:rPr>
                <w:rFonts w:ascii="宋体" w:hAnsi="宋体" w:cs="宋体"/>
                <w:kern w:val="0"/>
                <w:sz w:val="18"/>
                <w:szCs w:val="18"/>
              </w:rPr>
            </w:pPr>
            <w:r>
              <w:rPr>
                <w:rFonts w:ascii="宋体" w:hAnsi="宋体" w:cs="宋体" w:hint="eastAsia"/>
                <w:kern w:val="0"/>
                <w:sz w:val="18"/>
                <w:szCs w:val="18"/>
              </w:rPr>
              <w:t>业务</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招待费</w:t>
            </w:r>
          </w:p>
        </w:tc>
        <w:tc>
          <w:tcPr>
            <w:tcW w:w="965" w:type="dxa"/>
            <w:tcBorders>
              <w:top w:val="single" w:sz="2" w:space="0" w:color="auto"/>
              <w:left w:val="single" w:sz="2" w:space="0" w:color="auto"/>
              <w:bottom w:val="single" w:sz="2" w:space="0" w:color="auto"/>
              <w:right w:val="nil"/>
            </w:tcBorders>
            <w:vAlign w:val="center"/>
          </w:tcPr>
          <w:p w:rsidR="00250960" w:rsidRDefault="00CB486C">
            <w:pPr>
              <w:jc w:val="center"/>
              <w:rPr>
                <w:rFonts w:ascii="宋体" w:hAnsi="宋体" w:cs="宋体"/>
                <w:kern w:val="0"/>
                <w:sz w:val="18"/>
                <w:szCs w:val="18"/>
              </w:rPr>
            </w:pPr>
            <w:r>
              <w:rPr>
                <w:rFonts w:ascii="宋体" w:hAnsi="宋体" w:cs="宋体" w:hint="eastAsia"/>
                <w:kern w:val="0"/>
                <w:sz w:val="18"/>
                <w:szCs w:val="18"/>
              </w:rPr>
              <w:t>证券投资</w:t>
            </w:r>
          </w:p>
          <w:p w:rsidR="00250960" w:rsidRDefault="00CB486C">
            <w:pPr>
              <w:jc w:val="center"/>
              <w:rPr>
                <w:rFonts w:ascii="宋体" w:hAnsi="宋体" w:cs="宋体"/>
                <w:kern w:val="0"/>
                <w:sz w:val="18"/>
                <w:szCs w:val="18"/>
              </w:rPr>
            </w:pPr>
            <w:r>
              <w:rPr>
                <w:rFonts w:ascii="宋体" w:hAnsi="宋体" w:cs="宋体" w:hint="eastAsia"/>
                <w:kern w:val="0"/>
                <w:sz w:val="18"/>
                <w:szCs w:val="18"/>
              </w:rPr>
              <w:t>者保护</w:t>
            </w:r>
          </w:p>
          <w:p w:rsidR="008A1DEA" w:rsidRDefault="00CB486C">
            <w:pPr>
              <w:jc w:val="center"/>
              <w:rPr>
                <w:rFonts w:ascii="宋体" w:hAnsi="宋体" w:cs="宋体"/>
                <w:kern w:val="0"/>
                <w:sz w:val="18"/>
                <w:szCs w:val="18"/>
              </w:rPr>
            </w:pPr>
            <w:r>
              <w:rPr>
                <w:rFonts w:ascii="宋体" w:hAnsi="宋体" w:cs="宋体" w:hint="eastAsia"/>
                <w:kern w:val="0"/>
                <w:sz w:val="18"/>
                <w:szCs w:val="18"/>
              </w:rPr>
              <w:t>基金</w:t>
            </w:r>
          </w:p>
        </w:tc>
      </w:tr>
      <w:tr w:rsidR="008A1DEA" w:rsidTr="00250960">
        <w:trPr>
          <w:trHeight w:val="284"/>
        </w:trPr>
        <w:tc>
          <w:tcPr>
            <w:tcW w:w="875" w:type="dxa"/>
            <w:vAlign w:val="center"/>
          </w:tcPr>
          <w:p w:rsidR="008A1DEA" w:rsidRDefault="00CB486C">
            <w:pPr>
              <w:jc w:val="center"/>
              <w:rPr>
                <w:rFonts w:ascii="宋体" w:hAnsi="宋体"/>
                <w:sz w:val="18"/>
                <w:szCs w:val="18"/>
              </w:rPr>
            </w:pPr>
            <w:r>
              <w:rPr>
                <w:rFonts w:ascii="宋体" w:hAnsi="宋体" w:hint="eastAsia"/>
                <w:sz w:val="18"/>
                <w:szCs w:val="18"/>
              </w:rPr>
              <w:t>25</w:t>
            </w:r>
          </w:p>
        </w:tc>
        <w:tc>
          <w:tcPr>
            <w:tcW w:w="875" w:type="dxa"/>
            <w:tcBorders>
              <w:top w:val="single" w:sz="2" w:space="0" w:color="auto"/>
            </w:tcBorders>
            <w:vAlign w:val="center"/>
          </w:tcPr>
          <w:p w:rsidR="008A1DEA" w:rsidRDefault="00CB486C">
            <w:pPr>
              <w:jc w:val="center"/>
              <w:rPr>
                <w:rFonts w:ascii="宋体" w:hAnsi="宋体"/>
                <w:sz w:val="18"/>
                <w:szCs w:val="18"/>
              </w:rPr>
            </w:pPr>
            <w:r>
              <w:rPr>
                <w:rFonts w:ascii="宋体" w:hAnsi="宋体" w:hint="eastAsia"/>
                <w:sz w:val="18"/>
                <w:szCs w:val="18"/>
              </w:rPr>
              <w:t>26</w:t>
            </w:r>
          </w:p>
        </w:tc>
        <w:tc>
          <w:tcPr>
            <w:tcW w:w="965" w:type="dxa"/>
            <w:tcBorders>
              <w:top w:val="single" w:sz="2" w:space="0" w:color="auto"/>
            </w:tcBorders>
            <w:vAlign w:val="center"/>
          </w:tcPr>
          <w:p w:rsidR="008A1DEA" w:rsidRDefault="00CB486C">
            <w:pPr>
              <w:jc w:val="center"/>
              <w:rPr>
                <w:rFonts w:ascii="宋体" w:hAnsi="宋体"/>
                <w:sz w:val="18"/>
                <w:szCs w:val="18"/>
              </w:rPr>
            </w:pPr>
            <w:r>
              <w:rPr>
                <w:rFonts w:ascii="宋体" w:hAnsi="宋体" w:hint="eastAsia"/>
                <w:sz w:val="18"/>
                <w:szCs w:val="18"/>
              </w:rPr>
              <w:t>27</w:t>
            </w:r>
          </w:p>
        </w:tc>
        <w:tc>
          <w:tcPr>
            <w:tcW w:w="965" w:type="dxa"/>
            <w:tcBorders>
              <w:top w:val="single" w:sz="2" w:space="0" w:color="auto"/>
            </w:tcBorders>
            <w:vAlign w:val="center"/>
          </w:tcPr>
          <w:p w:rsidR="008A1DEA" w:rsidRDefault="00CB486C">
            <w:pPr>
              <w:jc w:val="center"/>
              <w:rPr>
                <w:rFonts w:ascii="宋体" w:hAnsi="宋体"/>
                <w:sz w:val="18"/>
                <w:szCs w:val="18"/>
              </w:rPr>
            </w:pPr>
            <w:r>
              <w:rPr>
                <w:rFonts w:ascii="宋体" w:hAnsi="宋体" w:hint="eastAsia"/>
                <w:sz w:val="18"/>
                <w:szCs w:val="18"/>
              </w:rPr>
              <w:t>28</w:t>
            </w:r>
          </w:p>
        </w:tc>
        <w:tc>
          <w:tcPr>
            <w:tcW w:w="965" w:type="dxa"/>
            <w:tcBorders>
              <w:top w:val="single" w:sz="2" w:space="0" w:color="auto"/>
            </w:tcBorders>
            <w:vAlign w:val="center"/>
          </w:tcPr>
          <w:p w:rsidR="008A1DEA" w:rsidRDefault="00CB486C">
            <w:pPr>
              <w:jc w:val="center"/>
              <w:rPr>
                <w:rFonts w:ascii="宋体" w:hAnsi="宋体"/>
                <w:sz w:val="18"/>
                <w:szCs w:val="18"/>
              </w:rPr>
            </w:pPr>
            <w:r>
              <w:rPr>
                <w:rFonts w:ascii="宋体" w:hAnsi="宋体" w:hint="eastAsia"/>
                <w:sz w:val="18"/>
                <w:szCs w:val="18"/>
              </w:rPr>
              <w:t>29</w:t>
            </w:r>
          </w:p>
        </w:tc>
        <w:tc>
          <w:tcPr>
            <w:tcW w:w="965" w:type="dxa"/>
            <w:tcBorders>
              <w:top w:val="single" w:sz="2" w:space="0" w:color="auto"/>
            </w:tcBorders>
            <w:vAlign w:val="center"/>
          </w:tcPr>
          <w:p w:rsidR="008A1DEA" w:rsidRDefault="00CB486C">
            <w:pPr>
              <w:jc w:val="center"/>
              <w:rPr>
                <w:rFonts w:ascii="宋体" w:hAnsi="宋体"/>
                <w:sz w:val="18"/>
                <w:szCs w:val="18"/>
              </w:rPr>
            </w:pPr>
            <w:r>
              <w:rPr>
                <w:rFonts w:ascii="宋体" w:hAnsi="宋体" w:hint="eastAsia"/>
                <w:sz w:val="18"/>
                <w:szCs w:val="18"/>
              </w:rPr>
              <w:t>30</w:t>
            </w:r>
          </w:p>
        </w:tc>
        <w:tc>
          <w:tcPr>
            <w:tcW w:w="965" w:type="dxa"/>
            <w:tcBorders>
              <w:top w:val="single" w:sz="2" w:space="0" w:color="auto"/>
            </w:tcBorders>
            <w:vAlign w:val="center"/>
          </w:tcPr>
          <w:p w:rsidR="008A1DEA" w:rsidRDefault="00CB486C">
            <w:pPr>
              <w:jc w:val="center"/>
              <w:rPr>
                <w:rFonts w:ascii="宋体" w:hAnsi="宋体"/>
                <w:sz w:val="18"/>
                <w:szCs w:val="18"/>
              </w:rPr>
            </w:pPr>
            <w:r>
              <w:rPr>
                <w:rFonts w:ascii="宋体" w:hAnsi="宋体" w:hint="eastAsia"/>
                <w:sz w:val="18"/>
                <w:szCs w:val="18"/>
              </w:rPr>
              <w:t>31</w:t>
            </w:r>
          </w:p>
        </w:tc>
        <w:tc>
          <w:tcPr>
            <w:tcW w:w="965" w:type="dxa"/>
            <w:tcBorders>
              <w:top w:val="single" w:sz="2" w:space="0" w:color="auto"/>
            </w:tcBorders>
            <w:vAlign w:val="center"/>
          </w:tcPr>
          <w:p w:rsidR="008A1DEA" w:rsidRDefault="00CB486C">
            <w:pPr>
              <w:jc w:val="center"/>
              <w:rPr>
                <w:rFonts w:ascii="宋体" w:hAnsi="宋体"/>
                <w:sz w:val="18"/>
                <w:szCs w:val="18"/>
              </w:rPr>
            </w:pPr>
            <w:r>
              <w:rPr>
                <w:rFonts w:ascii="宋体" w:hAnsi="宋体" w:hint="eastAsia"/>
                <w:sz w:val="18"/>
                <w:szCs w:val="18"/>
              </w:rPr>
              <w:t>32</w:t>
            </w:r>
          </w:p>
        </w:tc>
        <w:tc>
          <w:tcPr>
            <w:tcW w:w="965" w:type="dxa"/>
            <w:tcBorders>
              <w:top w:val="single" w:sz="2" w:space="0" w:color="auto"/>
            </w:tcBorders>
            <w:vAlign w:val="center"/>
          </w:tcPr>
          <w:p w:rsidR="008A1DEA" w:rsidRDefault="00CB486C">
            <w:pPr>
              <w:jc w:val="center"/>
              <w:rPr>
                <w:rFonts w:ascii="宋体" w:hAnsi="宋体"/>
                <w:sz w:val="18"/>
                <w:szCs w:val="18"/>
              </w:rPr>
            </w:pPr>
            <w:r>
              <w:rPr>
                <w:rFonts w:ascii="宋体" w:hAnsi="宋体" w:hint="eastAsia"/>
                <w:sz w:val="18"/>
                <w:szCs w:val="18"/>
              </w:rPr>
              <w:t>33</w:t>
            </w:r>
          </w:p>
        </w:tc>
        <w:tc>
          <w:tcPr>
            <w:tcW w:w="965" w:type="dxa"/>
            <w:tcBorders>
              <w:top w:val="single" w:sz="2" w:space="0" w:color="auto"/>
            </w:tcBorders>
            <w:vAlign w:val="center"/>
          </w:tcPr>
          <w:p w:rsidR="008A1DEA" w:rsidRDefault="00CB486C">
            <w:pPr>
              <w:jc w:val="center"/>
              <w:rPr>
                <w:rFonts w:ascii="宋体" w:hAnsi="宋体"/>
                <w:sz w:val="18"/>
                <w:szCs w:val="18"/>
              </w:rPr>
            </w:pPr>
            <w:r>
              <w:rPr>
                <w:rFonts w:ascii="宋体" w:hAnsi="宋体" w:hint="eastAsia"/>
                <w:sz w:val="18"/>
                <w:szCs w:val="18"/>
              </w:rPr>
              <w:t>34</w:t>
            </w:r>
          </w:p>
        </w:tc>
      </w:tr>
    </w:tbl>
    <w:p w:rsidR="008A1DEA" w:rsidRDefault="00CB486C">
      <w:pPr>
        <w:rPr>
          <w:sz w:val="18"/>
          <w:szCs w:val="18"/>
        </w:rPr>
      </w:pPr>
      <w:r>
        <w:rPr>
          <w:rFonts w:ascii="宋体" w:hAnsi="宋体" w:hint="eastAsia"/>
          <w:sz w:val="18"/>
          <w:szCs w:val="18"/>
        </w:rPr>
        <w:t>单位负责人：</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填表人：</w:t>
      </w:r>
      <w:r>
        <w:rPr>
          <w:rFonts w:ascii="宋体" w:hAnsi="宋体"/>
          <w:sz w:val="18"/>
          <w:szCs w:val="18"/>
        </w:rPr>
        <w:t xml:space="preserve">      </w:t>
      </w:r>
      <w:r>
        <w:rPr>
          <w:rFonts w:ascii="宋体" w:hAnsi="宋体" w:hint="eastAsia"/>
          <w:sz w:val="18"/>
          <w:szCs w:val="18"/>
        </w:rPr>
        <w:t xml:space="preserve">                    报出日期：２０　　</w:t>
      </w:r>
      <w:r>
        <w:rPr>
          <w:rFonts w:ascii="宋体" w:hAnsi="宋体"/>
          <w:sz w:val="18"/>
          <w:szCs w:val="18"/>
        </w:rPr>
        <w:t>年</w:t>
      </w:r>
      <w:r>
        <w:rPr>
          <w:rFonts w:ascii="宋体" w:hAnsi="宋体" w:hint="eastAsia"/>
          <w:sz w:val="18"/>
          <w:szCs w:val="18"/>
        </w:rPr>
        <w:t xml:space="preserve">　　月　　日</w:t>
      </w:r>
    </w:p>
    <w:p w:rsidR="008A1DEA" w:rsidRDefault="008A1DEA">
      <w:pPr>
        <w:rPr>
          <w:sz w:val="18"/>
          <w:szCs w:val="18"/>
        </w:rPr>
      </w:pPr>
    </w:p>
    <w:p w:rsidR="008A1DEA" w:rsidRDefault="00CB486C">
      <w:pPr>
        <w:widowControl/>
        <w:ind w:left="720" w:hangingChars="400" w:hanging="720"/>
        <w:jc w:val="left"/>
        <w:rPr>
          <w:rFonts w:ascii="宋体" w:hAnsi="宋体" w:cs="宋体"/>
          <w:kern w:val="0"/>
          <w:sz w:val="18"/>
          <w:szCs w:val="18"/>
        </w:rPr>
      </w:pPr>
      <w:r>
        <w:rPr>
          <w:rFonts w:ascii="宋体" w:hAnsi="宋体" w:hint="eastAsia"/>
          <w:sz w:val="18"/>
          <w:szCs w:val="18"/>
        </w:rPr>
        <w:t>说明：参照</w:t>
      </w:r>
      <w:r>
        <w:rPr>
          <w:rFonts w:ascii="宋体" w:hAnsi="宋体" w:cs="宋体" w:hint="eastAsia"/>
          <w:kern w:val="0"/>
          <w:sz w:val="18"/>
          <w:szCs w:val="18"/>
        </w:rPr>
        <w:t>本表同时报送国有、民营和中小微企业数据。</w:t>
      </w:r>
    </w:p>
    <w:p w:rsidR="008A1DEA" w:rsidRDefault="00CB486C">
      <w:pPr>
        <w:pStyle w:val="22"/>
        <w:snapToGrid w:val="0"/>
        <w:spacing w:beforeLines="200" w:before="480" w:afterLines="100" w:after="240"/>
        <w:jc w:val="center"/>
        <w:outlineLvl w:val="2"/>
        <w:rPr>
          <w:sz w:val="32"/>
          <w:szCs w:val="32"/>
        </w:rPr>
      </w:pPr>
      <w:r>
        <w:rPr>
          <w:sz w:val="32"/>
          <w:szCs w:val="32"/>
        </w:rPr>
        <w:br w:type="page"/>
      </w:r>
      <w:bookmarkStart w:id="24" w:name="_Toc407699529"/>
      <w:bookmarkStart w:id="25" w:name="_Toc440287634"/>
      <w:bookmarkStart w:id="26" w:name="_Toc436726090"/>
      <w:bookmarkStart w:id="27" w:name="_Toc408836388"/>
      <w:bookmarkStart w:id="28" w:name="_Toc429385608"/>
      <w:r>
        <w:rPr>
          <w:rFonts w:hint="eastAsia"/>
          <w:sz w:val="32"/>
          <w:szCs w:val="32"/>
        </w:rPr>
        <w:lastRenderedPageBreak/>
        <w:t>基金业资产负债表</w:t>
      </w:r>
      <w:bookmarkEnd w:id="24"/>
      <w:bookmarkEnd w:id="25"/>
      <w:bookmarkEnd w:id="26"/>
      <w:bookmarkEnd w:id="27"/>
      <w:bookmarkEnd w:id="28"/>
    </w:p>
    <w:tbl>
      <w:tblPr>
        <w:tblW w:w="9469" w:type="dxa"/>
        <w:jc w:val="center"/>
        <w:tblLayout w:type="fixed"/>
        <w:tblLook w:val="04A0" w:firstRow="1" w:lastRow="0" w:firstColumn="1" w:lastColumn="0" w:noHBand="0" w:noVBand="1"/>
      </w:tblPr>
      <w:tblGrid>
        <w:gridCol w:w="947"/>
        <w:gridCol w:w="655"/>
        <w:gridCol w:w="655"/>
        <w:gridCol w:w="81"/>
        <w:gridCol w:w="574"/>
        <w:gridCol w:w="655"/>
        <w:gridCol w:w="203"/>
        <w:gridCol w:w="452"/>
        <w:gridCol w:w="655"/>
        <w:gridCol w:w="536"/>
        <w:gridCol w:w="119"/>
        <w:gridCol w:w="655"/>
        <w:gridCol w:w="292"/>
        <w:gridCol w:w="363"/>
        <w:gridCol w:w="631"/>
        <w:gridCol w:w="24"/>
        <w:gridCol w:w="655"/>
        <w:gridCol w:w="655"/>
        <w:gridCol w:w="634"/>
        <w:gridCol w:w="28"/>
      </w:tblGrid>
      <w:tr w:rsidR="008A1DEA" w:rsidTr="007D1CBA">
        <w:trPr>
          <w:gridAfter w:val="1"/>
          <w:wAfter w:w="28" w:type="dxa"/>
          <w:trHeight w:val="20"/>
          <w:jc w:val="center"/>
        </w:trPr>
        <w:tc>
          <w:tcPr>
            <w:tcW w:w="2335" w:type="dxa"/>
            <w:gridSpan w:val="4"/>
          </w:tcPr>
          <w:p w:rsidR="008A1DEA" w:rsidRDefault="008A1DEA">
            <w:pPr>
              <w:snapToGrid w:val="0"/>
              <w:rPr>
                <w:rFonts w:ascii="宋体"/>
                <w:sz w:val="18"/>
              </w:rPr>
            </w:pPr>
          </w:p>
        </w:tc>
        <w:tc>
          <w:tcPr>
            <w:tcW w:w="1430" w:type="dxa"/>
            <w:gridSpan w:val="3"/>
          </w:tcPr>
          <w:p w:rsidR="008A1DEA" w:rsidRDefault="008A1DEA">
            <w:pPr>
              <w:snapToGrid w:val="0"/>
              <w:rPr>
                <w:rFonts w:ascii="宋体"/>
                <w:sz w:val="18"/>
              </w:rPr>
            </w:pPr>
          </w:p>
        </w:tc>
        <w:tc>
          <w:tcPr>
            <w:tcW w:w="1640" w:type="dxa"/>
            <w:gridSpan w:val="3"/>
          </w:tcPr>
          <w:p w:rsidR="008A1DEA" w:rsidRDefault="008A1DEA">
            <w:pPr>
              <w:snapToGrid w:val="0"/>
              <w:rPr>
                <w:rFonts w:ascii="宋体"/>
                <w:sz w:val="18"/>
              </w:rPr>
            </w:pPr>
          </w:p>
        </w:tc>
        <w:tc>
          <w:tcPr>
            <w:tcW w:w="1065" w:type="dxa"/>
            <w:gridSpan w:val="3"/>
          </w:tcPr>
          <w:p w:rsidR="008A1DEA" w:rsidRDefault="008A1DEA">
            <w:pPr>
              <w:snapToGrid w:val="0"/>
              <w:rPr>
                <w:rFonts w:ascii="宋体"/>
                <w:sz w:val="18"/>
              </w:rPr>
            </w:pPr>
          </w:p>
        </w:tc>
        <w:tc>
          <w:tcPr>
            <w:tcW w:w="992" w:type="dxa"/>
            <w:gridSpan w:val="2"/>
            <w:tcMar>
              <w:top w:w="0" w:type="dxa"/>
              <w:left w:w="0" w:type="dxa"/>
              <w:bottom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表    号：</w:t>
            </w:r>
          </w:p>
        </w:tc>
        <w:tc>
          <w:tcPr>
            <w:tcW w:w="1965" w:type="dxa"/>
            <w:gridSpan w:val="4"/>
            <w:vAlign w:val="center"/>
          </w:tcPr>
          <w:p w:rsidR="008A1DEA" w:rsidRDefault="00CB486C">
            <w:pPr>
              <w:snapToGrid w:val="0"/>
              <w:jc w:val="distribute"/>
              <w:rPr>
                <w:rFonts w:ascii="宋体" w:hAnsi="宋体"/>
                <w:sz w:val="18"/>
                <w:szCs w:val="18"/>
              </w:rPr>
            </w:pPr>
            <w:r>
              <w:rPr>
                <w:rFonts w:ascii="宋体" w:hAnsi="宋体" w:hint="eastAsia"/>
                <w:sz w:val="18"/>
                <w:szCs w:val="18"/>
              </w:rPr>
              <w:t>ＺＱ７０３表</w:t>
            </w:r>
          </w:p>
        </w:tc>
      </w:tr>
      <w:tr w:rsidR="008A1DEA" w:rsidTr="007D1CBA">
        <w:trPr>
          <w:gridAfter w:val="1"/>
          <w:wAfter w:w="28" w:type="dxa"/>
          <w:trHeight w:val="20"/>
          <w:jc w:val="center"/>
        </w:trPr>
        <w:tc>
          <w:tcPr>
            <w:tcW w:w="2335" w:type="dxa"/>
            <w:gridSpan w:val="4"/>
          </w:tcPr>
          <w:p w:rsidR="008A1DEA" w:rsidRDefault="008A1DEA">
            <w:pPr>
              <w:snapToGrid w:val="0"/>
              <w:rPr>
                <w:rFonts w:ascii="宋体"/>
                <w:sz w:val="18"/>
              </w:rPr>
            </w:pPr>
          </w:p>
        </w:tc>
        <w:tc>
          <w:tcPr>
            <w:tcW w:w="1430" w:type="dxa"/>
            <w:gridSpan w:val="3"/>
          </w:tcPr>
          <w:p w:rsidR="008A1DEA" w:rsidRDefault="008A1DEA">
            <w:pPr>
              <w:snapToGrid w:val="0"/>
              <w:rPr>
                <w:rFonts w:ascii="宋体"/>
                <w:sz w:val="18"/>
              </w:rPr>
            </w:pPr>
          </w:p>
        </w:tc>
        <w:tc>
          <w:tcPr>
            <w:tcW w:w="1640" w:type="dxa"/>
            <w:gridSpan w:val="3"/>
          </w:tcPr>
          <w:p w:rsidR="008A1DEA" w:rsidRDefault="008A1DEA">
            <w:pPr>
              <w:snapToGrid w:val="0"/>
              <w:rPr>
                <w:rFonts w:ascii="宋体"/>
                <w:sz w:val="18"/>
              </w:rPr>
            </w:pPr>
          </w:p>
        </w:tc>
        <w:tc>
          <w:tcPr>
            <w:tcW w:w="1065" w:type="dxa"/>
            <w:gridSpan w:val="3"/>
          </w:tcPr>
          <w:p w:rsidR="008A1DEA" w:rsidRDefault="008A1DEA">
            <w:pPr>
              <w:snapToGrid w:val="0"/>
              <w:rPr>
                <w:rFonts w:ascii="宋体"/>
                <w:sz w:val="18"/>
              </w:rPr>
            </w:pPr>
          </w:p>
        </w:tc>
        <w:tc>
          <w:tcPr>
            <w:tcW w:w="992" w:type="dxa"/>
            <w:gridSpan w:val="2"/>
            <w:tcMar>
              <w:top w:w="0" w:type="dxa"/>
              <w:left w:w="0" w:type="dxa"/>
              <w:bottom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制定机关：</w:t>
            </w:r>
          </w:p>
        </w:tc>
        <w:tc>
          <w:tcPr>
            <w:tcW w:w="1965" w:type="dxa"/>
            <w:gridSpan w:val="4"/>
            <w:vAlign w:val="center"/>
          </w:tcPr>
          <w:p w:rsidR="008A1DEA" w:rsidRDefault="00CB486C">
            <w:pPr>
              <w:snapToGrid w:val="0"/>
              <w:jc w:val="distribute"/>
              <w:rPr>
                <w:rFonts w:ascii="宋体" w:hAnsi="宋体"/>
                <w:sz w:val="18"/>
                <w:szCs w:val="18"/>
              </w:rPr>
            </w:pPr>
            <w:r>
              <w:rPr>
                <w:rFonts w:ascii="宋体" w:hAnsi="宋体" w:hint="eastAsia"/>
                <w:sz w:val="18"/>
                <w:szCs w:val="18"/>
              </w:rPr>
              <w:t>国家统计局</w:t>
            </w:r>
          </w:p>
        </w:tc>
      </w:tr>
      <w:tr w:rsidR="008A1DEA" w:rsidTr="007D1CBA">
        <w:trPr>
          <w:gridAfter w:val="1"/>
          <w:wAfter w:w="28" w:type="dxa"/>
          <w:trHeight w:val="20"/>
          <w:jc w:val="center"/>
        </w:trPr>
        <w:tc>
          <w:tcPr>
            <w:tcW w:w="2335" w:type="dxa"/>
            <w:gridSpan w:val="4"/>
          </w:tcPr>
          <w:p w:rsidR="008A1DEA" w:rsidRDefault="008A1DEA">
            <w:pPr>
              <w:snapToGrid w:val="0"/>
              <w:rPr>
                <w:rFonts w:ascii="宋体"/>
                <w:sz w:val="18"/>
              </w:rPr>
            </w:pPr>
          </w:p>
        </w:tc>
        <w:tc>
          <w:tcPr>
            <w:tcW w:w="1430" w:type="dxa"/>
            <w:gridSpan w:val="3"/>
          </w:tcPr>
          <w:p w:rsidR="008A1DEA" w:rsidRDefault="008A1DEA">
            <w:pPr>
              <w:snapToGrid w:val="0"/>
              <w:rPr>
                <w:rFonts w:ascii="宋体"/>
                <w:sz w:val="18"/>
              </w:rPr>
            </w:pPr>
          </w:p>
        </w:tc>
        <w:tc>
          <w:tcPr>
            <w:tcW w:w="1640" w:type="dxa"/>
            <w:gridSpan w:val="3"/>
          </w:tcPr>
          <w:p w:rsidR="008A1DEA" w:rsidRDefault="008A1DEA">
            <w:pPr>
              <w:snapToGrid w:val="0"/>
              <w:rPr>
                <w:rFonts w:ascii="宋体"/>
                <w:sz w:val="18"/>
              </w:rPr>
            </w:pPr>
          </w:p>
        </w:tc>
        <w:tc>
          <w:tcPr>
            <w:tcW w:w="1065" w:type="dxa"/>
            <w:gridSpan w:val="3"/>
          </w:tcPr>
          <w:p w:rsidR="008A1DEA" w:rsidRDefault="008A1DEA">
            <w:pPr>
              <w:snapToGrid w:val="0"/>
              <w:rPr>
                <w:rFonts w:ascii="宋体"/>
                <w:sz w:val="18"/>
              </w:rPr>
            </w:pPr>
          </w:p>
        </w:tc>
        <w:tc>
          <w:tcPr>
            <w:tcW w:w="992" w:type="dxa"/>
            <w:gridSpan w:val="2"/>
            <w:tcMar>
              <w:top w:w="0" w:type="dxa"/>
              <w:left w:w="0" w:type="dxa"/>
              <w:bottom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文    号：</w:t>
            </w:r>
          </w:p>
        </w:tc>
        <w:tc>
          <w:tcPr>
            <w:tcW w:w="1965" w:type="dxa"/>
            <w:gridSpan w:val="4"/>
            <w:vAlign w:val="center"/>
          </w:tcPr>
          <w:p w:rsidR="008A1DEA" w:rsidRDefault="00CB486C">
            <w:pPr>
              <w:snapToGrid w:val="0"/>
              <w:jc w:val="distribute"/>
              <w:rPr>
                <w:rFonts w:ascii="宋体" w:hAnsi="宋体"/>
                <w:sz w:val="18"/>
                <w:szCs w:val="18"/>
              </w:rPr>
            </w:pPr>
            <w:r>
              <w:rPr>
                <w:rFonts w:ascii="宋体" w:hAnsi="宋体"/>
                <w:sz w:val="18"/>
                <w:szCs w:val="18"/>
              </w:rPr>
              <w:t>国统字〔2025〕88号</w:t>
            </w:r>
          </w:p>
        </w:tc>
      </w:tr>
      <w:tr w:rsidR="008A1DEA" w:rsidTr="007D1CBA">
        <w:trPr>
          <w:gridAfter w:val="1"/>
          <w:wAfter w:w="28" w:type="dxa"/>
          <w:trHeight w:val="20"/>
          <w:jc w:val="center"/>
        </w:trPr>
        <w:tc>
          <w:tcPr>
            <w:tcW w:w="2335" w:type="dxa"/>
            <w:gridSpan w:val="4"/>
          </w:tcPr>
          <w:p w:rsidR="008A1DEA" w:rsidRDefault="008A1DEA">
            <w:pPr>
              <w:snapToGrid w:val="0"/>
              <w:rPr>
                <w:rFonts w:ascii="宋体"/>
                <w:sz w:val="18"/>
              </w:rPr>
            </w:pPr>
          </w:p>
        </w:tc>
        <w:tc>
          <w:tcPr>
            <w:tcW w:w="1430" w:type="dxa"/>
            <w:gridSpan w:val="3"/>
          </w:tcPr>
          <w:p w:rsidR="008A1DEA" w:rsidRDefault="008A1DEA">
            <w:pPr>
              <w:snapToGrid w:val="0"/>
              <w:rPr>
                <w:rFonts w:ascii="宋体"/>
                <w:sz w:val="18"/>
              </w:rPr>
            </w:pPr>
          </w:p>
        </w:tc>
        <w:tc>
          <w:tcPr>
            <w:tcW w:w="1640" w:type="dxa"/>
            <w:gridSpan w:val="3"/>
          </w:tcPr>
          <w:p w:rsidR="008A1DEA" w:rsidRDefault="008A1DEA">
            <w:pPr>
              <w:snapToGrid w:val="0"/>
              <w:rPr>
                <w:rFonts w:ascii="宋体"/>
                <w:sz w:val="18"/>
              </w:rPr>
            </w:pPr>
          </w:p>
        </w:tc>
        <w:tc>
          <w:tcPr>
            <w:tcW w:w="1065" w:type="dxa"/>
            <w:gridSpan w:val="3"/>
          </w:tcPr>
          <w:p w:rsidR="008A1DEA" w:rsidRDefault="008A1DEA">
            <w:pPr>
              <w:snapToGrid w:val="0"/>
              <w:rPr>
                <w:rFonts w:ascii="宋体"/>
                <w:sz w:val="18"/>
              </w:rPr>
            </w:pPr>
          </w:p>
        </w:tc>
        <w:tc>
          <w:tcPr>
            <w:tcW w:w="992" w:type="dxa"/>
            <w:gridSpan w:val="2"/>
            <w:tcMar>
              <w:top w:w="0" w:type="dxa"/>
              <w:left w:w="0" w:type="dxa"/>
              <w:bottom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有效期至：</w:t>
            </w:r>
          </w:p>
        </w:tc>
        <w:tc>
          <w:tcPr>
            <w:tcW w:w="1965" w:type="dxa"/>
            <w:gridSpan w:val="4"/>
            <w:vAlign w:val="center"/>
          </w:tcPr>
          <w:p w:rsidR="008A1DEA" w:rsidRDefault="00CB486C">
            <w:pPr>
              <w:snapToGrid w:val="0"/>
              <w:jc w:val="distribute"/>
              <w:rPr>
                <w:rFonts w:ascii="宋体" w:hAnsi="宋体"/>
                <w:sz w:val="18"/>
                <w:szCs w:val="18"/>
              </w:rPr>
            </w:pPr>
            <w:r>
              <w:rPr>
                <w:rFonts w:ascii="宋体" w:hAnsi="宋体"/>
                <w:sz w:val="18"/>
                <w:szCs w:val="18"/>
              </w:rPr>
              <w:t>2026年９月</w:t>
            </w:r>
          </w:p>
        </w:tc>
      </w:tr>
      <w:tr w:rsidR="008A1DEA" w:rsidTr="007D1CBA">
        <w:trPr>
          <w:gridAfter w:val="1"/>
          <w:wAfter w:w="28" w:type="dxa"/>
          <w:trHeight w:val="20"/>
          <w:jc w:val="center"/>
        </w:trPr>
        <w:tc>
          <w:tcPr>
            <w:tcW w:w="3765" w:type="dxa"/>
            <w:gridSpan w:val="7"/>
          </w:tcPr>
          <w:p w:rsidR="008A1DEA" w:rsidRDefault="00CB486C">
            <w:pPr>
              <w:snapToGrid w:val="0"/>
              <w:rPr>
                <w:rFonts w:ascii="宋体"/>
                <w:sz w:val="18"/>
              </w:rPr>
            </w:pPr>
            <w:r>
              <w:rPr>
                <w:rFonts w:ascii="宋体" w:hAnsi="宋体" w:cs="宋体" w:hint="eastAsia"/>
                <w:kern w:val="0"/>
                <w:sz w:val="18"/>
                <w:szCs w:val="18"/>
              </w:rPr>
              <w:t>综合机关名称：</w:t>
            </w:r>
            <w:r>
              <w:rPr>
                <w:rFonts w:ascii="宋体" w:hAnsi="宋体" w:hint="eastAsia"/>
                <w:sz w:val="18"/>
                <w:szCs w:val="18"/>
              </w:rPr>
              <w:t>中国证监会</w:t>
            </w:r>
          </w:p>
        </w:tc>
        <w:tc>
          <w:tcPr>
            <w:tcW w:w="1640" w:type="dxa"/>
            <w:gridSpan w:val="3"/>
          </w:tcPr>
          <w:p w:rsidR="008A1DEA" w:rsidRDefault="00CB486C">
            <w:pPr>
              <w:snapToGrid w:val="0"/>
              <w:jc w:val="center"/>
              <w:rPr>
                <w:rFonts w:ascii="宋体"/>
                <w:sz w:val="18"/>
              </w:rPr>
            </w:pPr>
            <w:r>
              <w:rPr>
                <w:rFonts w:ascii="宋体" w:hint="eastAsia"/>
                <w:sz w:val="18"/>
              </w:rPr>
              <w:t>２０  　年</w:t>
            </w:r>
          </w:p>
        </w:tc>
        <w:tc>
          <w:tcPr>
            <w:tcW w:w="1065" w:type="dxa"/>
            <w:gridSpan w:val="3"/>
          </w:tcPr>
          <w:p w:rsidR="008A1DEA" w:rsidRDefault="008A1DEA">
            <w:pPr>
              <w:snapToGrid w:val="0"/>
              <w:rPr>
                <w:rFonts w:ascii="宋体"/>
                <w:sz w:val="18"/>
              </w:rPr>
            </w:pPr>
          </w:p>
        </w:tc>
        <w:tc>
          <w:tcPr>
            <w:tcW w:w="992" w:type="dxa"/>
            <w:gridSpan w:val="2"/>
            <w:tcMar>
              <w:top w:w="0" w:type="dxa"/>
              <w:left w:w="0" w:type="dxa"/>
              <w:bottom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计量单位：</w:t>
            </w:r>
          </w:p>
        </w:tc>
        <w:tc>
          <w:tcPr>
            <w:tcW w:w="1965" w:type="dxa"/>
            <w:gridSpan w:val="4"/>
            <w:vAlign w:val="center"/>
          </w:tcPr>
          <w:p w:rsidR="008A1DEA" w:rsidRDefault="00CB486C" w:rsidP="00250960">
            <w:pPr>
              <w:snapToGrid w:val="0"/>
              <w:jc w:val="center"/>
              <w:rPr>
                <w:rFonts w:ascii="宋体" w:hAnsi="宋体"/>
                <w:sz w:val="18"/>
                <w:szCs w:val="18"/>
              </w:rPr>
            </w:pPr>
            <w:r>
              <w:rPr>
                <w:rFonts w:ascii="宋体" w:hAnsi="宋体" w:hint="eastAsia"/>
                <w:sz w:val="18"/>
                <w:szCs w:val="18"/>
              </w:rPr>
              <w:t>万元</w:t>
            </w:r>
            <w:r w:rsidR="00250960">
              <w:rPr>
                <w:rFonts w:ascii="宋体" w:hAnsi="宋体" w:hint="eastAsia"/>
                <w:sz w:val="18"/>
                <w:szCs w:val="18"/>
              </w:rPr>
              <w:t>、</w:t>
            </w:r>
            <w:r>
              <w:rPr>
                <w:rFonts w:ascii="宋体" w:hAnsi="宋体" w:hint="eastAsia"/>
                <w:sz w:val="18"/>
                <w:szCs w:val="18"/>
              </w:rPr>
              <w:t>个</w:t>
            </w:r>
            <w:r w:rsidR="00250960">
              <w:rPr>
                <w:rFonts w:ascii="宋体" w:hAnsi="宋体" w:hint="eastAsia"/>
                <w:sz w:val="18"/>
                <w:szCs w:val="18"/>
              </w:rPr>
              <w:t>、</w:t>
            </w:r>
            <w:r>
              <w:rPr>
                <w:rFonts w:ascii="宋体" w:hAnsi="宋体" w:hint="eastAsia"/>
                <w:sz w:val="18"/>
                <w:szCs w:val="18"/>
              </w:rPr>
              <w:t>人</w:t>
            </w:r>
          </w:p>
        </w:tc>
      </w:tr>
      <w:tr w:rsidR="008A1DEA" w:rsidTr="007D1CBA">
        <w:tblPrEx>
          <w:tblBorders>
            <w:top w:val="single" w:sz="8" w:space="0" w:color="auto"/>
            <w:bottom w:val="single" w:sz="8" w:space="0" w:color="auto"/>
            <w:insideH w:val="single" w:sz="2" w:space="0" w:color="auto"/>
            <w:insideV w:val="single" w:sz="2" w:space="0" w:color="auto"/>
          </w:tblBorders>
          <w:tblCellMar>
            <w:left w:w="57" w:type="dxa"/>
            <w:right w:w="57" w:type="dxa"/>
          </w:tblCellMar>
        </w:tblPrEx>
        <w:trPr>
          <w:trHeight w:val="284"/>
          <w:jc w:val="center"/>
        </w:trPr>
        <w:tc>
          <w:tcPr>
            <w:tcW w:w="946" w:type="dxa"/>
            <w:vMerge w:val="restart"/>
            <w:tcBorders>
              <w:top w:val="single" w:sz="8" w:space="0" w:color="auto"/>
              <w:bottom w:val="single" w:sz="2" w:space="0" w:color="auto"/>
            </w:tcBorders>
            <w:vAlign w:val="center"/>
          </w:tcPr>
          <w:p w:rsidR="008A1DEA" w:rsidRDefault="00CB486C">
            <w:pPr>
              <w:widowControl/>
              <w:rPr>
                <w:rFonts w:ascii="宋体" w:hAnsi="宋体" w:cs="宋体"/>
                <w:kern w:val="0"/>
                <w:sz w:val="18"/>
                <w:szCs w:val="18"/>
              </w:rPr>
            </w:pPr>
            <w:r>
              <w:rPr>
                <w:rFonts w:ascii="宋体" w:hAnsi="宋体" w:cs="宋体" w:hint="eastAsia"/>
                <w:kern w:val="0"/>
                <w:sz w:val="18"/>
                <w:szCs w:val="18"/>
              </w:rPr>
              <w:t xml:space="preserve">  地  区</w:t>
            </w:r>
          </w:p>
        </w:tc>
        <w:tc>
          <w:tcPr>
            <w:tcW w:w="8509" w:type="dxa"/>
            <w:gridSpan w:val="19"/>
            <w:tcBorders>
              <w:top w:val="single" w:sz="8"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资    产</w:t>
            </w:r>
          </w:p>
        </w:tc>
      </w:tr>
      <w:tr w:rsidR="008A1DEA" w:rsidTr="007D1CBA">
        <w:tblPrEx>
          <w:tblBorders>
            <w:top w:val="single" w:sz="8" w:space="0" w:color="auto"/>
            <w:bottom w:val="single" w:sz="8" w:space="0" w:color="auto"/>
            <w:insideH w:val="single" w:sz="2" w:space="0" w:color="auto"/>
            <w:insideV w:val="single" w:sz="2" w:space="0" w:color="auto"/>
          </w:tblBorders>
          <w:tblCellMar>
            <w:left w:w="57" w:type="dxa"/>
            <w:right w:w="57" w:type="dxa"/>
          </w:tblCellMar>
        </w:tblPrEx>
        <w:trPr>
          <w:trHeight w:val="284"/>
          <w:jc w:val="center"/>
        </w:trPr>
        <w:tc>
          <w:tcPr>
            <w:tcW w:w="946" w:type="dxa"/>
            <w:vMerge/>
            <w:tcBorders>
              <w:top w:val="single" w:sz="2" w:space="0" w:color="auto"/>
            </w:tcBorders>
            <w:vAlign w:val="center"/>
          </w:tcPr>
          <w:p w:rsidR="008A1DEA" w:rsidRDefault="008A1DEA">
            <w:pPr>
              <w:widowControl/>
              <w:jc w:val="center"/>
              <w:rPr>
                <w:rFonts w:ascii="宋体" w:hAnsi="宋体" w:cs="宋体"/>
                <w:kern w:val="0"/>
                <w:sz w:val="18"/>
                <w:szCs w:val="18"/>
              </w:rPr>
            </w:pPr>
          </w:p>
        </w:tc>
        <w:tc>
          <w:tcPr>
            <w:tcW w:w="654" w:type="dxa"/>
            <w:vMerge w:val="restart"/>
            <w:tcBorders>
              <w:top w:val="single" w:sz="2" w:space="0" w:color="auto"/>
              <w:right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货币</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资金</w:t>
            </w:r>
          </w:p>
        </w:tc>
        <w:tc>
          <w:tcPr>
            <w:tcW w:w="654" w:type="dxa"/>
            <w:tcBorders>
              <w:top w:val="single" w:sz="2" w:space="0" w:color="auto"/>
              <w:left w:val="nil"/>
              <w:bottom w:val="single" w:sz="2" w:space="0" w:color="auto"/>
              <w:right w:val="nil"/>
            </w:tcBorders>
            <w:vAlign w:val="center"/>
          </w:tcPr>
          <w:p w:rsidR="008A1DEA" w:rsidRDefault="008A1DEA">
            <w:pPr>
              <w:widowControl/>
              <w:jc w:val="center"/>
              <w:rPr>
                <w:rFonts w:ascii="宋体" w:hAnsi="宋体" w:cs="宋体"/>
                <w:kern w:val="0"/>
                <w:sz w:val="18"/>
                <w:szCs w:val="18"/>
              </w:rPr>
            </w:pPr>
          </w:p>
        </w:tc>
        <w:tc>
          <w:tcPr>
            <w:tcW w:w="654" w:type="dxa"/>
            <w:gridSpan w:val="2"/>
            <w:tcBorders>
              <w:top w:val="single" w:sz="2" w:space="0" w:color="auto"/>
              <w:left w:val="nil"/>
              <w:bottom w:val="single" w:sz="2" w:space="0" w:color="auto"/>
            </w:tcBorders>
            <w:vAlign w:val="center"/>
          </w:tcPr>
          <w:p w:rsidR="008A1DEA" w:rsidRDefault="008A1DEA">
            <w:pPr>
              <w:widowControl/>
              <w:jc w:val="center"/>
              <w:rPr>
                <w:rFonts w:ascii="宋体" w:hAnsi="宋体" w:cs="宋体"/>
                <w:kern w:val="0"/>
                <w:sz w:val="18"/>
                <w:szCs w:val="18"/>
              </w:rPr>
            </w:pPr>
          </w:p>
        </w:tc>
        <w:tc>
          <w:tcPr>
            <w:tcW w:w="654" w:type="dxa"/>
            <w:vMerge w:val="restart"/>
            <w:tcBorders>
              <w:top w:val="single" w:sz="2" w:space="0" w:color="auto"/>
              <w:right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交易性金  融</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资  产</w:t>
            </w:r>
          </w:p>
        </w:tc>
        <w:tc>
          <w:tcPr>
            <w:tcW w:w="654" w:type="dxa"/>
            <w:gridSpan w:val="2"/>
            <w:tcBorders>
              <w:top w:val="single" w:sz="2" w:space="0" w:color="auto"/>
              <w:left w:val="nil"/>
              <w:bottom w:val="single" w:sz="2" w:space="0" w:color="auto"/>
              <w:right w:val="nil"/>
            </w:tcBorders>
            <w:vAlign w:val="center"/>
          </w:tcPr>
          <w:p w:rsidR="008A1DEA" w:rsidRDefault="008A1DEA">
            <w:pPr>
              <w:widowControl/>
              <w:jc w:val="center"/>
              <w:rPr>
                <w:rFonts w:ascii="宋体" w:hAnsi="宋体" w:cs="宋体"/>
                <w:kern w:val="0"/>
                <w:sz w:val="18"/>
                <w:szCs w:val="18"/>
              </w:rPr>
            </w:pPr>
          </w:p>
        </w:tc>
        <w:tc>
          <w:tcPr>
            <w:tcW w:w="654" w:type="dxa"/>
            <w:tcBorders>
              <w:top w:val="single" w:sz="2" w:space="0" w:color="auto"/>
              <w:left w:val="nil"/>
              <w:bottom w:val="single" w:sz="2" w:space="0" w:color="auto"/>
            </w:tcBorders>
            <w:vAlign w:val="center"/>
          </w:tcPr>
          <w:p w:rsidR="008A1DEA" w:rsidRDefault="008A1DEA">
            <w:pPr>
              <w:widowControl/>
              <w:jc w:val="center"/>
              <w:rPr>
                <w:rFonts w:ascii="宋体" w:hAnsi="宋体" w:cs="宋体"/>
                <w:kern w:val="0"/>
                <w:sz w:val="18"/>
                <w:szCs w:val="18"/>
              </w:rPr>
            </w:pPr>
          </w:p>
        </w:tc>
        <w:tc>
          <w:tcPr>
            <w:tcW w:w="654" w:type="dxa"/>
            <w:gridSpan w:val="2"/>
            <w:vMerge w:val="restart"/>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衍生金融资产</w:t>
            </w:r>
          </w:p>
        </w:tc>
        <w:tc>
          <w:tcPr>
            <w:tcW w:w="654" w:type="dxa"/>
            <w:vMerge w:val="restart"/>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买入返售金融资产</w:t>
            </w:r>
          </w:p>
        </w:tc>
        <w:tc>
          <w:tcPr>
            <w:tcW w:w="654" w:type="dxa"/>
            <w:gridSpan w:val="2"/>
            <w:vMerge w:val="restart"/>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存出保证金</w:t>
            </w:r>
          </w:p>
        </w:tc>
        <w:tc>
          <w:tcPr>
            <w:tcW w:w="654" w:type="dxa"/>
            <w:gridSpan w:val="2"/>
            <w:vMerge w:val="restart"/>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应收</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账款</w:t>
            </w:r>
          </w:p>
        </w:tc>
        <w:tc>
          <w:tcPr>
            <w:tcW w:w="654" w:type="dxa"/>
            <w:vMerge w:val="restart"/>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持有</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待售</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资产</w:t>
            </w:r>
          </w:p>
        </w:tc>
        <w:tc>
          <w:tcPr>
            <w:tcW w:w="654" w:type="dxa"/>
            <w:vMerge w:val="restart"/>
            <w:tcBorders>
              <w:top w:val="single" w:sz="2" w:space="0" w:color="auto"/>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债权</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投资</w:t>
            </w:r>
          </w:p>
        </w:tc>
        <w:tc>
          <w:tcPr>
            <w:tcW w:w="661" w:type="dxa"/>
            <w:gridSpan w:val="2"/>
            <w:vMerge w:val="restart"/>
            <w:tcBorders>
              <w:top w:val="single" w:sz="2" w:space="0" w:color="auto"/>
            </w:tcBorders>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其他</w:t>
            </w:r>
          </w:p>
          <w:p w:rsidR="008A1DEA" w:rsidRDefault="00CB486C">
            <w:pPr>
              <w:jc w:val="center"/>
              <w:rPr>
                <w:rFonts w:ascii="宋体" w:hAnsi="宋体" w:cs="宋体"/>
                <w:kern w:val="0"/>
                <w:sz w:val="18"/>
                <w:szCs w:val="18"/>
              </w:rPr>
            </w:pPr>
            <w:r>
              <w:rPr>
                <w:rFonts w:ascii="宋体" w:hAnsi="宋体" w:cs="宋体" w:hint="eastAsia"/>
                <w:kern w:val="0"/>
                <w:sz w:val="18"/>
                <w:szCs w:val="18"/>
              </w:rPr>
              <w:t>债权</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投资</w:t>
            </w:r>
          </w:p>
        </w:tc>
      </w:tr>
      <w:tr w:rsidR="008A1DEA" w:rsidTr="007D1CBA">
        <w:tblPrEx>
          <w:tblBorders>
            <w:top w:val="single" w:sz="8" w:space="0" w:color="auto"/>
            <w:bottom w:val="single" w:sz="8" w:space="0" w:color="auto"/>
            <w:insideH w:val="single" w:sz="2" w:space="0" w:color="auto"/>
            <w:insideV w:val="single" w:sz="2" w:space="0" w:color="auto"/>
          </w:tblBorders>
          <w:tblCellMar>
            <w:left w:w="57" w:type="dxa"/>
            <w:right w:w="57" w:type="dxa"/>
          </w:tblCellMar>
        </w:tblPrEx>
        <w:trPr>
          <w:trHeight w:val="953"/>
          <w:jc w:val="center"/>
        </w:trPr>
        <w:tc>
          <w:tcPr>
            <w:tcW w:w="946" w:type="dxa"/>
            <w:vMerge/>
            <w:vAlign w:val="center"/>
          </w:tcPr>
          <w:p w:rsidR="008A1DEA" w:rsidRDefault="008A1DEA">
            <w:pPr>
              <w:widowControl/>
              <w:jc w:val="center"/>
              <w:rPr>
                <w:rFonts w:ascii="宋体" w:hAnsi="宋体" w:cs="宋体"/>
                <w:kern w:val="0"/>
                <w:sz w:val="18"/>
                <w:szCs w:val="18"/>
              </w:rPr>
            </w:pPr>
          </w:p>
        </w:tc>
        <w:tc>
          <w:tcPr>
            <w:tcW w:w="654" w:type="dxa"/>
            <w:vMerge/>
            <w:vAlign w:val="center"/>
          </w:tcPr>
          <w:p w:rsidR="008A1DEA" w:rsidRDefault="008A1DEA">
            <w:pPr>
              <w:widowControl/>
              <w:jc w:val="center"/>
              <w:rPr>
                <w:rFonts w:ascii="宋体" w:hAnsi="宋体" w:cs="宋体"/>
                <w:kern w:val="0"/>
                <w:sz w:val="18"/>
                <w:szCs w:val="18"/>
              </w:rPr>
            </w:pPr>
          </w:p>
        </w:tc>
        <w:tc>
          <w:tcPr>
            <w:tcW w:w="654"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一般</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风险</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准备</w:t>
            </w:r>
          </w:p>
        </w:tc>
        <w:tc>
          <w:tcPr>
            <w:tcW w:w="654" w:type="dxa"/>
            <w:gridSpan w:val="2"/>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专项</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风险</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准备</w:t>
            </w:r>
          </w:p>
        </w:tc>
        <w:tc>
          <w:tcPr>
            <w:tcW w:w="654" w:type="dxa"/>
            <w:vMerge/>
            <w:vAlign w:val="center"/>
          </w:tcPr>
          <w:p w:rsidR="008A1DEA" w:rsidRDefault="008A1DEA">
            <w:pPr>
              <w:widowControl/>
              <w:jc w:val="center"/>
              <w:rPr>
                <w:rFonts w:ascii="宋体" w:hAnsi="宋体" w:cs="宋体"/>
                <w:kern w:val="0"/>
                <w:sz w:val="18"/>
                <w:szCs w:val="18"/>
              </w:rPr>
            </w:pPr>
          </w:p>
        </w:tc>
        <w:tc>
          <w:tcPr>
            <w:tcW w:w="654" w:type="dxa"/>
            <w:gridSpan w:val="2"/>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成本</w:t>
            </w:r>
          </w:p>
        </w:tc>
        <w:tc>
          <w:tcPr>
            <w:tcW w:w="654"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公允价值变动</w:t>
            </w:r>
          </w:p>
        </w:tc>
        <w:tc>
          <w:tcPr>
            <w:tcW w:w="654" w:type="dxa"/>
            <w:gridSpan w:val="2"/>
            <w:vMerge/>
            <w:vAlign w:val="center"/>
          </w:tcPr>
          <w:p w:rsidR="008A1DEA" w:rsidRDefault="008A1DEA">
            <w:pPr>
              <w:widowControl/>
              <w:jc w:val="center"/>
              <w:rPr>
                <w:rFonts w:ascii="宋体" w:hAnsi="宋体" w:cs="宋体"/>
                <w:kern w:val="0"/>
                <w:sz w:val="18"/>
                <w:szCs w:val="18"/>
              </w:rPr>
            </w:pPr>
          </w:p>
        </w:tc>
        <w:tc>
          <w:tcPr>
            <w:tcW w:w="654" w:type="dxa"/>
            <w:vMerge/>
            <w:vAlign w:val="center"/>
          </w:tcPr>
          <w:p w:rsidR="008A1DEA" w:rsidRDefault="008A1DEA">
            <w:pPr>
              <w:widowControl/>
              <w:jc w:val="center"/>
              <w:rPr>
                <w:rFonts w:ascii="宋体" w:hAnsi="宋体" w:cs="宋体"/>
                <w:kern w:val="0"/>
                <w:sz w:val="18"/>
                <w:szCs w:val="18"/>
              </w:rPr>
            </w:pPr>
          </w:p>
        </w:tc>
        <w:tc>
          <w:tcPr>
            <w:tcW w:w="654" w:type="dxa"/>
            <w:gridSpan w:val="2"/>
            <w:vMerge/>
            <w:vAlign w:val="center"/>
          </w:tcPr>
          <w:p w:rsidR="008A1DEA" w:rsidRDefault="008A1DEA">
            <w:pPr>
              <w:widowControl/>
              <w:jc w:val="center"/>
              <w:rPr>
                <w:rFonts w:ascii="宋体" w:hAnsi="宋体" w:cs="宋体"/>
                <w:kern w:val="0"/>
                <w:sz w:val="18"/>
                <w:szCs w:val="18"/>
              </w:rPr>
            </w:pPr>
          </w:p>
        </w:tc>
        <w:tc>
          <w:tcPr>
            <w:tcW w:w="654" w:type="dxa"/>
            <w:gridSpan w:val="2"/>
            <w:vMerge/>
            <w:vAlign w:val="center"/>
          </w:tcPr>
          <w:p w:rsidR="008A1DEA" w:rsidRDefault="008A1DEA">
            <w:pPr>
              <w:widowControl/>
              <w:jc w:val="center"/>
              <w:rPr>
                <w:rFonts w:ascii="宋体" w:hAnsi="宋体" w:cs="宋体"/>
                <w:kern w:val="0"/>
                <w:sz w:val="18"/>
                <w:szCs w:val="18"/>
              </w:rPr>
            </w:pPr>
          </w:p>
        </w:tc>
        <w:tc>
          <w:tcPr>
            <w:tcW w:w="654" w:type="dxa"/>
            <w:vMerge/>
            <w:vAlign w:val="center"/>
          </w:tcPr>
          <w:p w:rsidR="008A1DEA" w:rsidRDefault="008A1DEA">
            <w:pPr>
              <w:widowControl/>
              <w:jc w:val="center"/>
              <w:rPr>
                <w:rFonts w:ascii="宋体" w:hAnsi="宋体" w:cs="宋体"/>
                <w:kern w:val="0"/>
                <w:sz w:val="18"/>
                <w:szCs w:val="18"/>
              </w:rPr>
            </w:pPr>
          </w:p>
        </w:tc>
        <w:tc>
          <w:tcPr>
            <w:tcW w:w="654" w:type="dxa"/>
            <w:vMerge/>
            <w:vAlign w:val="center"/>
          </w:tcPr>
          <w:p w:rsidR="008A1DEA" w:rsidRDefault="008A1DEA">
            <w:pPr>
              <w:widowControl/>
              <w:jc w:val="center"/>
              <w:rPr>
                <w:rFonts w:ascii="宋体" w:hAnsi="宋体" w:cs="宋体"/>
                <w:kern w:val="0"/>
                <w:sz w:val="18"/>
                <w:szCs w:val="18"/>
              </w:rPr>
            </w:pPr>
          </w:p>
        </w:tc>
        <w:tc>
          <w:tcPr>
            <w:tcW w:w="661" w:type="dxa"/>
            <w:gridSpan w:val="2"/>
            <w:vMerge/>
            <w:vAlign w:val="center"/>
          </w:tcPr>
          <w:p w:rsidR="008A1DEA" w:rsidRDefault="008A1DEA">
            <w:pPr>
              <w:widowControl/>
              <w:jc w:val="center"/>
              <w:rPr>
                <w:rFonts w:ascii="宋体" w:hAnsi="宋体" w:cs="宋体"/>
                <w:kern w:val="0"/>
                <w:sz w:val="18"/>
                <w:szCs w:val="18"/>
              </w:rPr>
            </w:pPr>
          </w:p>
        </w:tc>
      </w:tr>
      <w:tr w:rsidR="008A1DEA" w:rsidTr="007D1CBA">
        <w:tblPrEx>
          <w:tblBorders>
            <w:top w:val="single" w:sz="8" w:space="0" w:color="auto"/>
            <w:bottom w:val="single" w:sz="8" w:space="0" w:color="auto"/>
            <w:insideH w:val="single" w:sz="2" w:space="0" w:color="auto"/>
            <w:insideV w:val="single" w:sz="2" w:space="0" w:color="auto"/>
          </w:tblBorders>
          <w:tblCellMar>
            <w:left w:w="57" w:type="dxa"/>
            <w:right w:w="57" w:type="dxa"/>
          </w:tblCellMar>
        </w:tblPrEx>
        <w:trPr>
          <w:trHeight w:val="284"/>
          <w:jc w:val="center"/>
        </w:trPr>
        <w:tc>
          <w:tcPr>
            <w:tcW w:w="946"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甲</w:t>
            </w:r>
          </w:p>
        </w:tc>
        <w:tc>
          <w:tcPr>
            <w:tcW w:w="654" w:type="dxa"/>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1</w:t>
            </w:r>
          </w:p>
        </w:tc>
        <w:tc>
          <w:tcPr>
            <w:tcW w:w="654" w:type="dxa"/>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2</w:t>
            </w:r>
          </w:p>
        </w:tc>
        <w:tc>
          <w:tcPr>
            <w:tcW w:w="654" w:type="dxa"/>
            <w:gridSpan w:val="2"/>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3</w:t>
            </w:r>
          </w:p>
        </w:tc>
        <w:tc>
          <w:tcPr>
            <w:tcW w:w="654" w:type="dxa"/>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4</w:t>
            </w:r>
          </w:p>
        </w:tc>
        <w:tc>
          <w:tcPr>
            <w:tcW w:w="654" w:type="dxa"/>
            <w:gridSpan w:val="2"/>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5</w:t>
            </w:r>
          </w:p>
        </w:tc>
        <w:tc>
          <w:tcPr>
            <w:tcW w:w="654" w:type="dxa"/>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6</w:t>
            </w:r>
          </w:p>
        </w:tc>
        <w:tc>
          <w:tcPr>
            <w:tcW w:w="654" w:type="dxa"/>
            <w:gridSpan w:val="2"/>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7</w:t>
            </w:r>
          </w:p>
        </w:tc>
        <w:tc>
          <w:tcPr>
            <w:tcW w:w="654" w:type="dxa"/>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8</w:t>
            </w:r>
          </w:p>
        </w:tc>
        <w:tc>
          <w:tcPr>
            <w:tcW w:w="654" w:type="dxa"/>
            <w:gridSpan w:val="2"/>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9</w:t>
            </w:r>
          </w:p>
        </w:tc>
        <w:tc>
          <w:tcPr>
            <w:tcW w:w="654" w:type="dxa"/>
            <w:gridSpan w:val="2"/>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10</w:t>
            </w:r>
          </w:p>
        </w:tc>
        <w:tc>
          <w:tcPr>
            <w:tcW w:w="654" w:type="dxa"/>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11</w:t>
            </w:r>
          </w:p>
        </w:tc>
        <w:tc>
          <w:tcPr>
            <w:tcW w:w="654" w:type="dxa"/>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12</w:t>
            </w:r>
          </w:p>
        </w:tc>
        <w:tc>
          <w:tcPr>
            <w:tcW w:w="661" w:type="dxa"/>
            <w:gridSpan w:val="2"/>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13</w:t>
            </w:r>
          </w:p>
        </w:tc>
      </w:tr>
      <w:tr w:rsidR="008A1DEA" w:rsidTr="007D1CBA">
        <w:tblPrEx>
          <w:tblBorders>
            <w:top w:val="single" w:sz="8" w:space="0" w:color="auto"/>
            <w:bottom w:val="single" w:sz="8" w:space="0" w:color="auto"/>
            <w:insideH w:val="single" w:sz="2" w:space="0" w:color="auto"/>
            <w:insideV w:val="single" w:sz="2" w:space="0" w:color="auto"/>
          </w:tblBorders>
          <w:tblCellMar>
            <w:left w:w="57" w:type="dxa"/>
            <w:right w:w="57" w:type="dxa"/>
          </w:tblCellMar>
        </w:tblPrEx>
        <w:trPr>
          <w:trHeight w:val="2060"/>
          <w:jc w:val="center"/>
        </w:trPr>
        <w:tc>
          <w:tcPr>
            <w:tcW w:w="946" w:type="dxa"/>
            <w:vAlign w:val="center"/>
          </w:tcPr>
          <w:p w:rsidR="008A1DEA" w:rsidRDefault="00CB486C">
            <w:pPr>
              <w:spacing w:line="280" w:lineRule="exact"/>
              <w:jc w:val="center"/>
              <w:rPr>
                <w:rFonts w:ascii="宋体" w:hAnsi="宋体" w:cs="宋体"/>
                <w:sz w:val="18"/>
                <w:szCs w:val="18"/>
              </w:rPr>
            </w:pPr>
            <w:r>
              <w:rPr>
                <w:rFonts w:ascii="宋体" w:hAnsi="宋体" w:cs="宋体" w:hint="eastAsia"/>
                <w:sz w:val="18"/>
                <w:szCs w:val="18"/>
              </w:rPr>
              <w:t>全国总计</w:t>
            </w:r>
          </w:p>
          <w:p w:rsidR="008A1DEA" w:rsidRDefault="00CB486C">
            <w:pPr>
              <w:spacing w:line="280" w:lineRule="exact"/>
              <w:jc w:val="center"/>
              <w:rPr>
                <w:rFonts w:ascii="宋体" w:hAnsi="宋体" w:cs="宋体"/>
                <w:sz w:val="18"/>
                <w:szCs w:val="18"/>
              </w:rPr>
            </w:pPr>
            <w:r>
              <w:rPr>
                <w:rFonts w:ascii="宋体" w:hAnsi="宋体" w:cs="宋体" w:hint="eastAsia"/>
                <w:sz w:val="18"/>
                <w:szCs w:val="18"/>
              </w:rPr>
              <w:t>北  京</w:t>
            </w:r>
          </w:p>
          <w:p w:rsidR="008A1DEA" w:rsidRDefault="00CB486C">
            <w:pPr>
              <w:spacing w:line="280" w:lineRule="exact"/>
              <w:jc w:val="center"/>
              <w:rPr>
                <w:rFonts w:ascii="宋体" w:hAnsi="宋体" w:cs="宋体"/>
                <w:sz w:val="18"/>
                <w:szCs w:val="18"/>
              </w:rPr>
            </w:pPr>
            <w:r>
              <w:rPr>
                <w:rFonts w:ascii="宋体" w:hAnsi="宋体" w:cs="宋体" w:hint="eastAsia"/>
                <w:sz w:val="18"/>
                <w:szCs w:val="18"/>
              </w:rPr>
              <w:t>天  津</w:t>
            </w:r>
          </w:p>
          <w:p w:rsidR="008A1DEA" w:rsidRDefault="00CB486C">
            <w:pPr>
              <w:spacing w:line="280" w:lineRule="exact"/>
              <w:jc w:val="center"/>
              <w:rPr>
                <w:rFonts w:ascii="宋体" w:hAnsi="宋体" w:cs="宋体"/>
                <w:sz w:val="18"/>
                <w:szCs w:val="18"/>
              </w:rPr>
            </w:pPr>
            <w:r>
              <w:rPr>
                <w:rFonts w:ascii="宋体" w:hAnsi="宋体" w:cs="宋体" w:hint="eastAsia"/>
                <w:sz w:val="18"/>
                <w:szCs w:val="18"/>
              </w:rPr>
              <w:t>河  北</w:t>
            </w:r>
          </w:p>
          <w:p w:rsidR="008A1DEA" w:rsidRDefault="00CB486C">
            <w:pPr>
              <w:spacing w:line="280" w:lineRule="exact"/>
              <w:jc w:val="center"/>
              <w:rPr>
                <w:rFonts w:ascii="宋体" w:hAnsi="宋体" w:cs="宋体"/>
                <w:sz w:val="18"/>
                <w:szCs w:val="18"/>
              </w:rPr>
            </w:pPr>
            <w:r>
              <w:rPr>
                <w:rFonts w:ascii="宋体" w:hAnsi="宋体" w:cs="宋体" w:hint="eastAsia"/>
                <w:sz w:val="18"/>
                <w:szCs w:val="18"/>
              </w:rPr>
              <w:t>山  西</w:t>
            </w:r>
          </w:p>
          <w:p w:rsidR="008A1DEA" w:rsidRDefault="00CB486C">
            <w:pPr>
              <w:spacing w:line="280" w:lineRule="exact"/>
              <w:jc w:val="center"/>
              <w:rPr>
                <w:rFonts w:ascii="宋体" w:hAnsi="宋体" w:cs="宋体"/>
                <w:sz w:val="18"/>
                <w:szCs w:val="18"/>
              </w:rPr>
            </w:pPr>
            <w:r>
              <w:rPr>
                <w:rFonts w:ascii="宋体" w:hAnsi="宋体" w:cs="宋体" w:hint="eastAsia"/>
                <w:sz w:val="18"/>
                <w:szCs w:val="18"/>
              </w:rPr>
              <w:t>内蒙古</w:t>
            </w:r>
          </w:p>
          <w:p w:rsidR="008A1DEA" w:rsidRDefault="00250960">
            <w:pPr>
              <w:spacing w:line="280" w:lineRule="exact"/>
              <w:jc w:val="center"/>
              <w:rPr>
                <w:rFonts w:ascii="宋体" w:hAnsi="宋体" w:cs="宋体"/>
                <w:sz w:val="18"/>
                <w:szCs w:val="18"/>
              </w:rPr>
            </w:pPr>
            <w:r>
              <w:rPr>
                <w:sz w:val="18"/>
                <w:szCs w:val="18"/>
              </w:rPr>
              <w:t>⁝</w:t>
            </w:r>
          </w:p>
          <w:p w:rsidR="008A1DEA" w:rsidRDefault="00CB486C">
            <w:pPr>
              <w:spacing w:line="280" w:lineRule="exact"/>
              <w:jc w:val="center"/>
              <w:rPr>
                <w:rFonts w:ascii="宋体" w:hAnsi="宋体" w:cs="宋体"/>
                <w:sz w:val="18"/>
                <w:szCs w:val="18"/>
              </w:rPr>
            </w:pPr>
            <w:r>
              <w:rPr>
                <w:rFonts w:ascii="宋体" w:hAnsi="宋体" w:cs="宋体" w:hint="eastAsia"/>
                <w:sz w:val="18"/>
                <w:szCs w:val="18"/>
              </w:rPr>
              <w:t>新  疆</w:t>
            </w:r>
          </w:p>
        </w:tc>
        <w:tc>
          <w:tcPr>
            <w:tcW w:w="8509" w:type="dxa"/>
            <w:gridSpan w:val="19"/>
            <w:vAlign w:val="center"/>
          </w:tcPr>
          <w:p w:rsidR="008A1DEA" w:rsidRDefault="008A1DEA">
            <w:pPr>
              <w:spacing w:line="280" w:lineRule="exact"/>
              <w:jc w:val="center"/>
              <w:rPr>
                <w:rFonts w:ascii="宋体" w:hAnsi="宋体" w:cs="宋体"/>
                <w:sz w:val="18"/>
                <w:szCs w:val="18"/>
              </w:rPr>
            </w:pPr>
          </w:p>
        </w:tc>
      </w:tr>
    </w:tbl>
    <w:p w:rsidR="008A1DEA" w:rsidRDefault="008A1DEA">
      <w:pPr>
        <w:tabs>
          <w:tab w:val="left" w:pos="6300"/>
        </w:tabs>
        <w:rPr>
          <w:sz w:val="18"/>
          <w:szCs w:val="18"/>
        </w:rPr>
      </w:pPr>
    </w:p>
    <w:p w:rsidR="008A1DEA" w:rsidRDefault="00CB486C">
      <w:pPr>
        <w:tabs>
          <w:tab w:val="left" w:pos="6300"/>
        </w:tabs>
        <w:rPr>
          <w:sz w:val="18"/>
          <w:szCs w:val="18"/>
        </w:rPr>
      </w:pPr>
      <w:r>
        <w:rPr>
          <w:rFonts w:hint="eastAsia"/>
          <w:sz w:val="18"/>
          <w:szCs w:val="18"/>
        </w:rPr>
        <w:t>续表一</w:t>
      </w:r>
    </w:p>
    <w:tbl>
      <w:tblPr>
        <w:tblW w:w="5000" w:type="pct"/>
        <w:jc w:val="center"/>
        <w:tblBorders>
          <w:top w:val="single" w:sz="4" w:space="0" w:color="auto"/>
          <w:bottom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866"/>
        <w:gridCol w:w="865"/>
        <w:gridCol w:w="865"/>
        <w:gridCol w:w="865"/>
        <w:gridCol w:w="865"/>
        <w:gridCol w:w="865"/>
        <w:gridCol w:w="865"/>
        <w:gridCol w:w="865"/>
        <w:gridCol w:w="865"/>
        <w:gridCol w:w="865"/>
        <w:gridCol w:w="876"/>
      </w:tblGrid>
      <w:tr w:rsidR="008A1DEA">
        <w:trPr>
          <w:trHeight w:val="159"/>
          <w:jc w:val="center"/>
        </w:trPr>
        <w:tc>
          <w:tcPr>
            <w:tcW w:w="5000" w:type="pct"/>
            <w:gridSpan w:val="11"/>
            <w:tcBorders>
              <w:top w:val="single" w:sz="8" w:space="0" w:color="auto"/>
              <w:bottom w:val="single" w:sz="2" w:space="0" w:color="auto"/>
            </w:tcBorders>
          </w:tcPr>
          <w:p w:rsidR="008A1DEA" w:rsidRDefault="008A1DEA">
            <w:pPr>
              <w:pStyle w:val="22"/>
              <w:jc w:val="center"/>
              <w:rPr>
                <w:rFonts w:cs="Arial"/>
              </w:rPr>
            </w:pPr>
          </w:p>
        </w:tc>
      </w:tr>
      <w:tr w:rsidR="008A1DEA" w:rsidTr="00250960">
        <w:trPr>
          <w:trHeight w:val="265"/>
          <w:jc w:val="center"/>
        </w:trPr>
        <w:tc>
          <w:tcPr>
            <w:tcW w:w="454" w:type="pct"/>
            <w:vMerge w:val="restart"/>
            <w:tcBorders>
              <w:top w:val="single" w:sz="2" w:space="0" w:color="auto"/>
              <w:left w:val="nil"/>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其他权益工具投资</w:t>
            </w:r>
          </w:p>
        </w:tc>
        <w:tc>
          <w:tcPr>
            <w:tcW w:w="454" w:type="pct"/>
            <w:vMerge w:val="restart"/>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投资性房地产</w:t>
            </w:r>
          </w:p>
        </w:tc>
        <w:tc>
          <w:tcPr>
            <w:tcW w:w="454" w:type="pct"/>
            <w:vMerge w:val="restart"/>
            <w:tcBorders>
              <w:top w:val="single" w:sz="2" w:space="0" w:color="auto"/>
              <w:left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固定</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资产</w:t>
            </w:r>
          </w:p>
        </w:tc>
        <w:tc>
          <w:tcPr>
            <w:tcW w:w="454" w:type="pct"/>
            <w:vMerge w:val="restart"/>
            <w:tcBorders>
              <w:top w:val="single" w:sz="2" w:space="0" w:color="auto"/>
              <w:left w:val="single" w:sz="2" w:space="0" w:color="auto"/>
              <w:right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累计</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折旧</w:t>
            </w:r>
          </w:p>
        </w:tc>
        <w:tc>
          <w:tcPr>
            <w:tcW w:w="454" w:type="pct"/>
            <w:tcBorders>
              <w:top w:val="single" w:sz="2" w:space="0" w:color="auto"/>
              <w:left w:val="nil"/>
              <w:bottom w:val="single" w:sz="2" w:space="0" w:color="auto"/>
              <w:right w:val="single" w:sz="2" w:space="0" w:color="auto"/>
            </w:tcBorders>
            <w:vAlign w:val="center"/>
          </w:tcPr>
          <w:p w:rsidR="008A1DEA" w:rsidRDefault="008A1DEA">
            <w:pPr>
              <w:widowControl/>
              <w:ind w:leftChars="-50" w:left="-105" w:rightChars="-50" w:right="-105"/>
              <w:jc w:val="center"/>
              <w:rPr>
                <w:rFonts w:ascii="宋体" w:hAnsi="宋体" w:cs="宋体"/>
                <w:kern w:val="0"/>
                <w:sz w:val="18"/>
                <w:szCs w:val="18"/>
              </w:rPr>
            </w:pPr>
          </w:p>
        </w:tc>
        <w:tc>
          <w:tcPr>
            <w:tcW w:w="454" w:type="pct"/>
            <w:vMerge w:val="restart"/>
            <w:tcBorders>
              <w:top w:val="single" w:sz="2" w:space="0" w:color="auto"/>
              <w:left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在建</w:t>
            </w:r>
          </w:p>
          <w:p w:rsidR="008A1DEA" w:rsidRDefault="00CB486C">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工程</w:t>
            </w:r>
          </w:p>
        </w:tc>
        <w:tc>
          <w:tcPr>
            <w:tcW w:w="454" w:type="pct"/>
            <w:vMerge w:val="restart"/>
            <w:tcBorders>
              <w:top w:val="single" w:sz="2" w:space="0" w:color="auto"/>
              <w:left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无形</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资产</w:t>
            </w:r>
          </w:p>
        </w:tc>
        <w:tc>
          <w:tcPr>
            <w:tcW w:w="454" w:type="pct"/>
            <w:vMerge w:val="restart"/>
            <w:tcBorders>
              <w:top w:val="single" w:sz="2" w:space="0" w:color="auto"/>
              <w:left w:val="single" w:sz="2" w:space="0" w:color="auto"/>
              <w:right w:val="single" w:sz="2" w:space="0" w:color="auto"/>
            </w:tcBorders>
            <w:vAlign w:val="center"/>
          </w:tcPr>
          <w:p w:rsidR="008A1DEA" w:rsidRDefault="00CB486C">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递  延</w:t>
            </w:r>
          </w:p>
          <w:p w:rsidR="008A1DEA" w:rsidRDefault="00CB486C">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所得税</w:t>
            </w:r>
          </w:p>
          <w:p w:rsidR="008A1DEA" w:rsidRDefault="00CB486C">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资  产</w:t>
            </w:r>
          </w:p>
        </w:tc>
        <w:tc>
          <w:tcPr>
            <w:tcW w:w="454" w:type="pct"/>
            <w:vMerge w:val="restart"/>
            <w:tcBorders>
              <w:top w:val="single" w:sz="2" w:space="0" w:color="auto"/>
              <w:left w:val="single" w:sz="2" w:space="0" w:color="auto"/>
              <w:right w:val="single" w:sz="2" w:space="0" w:color="auto"/>
            </w:tcBorders>
            <w:vAlign w:val="center"/>
          </w:tcPr>
          <w:p w:rsidR="008A1DEA" w:rsidRDefault="00CB486C">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长期</w:t>
            </w:r>
          </w:p>
          <w:p w:rsidR="008A1DEA" w:rsidRDefault="00CB486C">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待摊</w:t>
            </w:r>
          </w:p>
          <w:p w:rsidR="008A1DEA" w:rsidRDefault="00CB486C">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费用</w:t>
            </w:r>
          </w:p>
        </w:tc>
        <w:tc>
          <w:tcPr>
            <w:tcW w:w="454" w:type="pct"/>
            <w:vMerge w:val="restart"/>
            <w:tcBorders>
              <w:top w:val="single" w:sz="2" w:space="0" w:color="auto"/>
              <w:left w:val="single" w:sz="2" w:space="0" w:color="auto"/>
              <w:right w:val="single" w:sz="2" w:space="0" w:color="auto"/>
            </w:tcBorders>
            <w:vAlign w:val="center"/>
          </w:tcPr>
          <w:p w:rsidR="008A1DEA" w:rsidRDefault="00CB486C">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其他</w:t>
            </w:r>
          </w:p>
          <w:p w:rsidR="008A1DEA" w:rsidRDefault="00CB486C">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资产</w:t>
            </w:r>
          </w:p>
        </w:tc>
        <w:tc>
          <w:tcPr>
            <w:tcW w:w="455" w:type="pct"/>
            <w:vMerge w:val="restart"/>
            <w:tcBorders>
              <w:top w:val="single" w:sz="2" w:space="0" w:color="auto"/>
              <w:left w:val="single" w:sz="2" w:space="0" w:color="auto"/>
              <w:right w:val="nil"/>
            </w:tcBorders>
            <w:vAlign w:val="center"/>
          </w:tcPr>
          <w:p w:rsidR="008A1DEA" w:rsidRDefault="00CB486C">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资产</w:t>
            </w:r>
          </w:p>
          <w:p w:rsidR="008A1DEA" w:rsidRDefault="00CB486C">
            <w:pPr>
              <w:widowControl/>
              <w:ind w:leftChars="-50" w:left="-105" w:rightChars="-50" w:right="-105"/>
              <w:jc w:val="center"/>
              <w:rPr>
                <w:rFonts w:ascii="宋体" w:hAnsi="宋体" w:cs="宋体"/>
                <w:kern w:val="0"/>
                <w:sz w:val="18"/>
                <w:szCs w:val="18"/>
              </w:rPr>
            </w:pPr>
            <w:r>
              <w:rPr>
                <w:rFonts w:ascii="宋体" w:hAnsi="宋体" w:cs="宋体"/>
                <w:kern w:val="0"/>
                <w:sz w:val="18"/>
                <w:szCs w:val="18"/>
              </w:rPr>
              <w:t>总计</w:t>
            </w:r>
          </w:p>
        </w:tc>
      </w:tr>
      <w:tr w:rsidR="008A1DEA" w:rsidTr="00250960">
        <w:trPr>
          <w:trHeight w:val="696"/>
          <w:jc w:val="center"/>
        </w:trPr>
        <w:tc>
          <w:tcPr>
            <w:tcW w:w="454" w:type="pct"/>
            <w:vMerge/>
            <w:tcBorders>
              <w:top w:val="single" w:sz="2" w:space="0" w:color="auto"/>
              <w:left w:val="nil"/>
              <w:bottom w:val="single" w:sz="2" w:space="0" w:color="auto"/>
              <w:right w:val="single" w:sz="2" w:space="0" w:color="auto"/>
            </w:tcBorders>
            <w:vAlign w:val="center"/>
          </w:tcPr>
          <w:p w:rsidR="008A1DEA" w:rsidRDefault="008A1DEA">
            <w:pPr>
              <w:widowControl/>
              <w:ind w:leftChars="-50" w:left="-105" w:rightChars="-50" w:right="-105"/>
              <w:jc w:val="center"/>
            </w:pPr>
          </w:p>
        </w:tc>
        <w:tc>
          <w:tcPr>
            <w:tcW w:w="454" w:type="pct"/>
            <w:vMerge/>
            <w:tcBorders>
              <w:top w:val="single" w:sz="2" w:space="0" w:color="auto"/>
              <w:left w:val="single" w:sz="2" w:space="0" w:color="auto"/>
              <w:bottom w:val="single" w:sz="2" w:space="0" w:color="auto"/>
              <w:right w:val="single" w:sz="2" w:space="0" w:color="auto"/>
            </w:tcBorders>
            <w:vAlign w:val="center"/>
          </w:tcPr>
          <w:p w:rsidR="008A1DEA" w:rsidRDefault="008A1DEA">
            <w:pPr>
              <w:widowControl/>
              <w:ind w:leftChars="-50" w:left="-105" w:rightChars="-50" w:right="-105"/>
              <w:jc w:val="center"/>
            </w:pPr>
          </w:p>
        </w:tc>
        <w:tc>
          <w:tcPr>
            <w:tcW w:w="454" w:type="pct"/>
            <w:vMerge/>
            <w:tcBorders>
              <w:top w:val="single" w:sz="2" w:space="0" w:color="auto"/>
              <w:left w:val="single" w:sz="2" w:space="0" w:color="auto"/>
              <w:bottom w:val="single" w:sz="2" w:space="0" w:color="auto"/>
              <w:right w:val="single" w:sz="2" w:space="0" w:color="auto"/>
            </w:tcBorders>
            <w:vAlign w:val="center"/>
          </w:tcPr>
          <w:p w:rsidR="008A1DEA" w:rsidRDefault="008A1DEA">
            <w:pPr>
              <w:widowControl/>
              <w:ind w:leftChars="-50" w:left="-105" w:rightChars="-50" w:right="-105"/>
              <w:jc w:val="center"/>
            </w:pPr>
          </w:p>
        </w:tc>
        <w:tc>
          <w:tcPr>
            <w:tcW w:w="454" w:type="pct"/>
            <w:vMerge/>
            <w:tcBorders>
              <w:top w:val="single" w:sz="2" w:space="0" w:color="auto"/>
              <w:left w:val="single" w:sz="2" w:space="0" w:color="auto"/>
              <w:bottom w:val="single" w:sz="2" w:space="0" w:color="auto"/>
              <w:right w:val="single" w:sz="2" w:space="0" w:color="auto"/>
            </w:tcBorders>
            <w:vAlign w:val="center"/>
          </w:tcPr>
          <w:p w:rsidR="008A1DEA" w:rsidRDefault="008A1DEA">
            <w:pPr>
              <w:widowControl/>
              <w:ind w:leftChars="-50" w:left="-105" w:rightChars="-50" w:right="-105"/>
              <w:jc w:val="center"/>
            </w:pPr>
          </w:p>
        </w:tc>
        <w:tc>
          <w:tcPr>
            <w:tcW w:w="454" w:type="pct"/>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本年</w:t>
            </w:r>
          </w:p>
          <w:p w:rsidR="008A1DEA" w:rsidRDefault="00CB486C">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折旧</w:t>
            </w:r>
          </w:p>
        </w:tc>
        <w:tc>
          <w:tcPr>
            <w:tcW w:w="454" w:type="pct"/>
            <w:vMerge/>
            <w:tcBorders>
              <w:top w:val="single" w:sz="2" w:space="0" w:color="auto"/>
              <w:left w:val="single" w:sz="2" w:space="0" w:color="auto"/>
              <w:bottom w:val="single" w:sz="2" w:space="0" w:color="auto"/>
              <w:right w:val="single" w:sz="2" w:space="0" w:color="auto"/>
            </w:tcBorders>
            <w:vAlign w:val="center"/>
          </w:tcPr>
          <w:p w:rsidR="008A1DEA" w:rsidRDefault="008A1DEA">
            <w:pPr>
              <w:widowControl/>
              <w:ind w:leftChars="-50" w:left="-105" w:rightChars="-50" w:right="-105"/>
              <w:jc w:val="center"/>
              <w:rPr>
                <w:rFonts w:ascii="宋体" w:hAnsi="宋体" w:cs="宋体"/>
                <w:kern w:val="0"/>
                <w:sz w:val="18"/>
                <w:szCs w:val="18"/>
              </w:rPr>
            </w:pPr>
          </w:p>
        </w:tc>
        <w:tc>
          <w:tcPr>
            <w:tcW w:w="454" w:type="pct"/>
            <w:vMerge/>
            <w:tcBorders>
              <w:top w:val="single" w:sz="2" w:space="0" w:color="auto"/>
              <w:left w:val="single" w:sz="2" w:space="0" w:color="auto"/>
              <w:bottom w:val="single" w:sz="2" w:space="0" w:color="auto"/>
              <w:right w:val="single" w:sz="2" w:space="0" w:color="auto"/>
            </w:tcBorders>
            <w:vAlign w:val="center"/>
          </w:tcPr>
          <w:p w:rsidR="008A1DEA" w:rsidRDefault="008A1DEA">
            <w:pPr>
              <w:widowControl/>
              <w:ind w:leftChars="-50" w:left="-105" w:rightChars="-50" w:right="-105"/>
              <w:jc w:val="center"/>
              <w:rPr>
                <w:rFonts w:ascii="宋体" w:hAnsi="宋体" w:cs="宋体"/>
                <w:kern w:val="0"/>
                <w:sz w:val="18"/>
                <w:szCs w:val="18"/>
              </w:rPr>
            </w:pPr>
          </w:p>
        </w:tc>
        <w:tc>
          <w:tcPr>
            <w:tcW w:w="454" w:type="pct"/>
            <w:vMerge/>
            <w:tcBorders>
              <w:top w:val="single" w:sz="2" w:space="0" w:color="auto"/>
              <w:left w:val="single" w:sz="2" w:space="0" w:color="auto"/>
              <w:bottom w:val="single" w:sz="2" w:space="0" w:color="auto"/>
              <w:right w:val="single" w:sz="2" w:space="0" w:color="auto"/>
            </w:tcBorders>
            <w:vAlign w:val="center"/>
          </w:tcPr>
          <w:p w:rsidR="008A1DEA" w:rsidRDefault="008A1DEA">
            <w:pPr>
              <w:widowControl/>
              <w:ind w:leftChars="-50" w:left="-105" w:rightChars="-50" w:right="-105"/>
              <w:jc w:val="center"/>
              <w:rPr>
                <w:rFonts w:ascii="宋体" w:hAnsi="宋体" w:cs="宋体"/>
                <w:kern w:val="0"/>
                <w:sz w:val="18"/>
                <w:szCs w:val="18"/>
              </w:rPr>
            </w:pPr>
          </w:p>
        </w:tc>
        <w:tc>
          <w:tcPr>
            <w:tcW w:w="454" w:type="pct"/>
            <w:vMerge/>
            <w:tcBorders>
              <w:top w:val="single" w:sz="2" w:space="0" w:color="auto"/>
              <w:left w:val="single" w:sz="2" w:space="0" w:color="auto"/>
              <w:bottom w:val="single" w:sz="2" w:space="0" w:color="auto"/>
              <w:right w:val="single" w:sz="2" w:space="0" w:color="auto"/>
            </w:tcBorders>
            <w:vAlign w:val="center"/>
          </w:tcPr>
          <w:p w:rsidR="008A1DEA" w:rsidRDefault="008A1DEA">
            <w:pPr>
              <w:widowControl/>
              <w:ind w:leftChars="-50" w:left="-105" w:rightChars="-50" w:right="-105"/>
              <w:jc w:val="center"/>
              <w:rPr>
                <w:rFonts w:ascii="宋体" w:hAnsi="宋体" w:cs="宋体"/>
                <w:kern w:val="0"/>
                <w:sz w:val="18"/>
                <w:szCs w:val="18"/>
              </w:rPr>
            </w:pPr>
          </w:p>
        </w:tc>
        <w:tc>
          <w:tcPr>
            <w:tcW w:w="454" w:type="pct"/>
            <w:vMerge/>
            <w:tcBorders>
              <w:top w:val="single" w:sz="2" w:space="0" w:color="auto"/>
              <w:left w:val="single" w:sz="2" w:space="0" w:color="auto"/>
              <w:bottom w:val="single" w:sz="2" w:space="0" w:color="auto"/>
              <w:right w:val="single" w:sz="2" w:space="0" w:color="auto"/>
            </w:tcBorders>
            <w:vAlign w:val="center"/>
          </w:tcPr>
          <w:p w:rsidR="008A1DEA" w:rsidRDefault="008A1DEA">
            <w:pPr>
              <w:widowControl/>
              <w:ind w:leftChars="-50" w:left="-105" w:rightChars="-50" w:right="-105"/>
              <w:jc w:val="center"/>
              <w:rPr>
                <w:rFonts w:ascii="宋体" w:hAnsi="宋体" w:cs="宋体"/>
                <w:kern w:val="0"/>
                <w:sz w:val="18"/>
                <w:szCs w:val="18"/>
              </w:rPr>
            </w:pPr>
          </w:p>
        </w:tc>
        <w:tc>
          <w:tcPr>
            <w:tcW w:w="455" w:type="pct"/>
            <w:vMerge/>
            <w:tcBorders>
              <w:top w:val="single" w:sz="2" w:space="0" w:color="auto"/>
              <w:left w:val="single" w:sz="2" w:space="0" w:color="auto"/>
              <w:bottom w:val="single" w:sz="2" w:space="0" w:color="auto"/>
              <w:right w:val="nil"/>
            </w:tcBorders>
            <w:vAlign w:val="center"/>
          </w:tcPr>
          <w:p w:rsidR="008A1DEA" w:rsidRDefault="008A1DEA">
            <w:pPr>
              <w:widowControl/>
              <w:ind w:leftChars="-50" w:left="-105" w:rightChars="-50" w:right="-105"/>
              <w:jc w:val="center"/>
              <w:rPr>
                <w:rFonts w:ascii="宋体" w:hAnsi="宋体" w:cs="宋体"/>
                <w:kern w:val="0"/>
                <w:sz w:val="18"/>
                <w:szCs w:val="18"/>
              </w:rPr>
            </w:pPr>
          </w:p>
        </w:tc>
      </w:tr>
      <w:tr w:rsidR="008A1DEA" w:rsidTr="00250960">
        <w:trPr>
          <w:trHeight w:val="284"/>
          <w:jc w:val="center"/>
        </w:trPr>
        <w:tc>
          <w:tcPr>
            <w:tcW w:w="454" w:type="pct"/>
            <w:tcBorders>
              <w:top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14</w:t>
            </w:r>
          </w:p>
        </w:tc>
        <w:tc>
          <w:tcPr>
            <w:tcW w:w="454" w:type="pct"/>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15</w:t>
            </w:r>
          </w:p>
        </w:tc>
        <w:tc>
          <w:tcPr>
            <w:tcW w:w="454" w:type="pct"/>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16</w:t>
            </w:r>
          </w:p>
        </w:tc>
        <w:tc>
          <w:tcPr>
            <w:tcW w:w="454" w:type="pct"/>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17</w:t>
            </w:r>
          </w:p>
        </w:tc>
        <w:tc>
          <w:tcPr>
            <w:tcW w:w="454" w:type="pct"/>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18</w:t>
            </w:r>
          </w:p>
        </w:tc>
        <w:tc>
          <w:tcPr>
            <w:tcW w:w="454" w:type="pct"/>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19</w:t>
            </w:r>
          </w:p>
        </w:tc>
        <w:tc>
          <w:tcPr>
            <w:tcW w:w="454" w:type="pct"/>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20</w:t>
            </w:r>
          </w:p>
        </w:tc>
        <w:tc>
          <w:tcPr>
            <w:tcW w:w="454" w:type="pct"/>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21</w:t>
            </w:r>
          </w:p>
        </w:tc>
        <w:tc>
          <w:tcPr>
            <w:tcW w:w="454" w:type="pct"/>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22</w:t>
            </w:r>
          </w:p>
        </w:tc>
        <w:tc>
          <w:tcPr>
            <w:tcW w:w="454" w:type="pct"/>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23</w:t>
            </w:r>
          </w:p>
        </w:tc>
        <w:tc>
          <w:tcPr>
            <w:tcW w:w="455" w:type="pct"/>
            <w:tcBorders>
              <w:top w:val="single" w:sz="2" w:space="0" w:color="auto"/>
              <w:left w:val="single" w:sz="2" w:space="0" w:color="auto"/>
              <w:bottom w:val="single" w:sz="2" w:space="0" w:color="auto"/>
              <w:right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24</w:t>
            </w:r>
          </w:p>
        </w:tc>
      </w:tr>
      <w:tr w:rsidR="008A1DEA">
        <w:trPr>
          <w:trHeight w:val="185"/>
          <w:jc w:val="center"/>
        </w:trPr>
        <w:tc>
          <w:tcPr>
            <w:tcW w:w="5000" w:type="pct"/>
            <w:gridSpan w:val="11"/>
            <w:tcBorders>
              <w:top w:val="single" w:sz="2" w:space="0" w:color="auto"/>
              <w:bottom w:val="single" w:sz="8" w:space="0" w:color="auto"/>
            </w:tcBorders>
            <w:vAlign w:val="center"/>
          </w:tcPr>
          <w:p w:rsidR="008A1DEA" w:rsidRDefault="008A1DEA">
            <w:pPr>
              <w:widowControl/>
              <w:jc w:val="center"/>
              <w:rPr>
                <w:rFonts w:ascii="宋体" w:hAnsi="宋体" w:cs="宋体"/>
                <w:kern w:val="0"/>
                <w:sz w:val="18"/>
                <w:szCs w:val="18"/>
              </w:rPr>
            </w:pPr>
          </w:p>
        </w:tc>
      </w:tr>
    </w:tbl>
    <w:p w:rsidR="008A1DEA" w:rsidRDefault="008A1DEA">
      <w:pPr>
        <w:tabs>
          <w:tab w:val="left" w:pos="6300"/>
        </w:tabs>
        <w:rPr>
          <w:sz w:val="18"/>
          <w:szCs w:val="18"/>
        </w:rPr>
      </w:pPr>
    </w:p>
    <w:p w:rsidR="008A1DEA" w:rsidRDefault="00CB486C">
      <w:pPr>
        <w:tabs>
          <w:tab w:val="left" w:pos="6300"/>
        </w:tabs>
        <w:rPr>
          <w:sz w:val="18"/>
          <w:szCs w:val="18"/>
        </w:rPr>
      </w:pPr>
      <w:r>
        <w:rPr>
          <w:rFonts w:hint="eastAsia"/>
          <w:sz w:val="18"/>
          <w:szCs w:val="18"/>
        </w:rPr>
        <w:t>续表二</w:t>
      </w:r>
    </w:p>
    <w:tbl>
      <w:tblPr>
        <w:tblW w:w="9629" w:type="dxa"/>
        <w:jc w:val="center"/>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962"/>
        <w:gridCol w:w="962"/>
        <w:gridCol w:w="962"/>
        <w:gridCol w:w="962"/>
        <w:gridCol w:w="962"/>
        <w:gridCol w:w="962"/>
        <w:gridCol w:w="962"/>
        <w:gridCol w:w="962"/>
        <w:gridCol w:w="962"/>
        <w:gridCol w:w="971"/>
      </w:tblGrid>
      <w:tr w:rsidR="008A1DEA">
        <w:trPr>
          <w:trHeight w:val="284"/>
          <w:jc w:val="center"/>
        </w:trPr>
        <w:tc>
          <w:tcPr>
            <w:tcW w:w="9629" w:type="dxa"/>
            <w:gridSpan w:val="10"/>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负    债</w:t>
            </w:r>
          </w:p>
        </w:tc>
      </w:tr>
      <w:tr w:rsidR="008A1DEA">
        <w:trPr>
          <w:trHeight w:val="265"/>
          <w:jc w:val="center"/>
        </w:trPr>
        <w:tc>
          <w:tcPr>
            <w:tcW w:w="962" w:type="dxa"/>
            <w:vMerge w:val="restart"/>
            <w:vAlign w:val="center"/>
          </w:tcPr>
          <w:p w:rsidR="008A1DEA" w:rsidRDefault="00CB486C">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交易性</w:t>
            </w:r>
          </w:p>
          <w:p w:rsidR="008A1DEA" w:rsidRDefault="00CB486C">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金融</w:t>
            </w:r>
          </w:p>
          <w:p w:rsidR="008A1DEA" w:rsidRDefault="00CB486C">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负债</w:t>
            </w:r>
          </w:p>
        </w:tc>
        <w:tc>
          <w:tcPr>
            <w:tcW w:w="962" w:type="dxa"/>
            <w:vMerge w:val="restart"/>
            <w:vAlign w:val="center"/>
          </w:tcPr>
          <w:p w:rsidR="008A1DEA" w:rsidRDefault="00CB486C">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衍生</w:t>
            </w:r>
          </w:p>
          <w:p w:rsidR="008A1DEA" w:rsidRDefault="00CB486C">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金融</w:t>
            </w:r>
          </w:p>
          <w:p w:rsidR="008A1DEA" w:rsidRDefault="00CB486C">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负债</w:t>
            </w:r>
          </w:p>
        </w:tc>
        <w:tc>
          <w:tcPr>
            <w:tcW w:w="962" w:type="dxa"/>
            <w:vMerge w:val="restart"/>
            <w:vAlign w:val="center"/>
          </w:tcPr>
          <w:p w:rsidR="008A1DEA" w:rsidRDefault="00CB486C">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卖出回</w:t>
            </w:r>
          </w:p>
          <w:p w:rsidR="008A1DEA" w:rsidRDefault="00CB486C">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购金融</w:t>
            </w:r>
          </w:p>
          <w:p w:rsidR="008A1DEA" w:rsidRDefault="00CB486C">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资产款</w:t>
            </w:r>
          </w:p>
        </w:tc>
        <w:tc>
          <w:tcPr>
            <w:tcW w:w="962" w:type="dxa"/>
            <w:vMerge w:val="restart"/>
            <w:vAlign w:val="center"/>
          </w:tcPr>
          <w:p w:rsidR="008A1DEA" w:rsidRDefault="00CB486C">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应付</w:t>
            </w:r>
          </w:p>
          <w:p w:rsidR="008A1DEA" w:rsidRDefault="00CB486C">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职工</w:t>
            </w:r>
          </w:p>
          <w:p w:rsidR="008A1DEA" w:rsidRDefault="00CB486C">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薪酬</w:t>
            </w:r>
          </w:p>
        </w:tc>
        <w:tc>
          <w:tcPr>
            <w:tcW w:w="962" w:type="dxa"/>
            <w:vMerge w:val="restart"/>
            <w:vAlign w:val="center"/>
          </w:tcPr>
          <w:p w:rsidR="008A1DEA" w:rsidRDefault="00CB486C">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应付</w:t>
            </w:r>
          </w:p>
          <w:p w:rsidR="008A1DEA" w:rsidRDefault="00CB486C">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款项</w:t>
            </w:r>
          </w:p>
        </w:tc>
        <w:tc>
          <w:tcPr>
            <w:tcW w:w="962" w:type="dxa"/>
            <w:vMerge w:val="restart"/>
            <w:tcBorders>
              <w:right w:val="nil"/>
            </w:tcBorders>
            <w:vAlign w:val="center"/>
          </w:tcPr>
          <w:p w:rsidR="008A1DEA" w:rsidRDefault="00CB486C">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应交</w:t>
            </w:r>
          </w:p>
          <w:p w:rsidR="008A1DEA" w:rsidRDefault="00CB486C">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税费</w:t>
            </w:r>
          </w:p>
        </w:tc>
        <w:tc>
          <w:tcPr>
            <w:tcW w:w="962" w:type="dxa"/>
            <w:tcBorders>
              <w:left w:val="nil"/>
            </w:tcBorders>
            <w:vAlign w:val="center"/>
          </w:tcPr>
          <w:p w:rsidR="008A1DEA" w:rsidRDefault="008A1DEA">
            <w:pPr>
              <w:widowControl/>
              <w:ind w:leftChars="-50" w:left="-105" w:rightChars="-50" w:right="-105"/>
              <w:jc w:val="center"/>
              <w:rPr>
                <w:rFonts w:ascii="宋体" w:hAnsi="宋体" w:cs="宋体"/>
                <w:kern w:val="0"/>
                <w:sz w:val="18"/>
                <w:szCs w:val="18"/>
              </w:rPr>
            </w:pPr>
          </w:p>
        </w:tc>
        <w:tc>
          <w:tcPr>
            <w:tcW w:w="962" w:type="dxa"/>
            <w:vMerge w:val="restart"/>
            <w:vAlign w:val="center"/>
          </w:tcPr>
          <w:p w:rsidR="008A1DEA" w:rsidRDefault="00CB486C">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应付</w:t>
            </w:r>
          </w:p>
          <w:p w:rsidR="008A1DEA" w:rsidRDefault="00CB486C">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利息</w:t>
            </w:r>
          </w:p>
        </w:tc>
        <w:tc>
          <w:tcPr>
            <w:tcW w:w="962" w:type="dxa"/>
            <w:vMerge w:val="restart"/>
            <w:vAlign w:val="center"/>
          </w:tcPr>
          <w:p w:rsidR="008A1DEA" w:rsidRDefault="00CB486C">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预计</w:t>
            </w:r>
          </w:p>
          <w:p w:rsidR="008A1DEA" w:rsidRDefault="00CB486C">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负债</w:t>
            </w:r>
          </w:p>
        </w:tc>
        <w:tc>
          <w:tcPr>
            <w:tcW w:w="971" w:type="dxa"/>
            <w:vMerge w:val="restart"/>
            <w:vAlign w:val="center"/>
          </w:tcPr>
          <w:p w:rsidR="008A1DEA" w:rsidRDefault="00CB486C">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长  期</w:t>
            </w:r>
          </w:p>
          <w:p w:rsidR="008A1DEA" w:rsidRDefault="00CB486C">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应付款</w:t>
            </w:r>
          </w:p>
        </w:tc>
      </w:tr>
      <w:tr w:rsidR="008A1DEA">
        <w:trPr>
          <w:trHeight w:val="716"/>
          <w:jc w:val="center"/>
        </w:trPr>
        <w:tc>
          <w:tcPr>
            <w:tcW w:w="962" w:type="dxa"/>
            <w:vMerge/>
            <w:vAlign w:val="center"/>
          </w:tcPr>
          <w:p w:rsidR="008A1DEA" w:rsidRDefault="008A1DEA">
            <w:pPr>
              <w:widowControl/>
              <w:ind w:leftChars="-50" w:left="-105" w:rightChars="-50" w:right="-105"/>
              <w:jc w:val="center"/>
            </w:pPr>
          </w:p>
        </w:tc>
        <w:tc>
          <w:tcPr>
            <w:tcW w:w="962" w:type="dxa"/>
            <w:vMerge/>
            <w:vAlign w:val="center"/>
          </w:tcPr>
          <w:p w:rsidR="008A1DEA" w:rsidRDefault="008A1DEA">
            <w:pPr>
              <w:widowControl/>
              <w:ind w:leftChars="-50" w:left="-105" w:rightChars="-50" w:right="-105"/>
              <w:jc w:val="center"/>
            </w:pPr>
          </w:p>
        </w:tc>
        <w:tc>
          <w:tcPr>
            <w:tcW w:w="962" w:type="dxa"/>
            <w:vMerge/>
            <w:vAlign w:val="center"/>
          </w:tcPr>
          <w:p w:rsidR="008A1DEA" w:rsidRDefault="008A1DEA">
            <w:pPr>
              <w:widowControl/>
              <w:ind w:leftChars="-50" w:left="-105" w:rightChars="-50" w:right="-105"/>
              <w:jc w:val="center"/>
            </w:pPr>
          </w:p>
        </w:tc>
        <w:tc>
          <w:tcPr>
            <w:tcW w:w="962" w:type="dxa"/>
            <w:vMerge/>
            <w:vAlign w:val="center"/>
          </w:tcPr>
          <w:p w:rsidR="008A1DEA" w:rsidRDefault="008A1DEA">
            <w:pPr>
              <w:widowControl/>
              <w:ind w:leftChars="-50" w:left="-105" w:rightChars="-50" w:right="-105"/>
              <w:jc w:val="center"/>
            </w:pPr>
          </w:p>
        </w:tc>
        <w:tc>
          <w:tcPr>
            <w:tcW w:w="962" w:type="dxa"/>
            <w:vMerge/>
            <w:vAlign w:val="center"/>
          </w:tcPr>
          <w:p w:rsidR="008A1DEA" w:rsidRDefault="008A1DEA">
            <w:pPr>
              <w:widowControl/>
              <w:ind w:leftChars="-50" w:left="-105" w:rightChars="-50" w:right="-105"/>
              <w:jc w:val="center"/>
            </w:pPr>
          </w:p>
        </w:tc>
        <w:tc>
          <w:tcPr>
            <w:tcW w:w="962" w:type="dxa"/>
            <w:vMerge/>
            <w:vAlign w:val="center"/>
          </w:tcPr>
          <w:p w:rsidR="008A1DEA" w:rsidRDefault="008A1DEA">
            <w:pPr>
              <w:widowControl/>
              <w:ind w:leftChars="-50" w:left="-105" w:rightChars="-50" w:right="-105"/>
              <w:jc w:val="center"/>
            </w:pPr>
          </w:p>
        </w:tc>
        <w:tc>
          <w:tcPr>
            <w:tcW w:w="962" w:type="dxa"/>
            <w:vAlign w:val="center"/>
          </w:tcPr>
          <w:p w:rsidR="008A1DEA" w:rsidRDefault="00CB486C">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应交</w:t>
            </w:r>
          </w:p>
          <w:p w:rsidR="008A1DEA" w:rsidRDefault="00CB486C">
            <w:pPr>
              <w:widowControl/>
              <w:ind w:leftChars="-50" w:left="-105" w:rightChars="-50" w:right="-105"/>
              <w:jc w:val="center"/>
            </w:pPr>
            <w:r>
              <w:rPr>
                <w:rFonts w:ascii="宋体" w:hAnsi="宋体" w:cs="宋体" w:hint="eastAsia"/>
                <w:kern w:val="0"/>
                <w:sz w:val="18"/>
                <w:szCs w:val="18"/>
              </w:rPr>
              <w:t>增值税</w:t>
            </w:r>
          </w:p>
        </w:tc>
        <w:tc>
          <w:tcPr>
            <w:tcW w:w="962" w:type="dxa"/>
            <w:vMerge/>
            <w:vAlign w:val="center"/>
          </w:tcPr>
          <w:p w:rsidR="008A1DEA" w:rsidRDefault="008A1DEA">
            <w:pPr>
              <w:widowControl/>
              <w:ind w:leftChars="-50" w:left="-105" w:rightChars="-50" w:right="-105"/>
              <w:jc w:val="center"/>
            </w:pPr>
          </w:p>
        </w:tc>
        <w:tc>
          <w:tcPr>
            <w:tcW w:w="962" w:type="dxa"/>
            <w:vMerge/>
            <w:vAlign w:val="center"/>
          </w:tcPr>
          <w:p w:rsidR="008A1DEA" w:rsidRDefault="008A1DEA">
            <w:pPr>
              <w:widowControl/>
              <w:ind w:leftChars="-50" w:left="-105" w:rightChars="-50" w:right="-105"/>
              <w:jc w:val="center"/>
            </w:pPr>
          </w:p>
        </w:tc>
        <w:tc>
          <w:tcPr>
            <w:tcW w:w="971" w:type="dxa"/>
            <w:vMerge/>
            <w:vAlign w:val="center"/>
          </w:tcPr>
          <w:p w:rsidR="008A1DEA" w:rsidRDefault="008A1DEA">
            <w:pPr>
              <w:widowControl/>
              <w:ind w:leftChars="-50" w:left="-105" w:rightChars="-50" w:right="-105"/>
              <w:jc w:val="center"/>
            </w:pPr>
          </w:p>
        </w:tc>
      </w:tr>
      <w:tr w:rsidR="008A1DEA">
        <w:trPr>
          <w:trHeight w:val="284"/>
          <w:jc w:val="center"/>
        </w:trPr>
        <w:tc>
          <w:tcPr>
            <w:tcW w:w="962"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25</w:t>
            </w:r>
          </w:p>
        </w:tc>
        <w:tc>
          <w:tcPr>
            <w:tcW w:w="962"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26</w:t>
            </w:r>
          </w:p>
        </w:tc>
        <w:tc>
          <w:tcPr>
            <w:tcW w:w="962"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27</w:t>
            </w:r>
          </w:p>
        </w:tc>
        <w:tc>
          <w:tcPr>
            <w:tcW w:w="962"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28</w:t>
            </w:r>
          </w:p>
        </w:tc>
        <w:tc>
          <w:tcPr>
            <w:tcW w:w="962"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29</w:t>
            </w:r>
          </w:p>
        </w:tc>
        <w:tc>
          <w:tcPr>
            <w:tcW w:w="962"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30</w:t>
            </w:r>
          </w:p>
        </w:tc>
        <w:tc>
          <w:tcPr>
            <w:tcW w:w="962"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31</w:t>
            </w:r>
          </w:p>
        </w:tc>
        <w:tc>
          <w:tcPr>
            <w:tcW w:w="962"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32</w:t>
            </w:r>
          </w:p>
        </w:tc>
        <w:tc>
          <w:tcPr>
            <w:tcW w:w="962"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33</w:t>
            </w:r>
          </w:p>
        </w:tc>
        <w:tc>
          <w:tcPr>
            <w:tcW w:w="971"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34</w:t>
            </w:r>
          </w:p>
        </w:tc>
      </w:tr>
      <w:tr w:rsidR="008A1DEA">
        <w:trPr>
          <w:trHeight w:val="224"/>
          <w:jc w:val="center"/>
        </w:trPr>
        <w:tc>
          <w:tcPr>
            <w:tcW w:w="9629" w:type="dxa"/>
            <w:gridSpan w:val="10"/>
            <w:vAlign w:val="center"/>
          </w:tcPr>
          <w:p w:rsidR="008A1DEA" w:rsidRDefault="008A1DEA">
            <w:pPr>
              <w:widowControl/>
              <w:jc w:val="center"/>
              <w:rPr>
                <w:rFonts w:ascii="宋体" w:hAnsi="宋体" w:cs="宋体"/>
                <w:kern w:val="0"/>
                <w:sz w:val="18"/>
                <w:szCs w:val="18"/>
              </w:rPr>
            </w:pPr>
          </w:p>
        </w:tc>
      </w:tr>
    </w:tbl>
    <w:p w:rsidR="008A1DEA" w:rsidRDefault="008A1DEA">
      <w:pPr>
        <w:tabs>
          <w:tab w:val="left" w:pos="6300"/>
        </w:tabs>
        <w:rPr>
          <w:sz w:val="18"/>
          <w:szCs w:val="18"/>
        </w:rPr>
      </w:pPr>
    </w:p>
    <w:p w:rsidR="008A1DEA" w:rsidRDefault="00CB486C">
      <w:pPr>
        <w:tabs>
          <w:tab w:val="left" w:pos="6300"/>
        </w:tabs>
        <w:rPr>
          <w:sz w:val="18"/>
          <w:szCs w:val="18"/>
        </w:rPr>
      </w:pPr>
      <w:r>
        <w:rPr>
          <w:rFonts w:hint="eastAsia"/>
          <w:sz w:val="18"/>
          <w:szCs w:val="18"/>
        </w:rPr>
        <w:t>续表三</w:t>
      </w:r>
    </w:p>
    <w:tbl>
      <w:tblPr>
        <w:tblW w:w="9636" w:type="dxa"/>
        <w:jc w:val="center"/>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964"/>
        <w:gridCol w:w="965"/>
        <w:gridCol w:w="961"/>
        <w:gridCol w:w="960"/>
        <w:gridCol w:w="962"/>
        <w:gridCol w:w="961"/>
        <w:gridCol w:w="961"/>
        <w:gridCol w:w="961"/>
        <w:gridCol w:w="963"/>
        <w:gridCol w:w="978"/>
      </w:tblGrid>
      <w:tr w:rsidR="008A1DEA" w:rsidTr="00250960">
        <w:trPr>
          <w:trHeight w:val="284"/>
          <w:jc w:val="center"/>
        </w:trPr>
        <w:tc>
          <w:tcPr>
            <w:tcW w:w="964" w:type="dxa"/>
            <w:tcBorders>
              <w:top w:val="single" w:sz="8" w:space="0" w:color="auto"/>
              <w:bottom w:val="single" w:sz="2" w:space="0" w:color="auto"/>
              <w:right w:val="nil"/>
            </w:tcBorders>
            <w:vAlign w:val="center"/>
          </w:tcPr>
          <w:p w:rsidR="008A1DEA" w:rsidRDefault="008A1DEA">
            <w:pPr>
              <w:widowControl/>
              <w:spacing w:line="280" w:lineRule="exact"/>
              <w:jc w:val="center"/>
              <w:rPr>
                <w:rFonts w:ascii="宋体" w:hAnsi="宋体" w:cs="宋体"/>
                <w:kern w:val="0"/>
                <w:sz w:val="18"/>
                <w:szCs w:val="18"/>
              </w:rPr>
            </w:pPr>
          </w:p>
        </w:tc>
        <w:tc>
          <w:tcPr>
            <w:tcW w:w="965" w:type="dxa"/>
            <w:tcBorders>
              <w:top w:val="single" w:sz="8" w:space="0" w:color="auto"/>
              <w:left w:val="nil"/>
              <w:bottom w:val="single" w:sz="2" w:space="0" w:color="auto"/>
              <w:right w:val="nil"/>
            </w:tcBorders>
            <w:vAlign w:val="center"/>
          </w:tcPr>
          <w:p w:rsidR="008A1DEA" w:rsidRDefault="008A1DEA">
            <w:pPr>
              <w:widowControl/>
              <w:spacing w:line="280" w:lineRule="exact"/>
              <w:jc w:val="center"/>
              <w:rPr>
                <w:rFonts w:ascii="宋体" w:hAnsi="宋体" w:cs="宋体"/>
                <w:kern w:val="0"/>
                <w:sz w:val="18"/>
                <w:szCs w:val="18"/>
              </w:rPr>
            </w:pPr>
          </w:p>
        </w:tc>
        <w:tc>
          <w:tcPr>
            <w:tcW w:w="1921" w:type="dxa"/>
            <w:gridSpan w:val="2"/>
            <w:tcBorders>
              <w:top w:val="single" w:sz="8" w:space="0" w:color="auto"/>
              <w:left w:val="nil"/>
              <w:bottom w:val="single" w:sz="2" w:space="0" w:color="auto"/>
            </w:tcBorders>
            <w:vAlign w:val="center"/>
          </w:tcPr>
          <w:p w:rsidR="008A1DEA" w:rsidRDefault="008A1DEA">
            <w:pPr>
              <w:widowControl/>
              <w:spacing w:line="280" w:lineRule="exact"/>
              <w:jc w:val="center"/>
              <w:rPr>
                <w:rFonts w:ascii="宋体" w:hAnsi="宋体" w:cs="宋体"/>
                <w:kern w:val="0"/>
                <w:sz w:val="18"/>
                <w:szCs w:val="18"/>
              </w:rPr>
            </w:pPr>
          </w:p>
        </w:tc>
        <w:tc>
          <w:tcPr>
            <w:tcW w:w="4808" w:type="dxa"/>
            <w:gridSpan w:val="5"/>
            <w:vAlign w:val="center"/>
          </w:tcPr>
          <w:p w:rsidR="008A1DEA" w:rsidRDefault="00CB486C">
            <w:pPr>
              <w:widowControl/>
              <w:spacing w:line="280" w:lineRule="exact"/>
              <w:jc w:val="center"/>
              <w:rPr>
                <w:rFonts w:ascii="宋体" w:eastAsia="黑体" w:hAnsi="宋体" w:cs="宋体"/>
                <w:kern w:val="0"/>
                <w:sz w:val="18"/>
                <w:szCs w:val="18"/>
              </w:rPr>
            </w:pPr>
            <w:r>
              <w:rPr>
                <w:rFonts w:ascii="宋体" w:hAnsi="宋体" w:cs="宋体" w:hint="eastAsia"/>
                <w:kern w:val="0"/>
                <w:sz w:val="18"/>
                <w:szCs w:val="18"/>
              </w:rPr>
              <w:t>所有者(股东)权益</w:t>
            </w:r>
          </w:p>
        </w:tc>
        <w:tc>
          <w:tcPr>
            <w:tcW w:w="978"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负债和</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所有者</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(股东)</w:t>
            </w:r>
          </w:p>
          <w:p w:rsidR="008A1DEA" w:rsidRDefault="00CB486C">
            <w:pPr>
              <w:widowControl/>
              <w:jc w:val="center"/>
              <w:rPr>
                <w:rFonts w:ascii="宋体" w:eastAsia="黑体" w:hAnsi="宋体" w:cs="宋体"/>
                <w:kern w:val="0"/>
                <w:sz w:val="18"/>
                <w:szCs w:val="18"/>
              </w:rPr>
            </w:pPr>
            <w:r>
              <w:rPr>
                <w:rFonts w:ascii="宋体" w:hAnsi="宋体" w:cs="宋体" w:hint="eastAsia"/>
                <w:kern w:val="0"/>
                <w:sz w:val="18"/>
                <w:szCs w:val="18"/>
              </w:rPr>
              <w:t>权益总计</w:t>
            </w:r>
          </w:p>
        </w:tc>
      </w:tr>
      <w:tr w:rsidR="008A1DEA" w:rsidTr="00250960">
        <w:trPr>
          <w:trHeight w:val="953"/>
          <w:jc w:val="center"/>
        </w:trPr>
        <w:tc>
          <w:tcPr>
            <w:tcW w:w="964" w:type="dxa"/>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长期借款</w:t>
            </w:r>
          </w:p>
        </w:tc>
        <w:tc>
          <w:tcPr>
            <w:tcW w:w="965" w:type="dxa"/>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递延</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所得税</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负债</w:t>
            </w:r>
          </w:p>
        </w:tc>
        <w:tc>
          <w:tcPr>
            <w:tcW w:w="961" w:type="dxa"/>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其他负债</w:t>
            </w:r>
          </w:p>
        </w:tc>
        <w:tc>
          <w:tcPr>
            <w:tcW w:w="960" w:type="dxa"/>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负债合计</w:t>
            </w:r>
          </w:p>
        </w:tc>
        <w:tc>
          <w:tcPr>
            <w:tcW w:w="962" w:type="dxa"/>
            <w:vAlign w:val="center"/>
          </w:tcPr>
          <w:p w:rsidR="008A1DEA" w:rsidRDefault="00CB486C">
            <w:pPr>
              <w:jc w:val="center"/>
              <w:rPr>
                <w:rFonts w:ascii="宋体" w:hAnsi="宋体" w:cs="宋体"/>
                <w:kern w:val="0"/>
                <w:sz w:val="18"/>
                <w:szCs w:val="18"/>
              </w:rPr>
            </w:pPr>
            <w:r>
              <w:rPr>
                <w:rFonts w:ascii="宋体" w:hAnsi="宋体" w:cs="宋体" w:hint="eastAsia"/>
                <w:kern w:val="0"/>
                <w:sz w:val="18"/>
                <w:szCs w:val="18"/>
              </w:rPr>
              <w:t>实收资本</w:t>
            </w:r>
          </w:p>
        </w:tc>
        <w:tc>
          <w:tcPr>
            <w:tcW w:w="961"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资本公积</w:t>
            </w:r>
          </w:p>
        </w:tc>
        <w:tc>
          <w:tcPr>
            <w:tcW w:w="961"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盈余公积</w:t>
            </w:r>
          </w:p>
        </w:tc>
        <w:tc>
          <w:tcPr>
            <w:tcW w:w="961" w:type="dxa"/>
            <w:vAlign w:val="center"/>
          </w:tcPr>
          <w:p w:rsidR="008A1DEA" w:rsidRDefault="00CB486C" w:rsidP="00250960">
            <w:pPr>
              <w:widowControl/>
              <w:jc w:val="center"/>
              <w:rPr>
                <w:rFonts w:ascii="宋体" w:hAnsi="宋体" w:cs="宋体"/>
                <w:kern w:val="0"/>
                <w:sz w:val="18"/>
                <w:szCs w:val="18"/>
              </w:rPr>
            </w:pPr>
            <w:r>
              <w:rPr>
                <w:rFonts w:ascii="宋体" w:hAnsi="宋体" w:cs="宋体" w:hint="eastAsia"/>
                <w:kern w:val="0"/>
                <w:sz w:val="18"/>
                <w:szCs w:val="18"/>
              </w:rPr>
              <w:t>一般风险准备</w:t>
            </w:r>
          </w:p>
        </w:tc>
        <w:tc>
          <w:tcPr>
            <w:tcW w:w="963"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未分配</w:t>
            </w:r>
          </w:p>
          <w:p w:rsidR="008A1DEA" w:rsidRDefault="00CB486C" w:rsidP="00250960">
            <w:pPr>
              <w:widowControl/>
              <w:jc w:val="center"/>
              <w:rPr>
                <w:rFonts w:ascii="宋体" w:hAnsi="宋体" w:cs="宋体"/>
                <w:kern w:val="0"/>
                <w:sz w:val="18"/>
                <w:szCs w:val="18"/>
              </w:rPr>
            </w:pPr>
            <w:r>
              <w:rPr>
                <w:rFonts w:ascii="宋体" w:hAnsi="宋体" w:cs="宋体" w:hint="eastAsia"/>
                <w:kern w:val="0"/>
                <w:sz w:val="18"/>
                <w:szCs w:val="18"/>
              </w:rPr>
              <w:t>利润</w:t>
            </w:r>
          </w:p>
        </w:tc>
        <w:tc>
          <w:tcPr>
            <w:tcW w:w="978" w:type="dxa"/>
            <w:vMerge/>
            <w:vAlign w:val="center"/>
          </w:tcPr>
          <w:p w:rsidR="008A1DEA" w:rsidRDefault="008A1DEA">
            <w:pPr>
              <w:widowControl/>
              <w:spacing w:line="280" w:lineRule="exact"/>
              <w:jc w:val="center"/>
              <w:rPr>
                <w:rFonts w:ascii="宋体" w:hAnsi="宋体" w:cs="宋体"/>
                <w:kern w:val="0"/>
                <w:sz w:val="18"/>
                <w:szCs w:val="18"/>
              </w:rPr>
            </w:pPr>
          </w:p>
        </w:tc>
      </w:tr>
      <w:tr w:rsidR="008A1DEA" w:rsidTr="00250960">
        <w:trPr>
          <w:trHeight w:val="284"/>
          <w:jc w:val="center"/>
        </w:trPr>
        <w:tc>
          <w:tcPr>
            <w:tcW w:w="964"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35</w:t>
            </w:r>
          </w:p>
        </w:tc>
        <w:tc>
          <w:tcPr>
            <w:tcW w:w="965"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36</w:t>
            </w:r>
          </w:p>
        </w:tc>
        <w:tc>
          <w:tcPr>
            <w:tcW w:w="961"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37</w:t>
            </w:r>
          </w:p>
        </w:tc>
        <w:tc>
          <w:tcPr>
            <w:tcW w:w="960"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38</w:t>
            </w:r>
          </w:p>
        </w:tc>
        <w:tc>
          <w:tcPr>
            <w:tcW w:w="962"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39</w:t>
            </w:r>
          </w:p>
        </w:tc>
        <w:tc>
          <w:tcPr>
            <w:tcW w:w="961"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40</w:t>
            </w:r>
          </w:p>
        </w:tc>
        <w:tc>
          <w:tcPr>
            <w:tcW w:w="961"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41</w:t>
            </w:r>
          </w:p>
        </w:tc>
        <w:tc>
          <w:tcPr>
            <w:tcW w:w="961"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42</w:t>
            </w:r>
          </w:p>
        </w:tc>
        <w:tc>
          <w:tcPr>
            <w:tcW w:w="963"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43</w:t>
            </w:r>
          </w:p>
        </w:tc>
        <w:tc>
          <w:tcPr>
            <w:tcW w:w="978"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44</w:t>
            </w:r>
          </w:p>
        </w:tc>
      </w:tr>
      <w:tr w:rsidR="008A1DEA" w:rsidTr="00250960">
        <w:trPr>
          <w:trHeight w:val="209"/>
          <w:jc w:val="center"/>
        </w:trPr>
        <w:tc>
          <w:tcPr>
            <w:tcW w:w="9636" w:type="dxa"/>
            <w:gridSpan w:val="10"/>
            <w:vAlign w:val="center"/>
          </w:tcPr>
          <w:p w:rsidR="008A1DEA" w:rsidRDefault="008A1DEA">
            <w:pPr>
              <w:widowControl/>
              <w:jc w:val="center"/>
              <w:rPr>
                <w:rFonts w:ascii="宋体" w:hAnsi="宋体" w:cs="宋体"/>
                <w:kern w:val="0"/>
                <w:sz w:val="18"/>
                <w:szCs w:val="18"/>
              </w:rPr>
            </w:pPr>
          </w:p>
        </w:tc>
      </w:tr>
    </w:tbl>
    <w:p w:rsidR="008A1DEA" w:rsidRDefault="008A1DEA">
      <w:pPr>
        <w:autoSpaceDN w:val="0"/>
        <w:rPr>
          <w:sz w:val="18"/>
          <w:szCs w:val="18"/>
        </w:rPr>
      </w:pPr>
    </w:p>
    <w:p w:rsidR="007D1CBA" w:rsidRDefault="007D1CBA">
      <w:pPr>
        <w:autoSpaceDN w:val="0"/>
        <w:rPr>
          <w:sz w:val="18"/>
          <w:szCs w:val="18"/>
        </w:rPr>
      </w:pPr>
      <w:r>
        <w:rPr>
          <w:sz w:val="18"/>
          <w:szCs w:val="18"/>
        </w:rPr>
        <w:br w:type="page"/>
      </w:r>
    </w:p>
    <w:p w:rsidR="008A1DEA" w:rsidRDefault="008A1DEA">
      <w:pPr>
        <w:autoSpaceDN w:val="0"/>
        <w:rPr>
          <w:sz w:val="18"/>
          <w:szCs w:val="18"/>
        </w:rPr>
      </w:pPr>
    </w:p>
    <w:p w:rsidR="008A1DEA" w:rsidRDefault="00CB486C">
      <w:pPr>
        <w:autoSpaceDN w:val="0"/>
        <w:rPr>
          <w:sz w:val="18"/>
          <w:szCs w:val="18"/>
        </w:rPr>
      </w:pPr>
      <w:r>
        <w:rPr>
          <w:rFonts w:hint="eastAsia"/>
          <w:sz w:val="18"/>
          <w:szCs w:val="18"/>
        </w:rPr>
        <w:t>续表四</w:t>
      </w:r>
    </w:p>
    <w:tbl>
      <w:tblPr>
        <w:tblStyle w:val="aff0"/>
        <w:tblW w:w="9469" w:type="dxa"/>
        <w:jc w:val="center"/>
        <w:tblLook w:val="04A0" w:firstRow="1" w:lastRow="0" w:firstColumn="1" w:lastColumn="0" w:noHBand="0" w:noVBand="1"/>
      </w:tblPr>
      <w:tblGrid>
        <w:gridCol w:w="4404"/>
        <w:gridCol w:w="5065"/>
      </w:tblGrid>
      <w:tr w:rsidR="008A1DEA" w:rsidTr="00250960">
        <w:trPr>
          <w:trHeight w:val="340"/>
          <w:jc w:val="center"/>
        </w:trPr>
        <w:tc>
          <w:tcPr>
            <w:tcW w:w="2150" w:type="dxa"/>
            <w:gridSpan w:val="2"/>
            <w:tcBorders>
              <w:top w:val="single" w:sz="8" w:space="0" w:color="auto"/>
              <w:left w:val="nil"/>
              <w:bottom w:val="single" w:sz="2" w:space="0" w:color="auto"/>
              <w:right w:val="nil"/>
            </w:tcBorders>
            <w:vAlign w:val="center"/>
          </w:tcPr>
          <w:p w:rsidR="008A1DEA" w:rsidRDefault="00CB486C" w:rsidP="007D1CBA">
            <w:pPr>
              <w:pStyle w:val="a1"/>
              <w:jc w:val="center"/>
            </w:pPr>
            <w:r>
              <w:rPr>
                <w:rFonts w:hint="eastAsia"/>
              </w:rPr>
              <w:t>单位及人员</w:t>
            </w:r>
          </w:p>
        </w:tc>
      </w:tr>
      <w:tr w:rsidR="008A1DEA" w:rsidTr="00250960">
        <w:trPr>
          <w:trHeight w:val="340"/>
          <w:jc w:val="center"/>
        </w:trPr>
        <w:tc>
          <w:tcPr>
            <w:tcW w:w="1000" w:type="dxa"/>
            <w:tcBorders>
              <w:top w:val="single" w:sz="2" w:space="0" w:color="auto"/>
              <w:left w:val="nil"/>
              <w:bottom w:val="single" w:sz="2" w:space="0" w:color="auto"/>
              <w:right w:val="single" w:sz="2" w:space="0" w:color="auto"/>
            </w:tcBorders>
            <w:vAlign w:val="center"/>
          </w:tcPr>
          <w:p w:rsidR="008A1DEA" w:rsidRDefault="00CB486C" w:rsidP="007D1CBA">
            <w:pPr>
              <w:pStyle w:val="a1"/>
              <w:jc w:val="center"/>
            </w:pPr>
            <w:r>
              <w:rPr>
                <w:rFonts w:hint="eastAsia"/>
              </w:rPr>
              <w:t>单位数</w:t>
            </w:r>
          </w:p>
        </w:tc>
        <w:tc>
          <w:tcPr>
            <w:tcW w:w="1150" w:type="dxa"/>
            <w:tcBorders>
              <w:top w:val="single" w:sz="2" w:space="0" w:color="auto"/>
              <w:left w:val="single" w:sz="2" w:space="0" w:color="auto"/>
              <w:bottom w:val="single" w:sz="2" w:space="0" w:color="auto"/>
              <w:right w:val="nil"/>
            </w:tcBorders>
            <w:vAlign w:val="center"/>
          </w:tcPr>
          <w:p w:rsidR="008A1DEA" w:rsidRDefault="00CB486C" w:rsidP="007D1CBA">
            <w:pPr>
              <w:pStyle w:val="a1"/>
              <w:jc w:val="center"/>
            </w:pPr>
            <w:r>
              <w:rPr>
                <w:rFonts w:hint="eastAsia"/>
              </w:rPr>
              <w:t>从业人员数</w:t>
            </w:r>
          </w:p>
        </w:tc>
      </w:tr>
      <w:tr w:rsidR="008A1DEA" w:rsidRPr="00250960" w:rsidTr="00250960">
        <w:trPr>
          <w:trHeight w:val="340"/>
          <w:jc w:val="center"/>
        </w:trPr>
        <w:tc>
          <w:tcPr>
            <w:tcW w:w="1000" w:type="dxa"/>
            <w:tcBorders>
              <w:top w:val="single" w:sz="2" w:space="0" w:color="auto"/>
              <w:left w:val="nil"/>
              <w:bottom w:val="single" w:sz="2" w:space="0" w:color="auto"/>
              <w:right w:val="single" w:sz="2" w:space="0" w:color="auto"/>
            </w:tcBorders>
            <w:vAlign w:val="center"/>
          </w:tcPr>
          <w:p w:rsidR="008A1DEA" w:rsidRPr="00250960" w:rsidRDefault="00CB486C" w:rsidP="007D1CBA">
            <w:pPr>
              <w:pStyle w:val="a1"/>
              <w:jc w:val="center"/>
              <w:rPr>
                <w:rFonts w:asciiTheme="minorEastAsia" w:eastAsiaTheme="minorEastAsia" w:hAnsiTheme="minorEastAsia"/>
              </w:rPr>
            </w:pPr>
            <w:r w:rsidRPr="00250960">
              <w:rPr>
                <w:rFonts w:asciiTheme="minorEastAsia" w:eastAsiaTheme="minorEastAsia" w:hAnsiTheme="minorEastAsia" w:hint="eastAsia"/>
              </w:rPr>
              <w:t>45</w:t>
            </w:r>
          </w:p>
        </w:tc>
        <w:tc>
          <w:tcPr>
            <w:tcW w:w="1150" w:type="dxa"/>
            <w:tcBorders>
              <w:top w:val="single" w:sz="2" w:space="0" w:color="auto"/>
              <w:left w:val="single" w:sz="2" w:space="0" w:color="auto"/>
              <w:bottom w:val="single" w:sz="2" w:space="0" w:color="auto"/>
              <w:right w:val="nil"/>
            </w:tcBorders>
            <w:vAlign w:val="center"/>
          </w:tcPr>
          <w:p w:rsidR="008A1DEA" w:rsidRPr="00250960" w:rsidRDefault="00CB486C" w:rsidP="007D1CBA">
            <w:pPr>
              <w:pStyle w:val="a1"/>
              <w:jc w:val="center"/>
              <w:rPr>
                <w:rFonts w:asciiTheme="minorEastAsia" w:eastAsiaTheme="minorEastAsia" w:hAnsiTheme="minorEastAsia"/>
              </w:rPr>
            </w:pPr>
            <w:r w:rsidRPr="00250960">
              <w:rPr>
                <w:rFonts w:asciiTheme="minorEastAsia" w:eastAsiaTheme="minorEastAsia" w:hAnsiTheme="minorEastAsia" w:hint="eastAsia"/>
              </w:rPr>
              <w:t>46</w:t>
            </w:r>
          </w:p>
        </w:tc>
      </w:tr>
      <w:tr w:rsidR="008A1DEA" w:rsidTr="00250960">
        <w:trPr>
          <w:trHeight w:val="340"/>
          <w:jc w:val="center"/>
        </w:trPr>
        <w:tc>
          <w:tcPr>
            <w:tcW w:w="1000" w:type="dxa"/>
            <w:tcBorders>
              <w:top w:val="single" w:sz="2" w:space="0" w:color="auto"/>
              <w:left w:val="nil"/>
              <w:bottom w:val="single" w:sz="8" w:space="0" w:color="auto"/>
              <w:right w:val="nil"/>
            </w:tcBorders>
            <w:vAlign w:val="center"/>
          </w:tcPr>
          <w:p w:rsidR="008A1DEA" w:rsidRDefault="008A1DEA" w:rsidP="007D1CBA">
            <w:pPr>
              <w:pStyle w:val="a1"/>
              <w:jc w:val="center"/>
            </w:pPr>
          </w:p>
        </w:tc>
        <w:tc>
          <w:tcPr>
            <w:tcW w:w="1150" w:type="dxa"/>
            <w:tcBorders>
              <w:top w:val="single" w:sz="2" w:space="0" w:color="auto"/>
              <w:left w:val="nil"/>
              <w:bottom w:val="single" w:sz="8" w:space="0" w:color="auto"/>
              <w:right w:val="nil"/>
            </w:tcBorders>
            <w:vAlign w:val="center"/>
          </w:tcPr>
          <w:p w:rsidR="008A1DEA" w:rsidRDefault="008A1DEA" w:rsidP="007D1CBA">
            <w:pPr>
              <w:pStyle w:val="a1"/>
              <w:jc w:val="center"/>
            </w:pPr>
          </w:p>
        </w:tc>
      </w:tr>
    </w:tbl>
    <w:p w:rsidR="008A1DEA" w:rsidRDefault="00CB486C">
      <w:pPr>
        <w:rPr>
          <w:rFonts w:ascii="宋体" w:hAnsi="宋体"/>
          <w:sz w:val="18"/>
          <w:szCs w:val="18"/>
        </w:rPr>
      </w:pPr>
      <w:r>
        <w:rPr>
          <w:rFonts w:ascii="宋体" w:hAnsi="宋体" w:hint="eastAsia"/>
          <w:sz w:val="18"/>
          <w:szCs w:val="18"/>
        </w:rPr>
        <w:t>单位负责人：</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填表人：</w:t>
      </w:r>
      <w:r>
        <w:rPr>
          <w:rFonts w:ascii="宋体" w:hAnsi="宋体"/>
          <w:sz w:val="18"/>
          <w:szCs w:val="18"/>
        </w:rPr>
        <w:t xml:space="preserve">      </w:t>
      </w:r>
      <w:r>
        <w:rPr>
          <w:rFonts w:ascii="宋体" w:hAnsi="宋体" w:hint="eastAsia"/>
          <w:sz w:val="18"/>
          <w:szCs w:val="18"/>
        </w:rPr>
        <w:t xml:space="preserve">                    报出日期：２０　　</w:t>
      </w:r>
      <w:r>
        <w:rPr>
          <w:rFonts w:ascii="宋体" w:hAnsi="宋体"/>
          <w:sz w:val="18"/>
          <w:szCs w:val="18"/>
        </w:rPr>
        <w:t>年</w:t>
      </w:r>
      <w:r>
        <w:rPr>
          <w:rFonts w:ascii="宋体" w:hAnsi="宋体" w:hint="eastAsia"/>
          <w:sz w:val="18"/>
          <w:szCs w:val="18"/>
        </w:rPr>
        <w:t xml:space="preserve">　　月　　日</w:t>
      </w:r>
    </w:p>
    <w:p w:rsidR="008A1DEA" w:rsidRDefault="008A1DEA">
      <w:pPr>
        <w:spacing w:line="40" w:lineRule="exact"/>
      </w:pPr>
    </w:p>
    <w:p w:rsidR="007D1CBA" w:rsidRDefault="007D1CBA">
      <w:pPr>
        <w:widowControl/>
        <w:ind w:left="720" w:hangingChars="400" w:hanging="720"/>
        <w:jc w:val="left"/>
        <w:rPr>
          <w:rFonts w:ascii="宋体" w:hAnsi="宋体"/>
          <w:sz w:val="18"/>
          <w:szCs w:val="18"/>
        </w:rPr>
      </w:pPr>
    </w:p>
    <w:p w:rsidR="008A1DEA" w:rsidRDefault="00CB486C">
      <w:pPr>
        <w:widowControl/>
        <w:ind w:left="720" w:hangingChars="400" w:hanging="720"/>
        <w:jc w:val="left"/>
        <w:rPr>
          <w:rFonts w:ascii="宋体" w:hAnsi="宋体" w:cs="宋体"/>
          <w:kern w:val="0"/>
          <w:sz w:val="18"/>
          <w:szCs w:val="18"/>
        </w:rPr>
      </w:pPr>
      <w:r>
        <w:rPr>
          <w:rFonts w:ascii="宋体" w:hAnsi="宋体" w:hint="eastAsia"/>
          <w:sz w:val="18"/>
          <w:szCs w:val="18"/>
        </w:rPr>
        <w:t>说明：参照</w:t>
      </w:r>
      <w:r>
        <w:rPr>
          <w:rFonts w:ascii="宋体" w:hAnsi="宋体" w:cs="宋体" w:hint="eastAsia"/>
          <w:kern w:val="0"/>
          <w:sz w:val="18"/>
          <w:szCs w:val="18"/>
        </w:rPr>
        <w:t>本表同时报送国有、民营和中小微企业数据。</w:t>
      </w:r>
    </w:p>
    <w:p w:rsidR="008A1DEA" w:rsidRDefault="00CB486C">
      <w:pPr>
        <w:pStyle w:val="22"/>
        <w:snapToGrid w:val="0"/>
        <w:spacing w:beforeLines="200" w:before="480" w:afterLines="100" w:after="240"/>
        <w:jc w:val="center"/>
        <w:outlineLvl w:val="2"/>
        <w:rPr>
          <w:sz w:val="32"/>
          <w:szCs w:val="32"/>
        </w:rPr>
      </w:pPr>
      <w:r>
        <w:br w:type="page"/>
      </w:r>
      <w:bookmarkStart w:id="29" w:name="_Toc436726091"/>
      <w:bookmarkStart w:id="30" w:name="_Toc408836389"/>
      <w:bookmarkStart w:id="31" w:name="_Toc440287635"/>
      <w:bookmarkStart w:id="32" w:name="_Toc407699530"/>
      <w:bookmarkStart w:id="33" w:name="_Toc429385609"/>
      <w:r>
        <w:rPr>
          <w:rFonts w:hint="eastAsia"/>
          <w:sz w:val="32"/>
          <w:szCs w:val="32"/>
        </w:rPr>
        <w:lastRenderedPageBreak/>
        <w:t>基金业利润表</w:t>
      </w:r>
      <w:bookmarkEnd w:id="29"/>
      <w:bookmarkEnd w:id="30"/>
      <w:bookmarkEnd w:id="31"/>
      <w:bookmarkEnd w:id="32"/>
      <w:bookmarkEnd w:id="33"/>
    </w:p>
    <w:tbl>
      <w:tblPr>
        <w:tblW w:w="0" w:type="auto"/>
        <w:jc w:val="center"/>
        <w:tblLayout w:type="fixed"/>
        <w:tblLook w:val="04A0" w:firstRow="1" w:lastRow="0" w:firstColumn="1" w:lastColumn="0" w:noHBand="0" w:noVBand="1"/>
      </w:tblPr>
      <w:tblGrid>
        <w:gridCol w:w="2455"/>
        <w:gridCol w:w="1430"/>
        <w:gridCol w:w="1640"/>
        <w:gridCol w:w="1181"/>
        <w:gridCol w:w="850"/>
        <w:gridCol w:w="1942"/>
      </w:tblGrid>
      <w:tr w:rsidR="008A1DEA">
        <w:trPr>
          <w:trHeight w:val="20"/>
          <w:jc w:val="center"/>
        </w:trPr>
        <w:tc>
          <w:tcPr>
            <w:tcW w:w="2455" w:type="dxa"/>
          </w:tcPr>
          <w:p w:rsidR="008A1DEA" w:rsidRDefault="008A1DEA">
            <w:pPr>
              <w:snapToGrid w:val="0"/>
              <w:rPr>
                <w:rFonts w:ascii="宋体"/>
                <w:sz w:val="18"/>
              </w:rPr>
            </w:pPr>
          </w:p>
        </w:tc>
        <w:tc>
          <w:tcPr>
            <w:tcW w:w="1430" w:type="dxa"/>
          </w:tcPr>
          <w:p w:rsidR="008A1DEA" w:rsidRDefault="008A1DEA">
            <w:pPr>
              <w:snapToGrid w:val="0"/>
              <w:rPr>
                <w:rFonts w:ascii="宋体"/>
                <w:sz w:val="18"/>
              </w:rPr>
            </w:pPr>
          </w:p>
        </w:tc>
        <w:tc>
          <w:tcPr>
            <w:tcW w:w="1640" w:type="dxa"/>
          </w:tcPr>
          <w:p w:rsidR="008A1DEA" w:rsidRDefault="008A1DEA">
            <w:pPr>
              <w:snapToGrid w:val="0"/>
              <w:rPr>
                <w:rFonts w:ascii="宋体"/>
                <w:sz w:val="18"/>
              </w:rPr>
            </w:pPr>
          </w:p>
        </w:tc>
        <w:tc>
          <w:tcPr>
            <w:tcW w:w="1181" w:type="dxa"/>
          </w:tcPr>
          <w:p w:rsidR="008A1DEA" w:rsidRDefault="008A1DEA">
            <w:pPr>
              <w:snapToGrid w:val="0"/>
              <w:rPr>
                <w:rFonts w:ascii="宋体"/>
                <w:sz w:val="18"/>
              </w:rPr>
            </w:pPr>
          </w:p>
        </w:tc>
        <w:tc>
          <w:tcPr>
            <w:tcW w:w="850" w:type="dxa"/>
            <w:tcMar>
              <w:top w:w="0" w:type="dxa"/>
              <w:left w:w="0" w:type="dxa"/>
              <w:bottom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表    号：</w:t>
            </w:r>
          </w:p>
        </w:tc>
        <w:tc>
          <w:tcPr>
            <w:tcW w:w="1942" w:type="dxa"/>
            <w:vAlign w:val="center"/>
          </w:tcPr>
          <w:p w:rsidR="008A1DEA" w:rsidRDefault="00CB486C">
            <w:pPr>
              <w:snapToGrid w:val="0"/>
              <w:jc w:val="distribute"/>
              <w:rPr>
                <w:rFonts w:ascii="宋体" w:hAnsi="宋体"/>
                <w:sz w:val="18"/>
                <w:szCs w:val="18"/>
              </w:rPr>
            </w:pPr>
            <w:r>
              <w:rPr>
                <w:rFonts w:ascii="宋体" w:hAnsi="宋体" w:hint="eastAsia"/>
                <w:sz w:val="18"/>
                <w:szCs w:val="18"/>
              </w:rPr>
              <w:t>ＺＱ７０４表</w:t>
            </w:r>
          </w:p>
        </w:tc>
      </w:tr>
      <w:tr w:rsidR="008A1DEA">
        <w:trPr>
          <w:trHeight w:val="20"/>
          <w:jc w:val="center"/>
        </w:trPr>
        <w:tc>
          <w:tcPr>
            <w:tcW w:w="2455" w:type="dxa"/>
          </w:tcPr>
          <w:p w:rsidR="008A1DEA" w:rsidRDefault="008A1DEA">
            <w:pPr>
              <w:snapToGrid w:val="0"/>
              <w:rPr>
                <w:rFonts w:ascii="宋体"/>
                <w:sz w:val="18"/>
              </w:rPr>
            </w:pPr>
          </w:p>
        </w:tc>
        <w:tc>
          <w:tcPr>
            <w:tcW w:w="1430" w:type="dxa"/>
          </w:tcPr>
          <w:p w:rsidR="008A1DEA" w:rsidRDefault="008A1DEA">
            <w:pPr>
              <w:snapToGrid w:val="0"/>
              <w:rPr>
                <w:rFonts w:ascii="宋体"/>
                <w:sz w:val="18"/>
              </w:rPr>
            </w:pPr>
          </w:p>
        </w:tc>
        <w:tc>
          <w:tcPr>
            <w:tcW w:w="1640" w:type="dxa"/>
          </w:tcPr>
          <w:p w:rsidR="008A1DEA" w:rsidRDefault="008A1DEA">
            <w:pPr>
              <w:snapToGrid w:val="0"/>
              <w:rPr>
                <w:rFonts w:ascii="宋体"/>
                <w:sz w:val="18"/>
              </w:rPr>
            </w:pPr>
          </w:p>
        </w:tc>
        <w:tc>
          <w:tcPr>
            <w:tcW w:w="1181" w:type="dxa"/>
          </w:tcPr>
          <w:p w:rsidR="008A1DEA" w:rsidRDefault="008A1DEA">
            <w:pPr>
              <w:snapToGrid w:val="0"/>
              <w:rPr>
                <w:rFonts w:ascii="宋体"/>
                <w:sz w:val="18"/>
              </w:rPr>
            </w:pPr>
          </w:p>
        </w:tc>
        <w:tc>
          <w:tcPr>
            <w:tcW w:w="850" w:type="dxa"/>
            <w:tcMar>
              <w:top w:w="0" w:type="dxa"/>
              <w:left w:w="0" w:type="dxa"/>
              <w:bottom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制定机关：</w:t>
            </w:r>
          </w:p>
        </w:tc>
        <w:tc>
          <w:tcPr>
            <w:tcW w:w="1942" w:type="dxa"/>
            <w:vAlign w:val="center"/>
          </w:tcPr>
          <w:p w:rsidR="008A1DEA" w:rsidRDefault="00CB486C">
            <w:pPr>
              <w:snapToGrid w:val="0"/>
              <w:jc w:val="distribute"/>
              <w:rPr>
                <w:rFonts w:ascii="宋体" w:hAnsi="宋体"/>
                <w:sz w:val="18"/>
                <w:szCs w:val="18"/>
              </w:rPr>
            </w:pPr>
            <w:r>
              <w:rPr>
                <w:rFonts w:ascii="宋体" w:hAnsi="宋体" w:hint="eastAsia"/>
                <w:sz w:val="18"/>
                <w:szCs w:val="18"/>
              </w:rPr>
              <w:t>国家统计局</w:t>
            </w:r>
          </w:p>
        </w:tc>
      </w:tr>
      <w:tr w:rsidR="008A1DEA">
        <w:trPr>
          <w:trHeight w:val="20"/>
          <w:jc w:val="center"/>
        </w:trPr>
        <w:tc>
          <w:tcPr>
            <w:tcW w:w="2455" w:type="dxa"/>
          </w:tcPr>
          <w:p w:rsidR="008A1DEA" w:rsidRDefault="008A1DEA">
            <w:pPr>
              <w:snapToGrid w:val="0"/>
              <w:rPr>
                <w:rFonts w:ascii="宋体"/>
                <w:sz w:val="18"/>
              </w:rPr>
            </w:pPr>
          </w:p>
        </w:tc>
        <w:tc>
          <w:tcPr>
            <w:tcW w:w="1430" w:type="dxa"/>
          </w:tcPr>
          <w:p w:rsidR="008A1DEA" w:rsidRDefault="008A1DEA">
            <w:pPr>
              <w:snapToGrid w:val="0"/>
              <w:rPr>
                <w:rFonts w:ascii="宋体"/>
                <w:sz w:val="18"/>
              </w:rPr>
            </w:pPr>
          </w:p>
        </w:tc>
        <w:tc>
          <w:tcPr>
            <w:tcW w:w="1640" w:type="dxa"/>
          </w:tcPr>
          <w:p w:rsidR="008A1DEA" w:rsidRDefault="008A1DEA">
            <w:pPr>
              <w:snapToGrid w:val="0"/>
              <w:rPr>
                <w:rFonts w:ascii="宋体"/>
                <w:sz w:val="18"/>
              </w:rPr>
            </w:pPr>
          </w:p>
        </w:tc>
        <w:tc>
          <w:tcPr>
            <w:tcW w:w="1181" w:type="dxa"/>
          </w:tcPr>
          <w:p w:rsidR="008A1DEA" w:rsidRDefault="008A1DEA">
            <w:pPr>
              <w:snapToGrid w:val="0"/>
              <w:rPr>
                <w:rFonts w:ascii="宋体"/>
                <w:sz w:val="18"/>
              </w:rPr>
            </w:pPr>
          </w:p>
        </w:tc>
        <w:tc>
          <w:tcPr>
            <w:tcW w:w="850" w:type="dxa"/>
            <w:tcMar>
              <w:top w:w="0" w:type="dxa"/>
              <w:left w:w="0" w:type="dxa"/>
              <w:bottom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文    号：</w:t>
            </w:r>
          </w:p>
        </w:tc>
        <w:tc>
          <w:tcPr>
            <w:tcW w:w="1942" w:type="dxa"/>
            <w:vAlign w:val="center"/>
          </w:tcPr>
          <w:p w:rsidR="008A1DEA" w:rsidRDefault="00CB486C">
            <w:pPr>
              <w:snapToGrid w:val="0"/>
              <w:jc w:val="distribute"/>
              <w:rPr>
                <w:rFonts w:ascii="宋体" w:hAnsi="宋体"/>
                <w:sz w:val="18"/>
                <w:szCs w:val="18"/>
              </w:rPr>
            </w:pPr>
            <w:r>
              <w:rPr>
                <w:rFonts w:ascii="宋体" w:hAnsi="宋体"/>
                <w:sz w:val="18"/>
                <w:szCs w:val="18"/>
              </w:rPr>
              <w:t>国统字〔2025〕88号</w:t>
            </w:r>
          </w:p>
        </w:tc>
      </w:tr>
      <w:tr w:rsidR="008A1DEA">
        <w:trPr>
          <w:trHeight w:val="20"/>
          <w:jc w:val="center"/>
        </w:trPr>
        <w:tc>
          <w:tcPr>
            <w:tcW w:w="2455" w:type="dxa"/>
          </w:tcPr>
          <w:p w:rsidR="008A1DEA" w:rsidRDefault="008A1DEA">
            <w:pPr>
              <w:snapToGrid w:val="0"/>
              <w:rPr>
                <w:rFonts w:ascii="宋体"/>
                <w:sz w:val="18"/>
              </w:rPr>
            </w:pPr>
          </w:p>
        </w:tc>
        <w:tc>
          <w:tcPr>
            <w:tcW w:w="1430" w:type="dxa"/>
          </w:tcPr>
          <w:p w:rsidR="008A1DEA" w:rsidRDefault="008A1DEA">
            <w:pPr>
              <w:snapToGrid w:val="0"/>
              <w:rPr>
                <w:rFonts w:ascii="宋体"/>
                <w:sz w:val="18"/>
              </w:rPr>
            </w:pPr>
          </w:p>
        </w:tc>
        <w:tc>
          <w:tcPr>
            <w:tcW w:w="1640" w:type="dxa"/>
          </w:tcPr>
          <w:p w:rsidR="008A1DEA" w:rsidRDefault="008A1DEA">
            <w:pPr>
              <w:snapToGrid w:val="0"/>
              <w:rPr>
                <w:rFonts w:ascii="宋体"/>
                <w:sz w:val="18"/>
              </w:rPr>
            </w:pPr>
          </w:p>
        </w:tc>
        <w:tc>
          <w:tcPr>
            <w:tcW w:w="1181" w:type="dxa"/>
          </w:tcPr>
          <w:p w:rsidR="008A1DEA" w:rsidRDefault="008A1DEA">
            <w:pPr>
              <w:snapToGrid w:val="0"/>
              <w:rPr>
                <w:rFonts w:ascii="宋体"/>
                <w:sz w:val="18"/>
              </w:rPr>
            </w:pPr>
          </w:p>
        </w:tc>
        <w:tc>
          <w:tcPr>
            <w:tcW w:w="850" w:type="dxa"/>
            <w:tcMar>
              <w:top w:w="0" w:type="dxa"/>
              <w:left w:w="0" w:type="dxa"/>
              <w:bottom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有效期至：</w:t>
            </w:r>
          </w:p>
        </w:tc>
        <w:tc>
          <w:tcPr>
            <w:tcW w:w="1942" w:type="dxa"/>
            <w:vAlign w:val="center"/>
          </w:tcPr>
          <w:p w:rsidR="008A1DEA" w:rsidRDefault="00CB486C">
            <w:pPr>
              <w:snapToGrid w:val="0"/>
              <w:jc w:val="distribute"/>
              <w:rPr>
                <w:rFonts w:ascii="宋体" w:hAnsi="宋体"/>
                <w:sz w:val="18"/>
                <w:szCs w:val="18"/>
              </w:rPr>
            </w:pPr>
            <w:r>
              <w:rPr>
                <w:rFonts w:ascii="宋体" w:hAnsi="宋体"/>
                <w:sz w:val="18"/>
                <w:szCs w:val="18"/>
              </w:rPr>
              <w:t>2026年９月</w:t>
            </w:r>
          </w:p>
        </w:tc>
      </w:tr>
      <w:tr w:rsidR="008A1DEA">
        <w:trPr>
          <w:trHeight w:val="20"/>
          <w:jc w:val="center"/>
        </w:trPr>
        <w:tc>
          <w:tcPr>
            <w:tcW w:w="3885" w:type="dxa"/>
            <w:gridSpan w:val="2"/>
          </w:tcPr>
          <w:p w:rsidR="008A1DEA" w:rsidRDefault="00CB486C">
            <w:pPr>
              <w:snapToGrid w:val="0"/>
              <w:rPr>
                <w:rFonts w:ascii="宋体"/>
                <w:sz w:val="18"/>
              </w:rPr>
            </w:pPr>
            <w:r>
              <w:rPr>
                <w:rFonts w:ascii="宋体" w:hAnsi="宋体" w:cs="宋体" w:hint="eastAsia"/>
                <w:kern w:val="0"/>
                <w:sz w:val="18"/>
                <w:szCs w:val="18"/>
              </w:rPr>
              <w:t>综合机关名称：</w:t>
            </w:r>
            <w:r>
              <w:rPr>
                <w:rFonts w:ascii="宋体" w:hAnsi="宋体" w:hint="eastAsia"/>
                <w:sz w:val="18"/>
                <w:szCs w:val="18"/>
              </w:rPr>
              <w:t>中国证监会</w:t>
            </w:r>
          </w:p>
        </w:tc>
        <w:tc>
          <w:tcPr>
            <w:tcW w:w="1640" w:type="dxa"/>
          </w:tcPr>
          <w:p w:rsidR="008A1DEA" w:rsidRDefault="00CB486C">
            <w:pPr>
              <w:snapToGrid w:val="0"/>
              <w:jc w:val="center"/>
              <w:rPr>
                <w:rFonts w:ascii="宋体"/>
                <w:sz w:val="18"/>
              </w:rPr>
            </w:pPr>
            <w:r>
              <w:rPr>
                <w:rFonts w:ascii="宋体" w:hint="eastAsia"/>
                <w:sz w:val="18"/>
              </w:rPr>
              <w:t>２０  　年</w:t>
            </w:r>
          </w:p>
        </w:tc>
        <w:tc>
          <w:tcPr>
            <w:tcW w:w="1181" w:type="dxa"/>
          </w:tcPr>
          <w:p w:rsidR="008A1DEA" w:rsidRDefault="008A1DEA">
            <w:pPr>
              <w:snapToGrid w:val="0"/>
              <w:rPr>
                <w:rFonts w:ascii="宋体"/>
                <w:sz w:val="18"/>
              </w:rPr>
            </w:pPr>
          </w:p>
        </w:tc>
        <w:tc>
          <w:tcPr>
            <w:tcW w:w="850" w:type="dxa"/>
            <w:tcMar>
              <w:top w:w="0" w:type="dxa"/>
              <w:left w:w="0" w:type="dxa"/>
              <w:bottom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计量单位：</w:t>
            </w:r>
          </w:p>
        </w:tc>
        <w:tc>
          <w:tcPr>
            <w:tcW w:w="1942" w:type="dxa"/>
            <w:vAlign w:val="center"/>
          </w:tcPr>
          <w:p w:rsidR="008A1DEA" w:rsidRDefault="00CB486C">
            <w:pPr>
              <w:snapToGrid w:val="0"/>
              <w:jc w:val="center"/>
              <w:rPr>
                <w:rFonts w:ascii="宋体" w:hAnsi="宋体"/>
                <w:sz w:val="18"/>
                <w:szCs w:val="18"/>
              </w:rPr>
            </w:pPr>
            <w:r>
              <w:rPr>
                <w:rFonts w:ascii="宋体" w:hAnsi="宋体" w:hint="eastAsia"/>
                <w:sz w:val="18"/>
                <w:szCs w:val="18"/>
              </w:rPr>
              <w:t>万    元</w:t>
            </w:r>
          </w:p>
        </w:tc>
      </w:tr>
    </w:tbl>
    <w:p w:rsidR="008A1DEA" w:rsidRDefault="008A1DEA">
      <w:pPr>
        <w:tabs>
          <w:tab w:val="left" w:pos="6300"/>
        </w:tabs>
        <w:spacing w:line="20" w:lineRule="exact"/>
        <w:rPr>
          <w:sz w:val="18"/>
          <w:szCs w:val="18"/>
        </w:rPr>
      </w:pPr>
    </w:p>
    <w:tbl>
      <w:tblPr>
        <w:tblW w:w="0" w:type="auto"/>
        <w:jc w:val="center"/>
        <w:tblBorders>
          <w:top w:val="single" w:sz="8" w:space="0" w:color="auto"/>
          <w:bottom w:val="single" w:sz="8"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1001"/>
        <w:gridCol w:w="841"/>
        <w:gridCol w:w="841"/>
        <w:gridCol w:w="841"/>
        <w:gridCol w:w="841"/>
        <w:gridCol w:w="841"/>
        <w:gridCol w:w="841"/>
        <w:gridCol w:w="841"/>
        <w:gridCol w:w="841"/>
        <w:gridCol w:w="841"/>
        <w:gridCol w:w="842"/>
      </w:tblGrid>
      <w:tr w:rsidR="008A1DEA" w:rsidTr="00855C6D">
        <w:trPr>
          <w:trHeight w:val="227"/>
          <w:jc w:val="center"/>
        </w:trPr>
        <w:tc>
          <w:tcPr>
            <w:tcW w:w="1001" w:type="dxa"/>
            <w:vMerge w:val="restart"/>
            <w:tcBorders>
              <w:top w:val="single" w:sz="8"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地  区</w:t>
            </w:r>
          </w:p>
        </w:tc>
        <w:tc>
          <w:tcPr>
            <w:tcW w:w="841" w:type="dxa"/>
            <w:vMerge w:val="restart"/>
            <w:tcBorders>
              <w:top w:val="single" w:sz="8" w:space="0" w:color="auto"/>
              <w:bottom w:val="single" w:sz="2" w:space="0" w:color="auto"/>
              <w:right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营业</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收入</w:t>
            </w:r>
          </w:p>
        </w:tc>
        <w:tc>
          <w:tcPr>
            <w:tcW w:w="841" w:type="dxa"/>
            <w:tcBorders>
              <w:top w:val="single" w:sz="8" w:space="0" w:color="auto"/>
              <w:left w:val="nil"/>
              <w:bottom w:val="single" w:sz="2" w:space="0" w:color="auto"/>
              <w:right w:val="nil"/>
            </w:tcBorders>
            <w:vAlign w:val="center"/>
          </w:tcPr>
          <w:p w:rsidR="008A1DEA" w:rsidRDefault="008A1DEA">
            <w:pPr>
              <w:widowControl/>
              <w:jc w:val="center"/>
              <w:rPr>
                <w:rFonts w:ascii="宋体" w:hAnsi="宋体" w:cs="宋体"/>
                <w:kern w:val="0"/>
                <w:sz w:val="18"/>
                <w:szCs w:val="18"/>
              </w:rPr>
            </w:pPr>
          </w:p>
        </w:tc>
        <w:tc>
          <w:tcPr>
            <w:tcW w:w="841" w:type="dxa"/>
            <w:tcBorders>
              <w:top w:val="single" w:sz="8" w:space="0" w:color="auto"/>
              <w:left w:val="nil"/>
              <w:bottom w:val="single" w:sz="2" w:space="0" w:color="auto"/>
              <w:right w:val="nil"/>
            </w:tcBorders>
            <w:vAlign w:val="center"/>
          </w:tcPr>
          <w:p w:rsidR="008A1DEA" w:rsidRDefault="008A1DEA">
            <w:pPr>
              <w:widowControl/>
              <w:jc w:val="center"/>
              <w:rPr>
                <w:rFonts w:ascii="宋体" w:hAnsi="宋体" w:cs="宋体"/>
                <w:kern w:val="0"/>
                <w:sz w:val="18"/>
                <w:szCs w:val="18"/>
              </w:rPr>
            </w:pPr>
          </w:p>
        </w:tc>
        <w:tc>
          <w:tcPr>
            <w:tcW w:w="841" w:type="dxa"/>
            <w:tcBorders>
              <w:top w:val="single" w:sz="8" w:space="0" w:color="auto"/>
              <w:left w:val="nil"/>
              <w:bottom w:val="single" w:sz="2" w:space="0" w:color="auto"/>
              <w:right w:val="nil"/>
            </w:tcBorders>
            <w:vAlign w:val="center"/>
          </w:tcPr>
          <w:p w:rsidR="008A1DEA" w:rsidRDefault="008A1DEA">
            <w:pPr>
              <w:widowControl/>
              <w:jc w:val="center"/>
              <w:rPr>
                <w:rFonts w:ascii="宋体" w:hAnsi="宋体" w:cs="宋体"/>
                <w:kern w:val="0"/>
                <w:sz w:val="18"/>
                <w:szCs w:val="18"/>
              </w:rPr>
            </w:pPr>
          </w:p>
        </w:tc>
        <w:tc>
          <w:tcPr>
            <w:tcW w:w="841" w:type="dxa"/>
            <w:tcBorders>
              <w:top w:val="single" w:sz="8" w:space="0" w:color="auto"/>
              <w:left w:val="nil"/>
              <w:bottom w:val="single" w:sz="2" w:space="0" w:color="auto"/>
              <w:right w:val="nil"/>
            </w:tcBorders>
            <w:vAlign w:val="center"/>
          </w:tcPr>
          <w:p w:rsidR="008A1DEA" w:rsidRDefault="008A1DEA">
            <w:pPr>
              <w:widowControl/>
              <w:jc w:val="center"/>
              <w:rPr>
                <w:rFonts w:ascii="宋体" w:hAnsi="宋体" w:cs="宋体"/>
                <w:kern w:val="0"/>
                <w:sz w:val="18"/>
                <w:szCs w:val="18"/>
              </w:rPr>
            </w:pPr>
          </w:p>
        </w:tc>
        <w:tc>
          <w:tcPr>
            <w:tcW w:w="841" w:type="dxa"/>
            <w:tcBorders>
              <w:top w:val="single" w:sz="8" w:space="0" w:color="auto"/>
              <w:left w:val="nil"/>
              <w:bottom w:val="single" w:sz="2" w:space="0" w:color="auto"/>
              <w:right w:val="nil"/>
            </w:tcBorders>
            <w:vAlign w:val="center"/>
          </w:tcPr>
          <w:p w:rsidR="008A1DEA" w:rsidRDefault="008A1DEA">
            <w:pPr>
              <w:widowControl/>
              <w:jc w:val="center"/>
              <w:rPr>
                <w:rFonts w:ascii="宋体" w:hAnsi="宋体" w:cs="宋体"/>
                <w:kern w:val="0"/>
                <w:sz w:val="18"/>
                <w:szCs w:val="18"/>
              </w:rPr>
            </w:pPr>
          </w:p>
        </w:tc>
        <w:tc>
          <w:tcPr>
            <w:tcW w:w="841" w:type="dxa"/>
            <w:tcBorders>
              <w:top w:val="single" w:sz="8" w:space="0" w:color="auto"/>
              <w:left w:val="nil"/>
              <w:bottom w:val="single" w:sz="2" w:space="0" w:color="auto"/>
              <w:right w:val="nil"/>
            </w:tcBorders>
            <w:vAlign w:val="center"/>
          </w:tcPr>
          <w:p w:rsidR="008A1DEA" w:rsidRDefault="008A1DEA">
            <w:pPr>
              <w:widowControl/>
              <w:jc w:val="center"/>
              <w:rPr>
                <w:rFonts w:ascii="宋体" w:hAnsi="宋体" w:cs="宋体"/>
                <w:kern w:val="0"/>
                <w:sz w:val="18"/>
                <w:szCs w:val="18"/>
              </w:rPr>
            </w:pPr>
          </w:p>
        </w:tc>
        <w:tc>
          <w:tcPr>
            <w:tcW w:w="841" w:type="dxa"/>
            <w:tcBorders>
              <w:top w:val="single" w:sz="8" w:space="0" w:color="auto"/>
              <w:left w:val="nil"/>
              <w:bottom w:val="single" w:sz="2" w:space="0" w:color="auto"/>
              <w:right w:val="nil"/>
            </w:tcBorders>
            <w:vAlign w:val="center"/>
          </w:tcPr>
          <w:p w:rsidR="008A1DEA" w:rsidRDefault="008A1DEA">
            <w:pPr>
              <w:widowControl/>
              <w:jc w:val="center"/>
              <w:rPr>
                <w:rFonts w:ascii="宋体" w:hAnsi="宋体" w:cs="宋体"/>
                <w:kern w:val="0"/>
                <w:sz w:val="18"/>
                <w:szCs w:val="18"/>
              </w:rPr>
            </w:pPr>
          </w:p>
        </w:tc>
        <w:tc>
          <w:tcPr>
            <w:tcW w:w="841" w:type="dxa"/>
            <w:tcBorders>
              <w:top w:val="single" w:sz="8" w:space="0" w:color="auto"/>
              <w:left w:val="nil"/>
              <w:bottom w:val="single" w:sz="2" w:space="0" w:color="auto"/>
              <w:right w:val="nil"/>
            </w:tcBorders>
            <w:vAlign w:val="center"/>
          </w:tcPr>
          <w:p w:rsidR="008A1DEA" w:rsidRDefault="008A1DEA">
            <w:pPr>
              <w:widowControl/>
              <w:jc w:val="center"/>
              <w:rPr>
                <w:rFonts w:ascii="宋体" w:hAnsi="宋体" w:cs="宋体"/>
                <w:kern w:val="0"/>
                <w:sz w:val="18"/>
                <w:szCs w:val="18"/>
              </w:rPr>
            </w:pPr>
          </w:p>
        </w:tc>
        <w:tc>
          <w:tcPr>
            <w:tcW w:w="842" w:type="dxa"/>
            <w:tcBorders>
              <w:top w:val="single" w:sz="8" w:space="0" w:color="auto"/>
              <w:left w:val="nil"/>
              <w:bottom w:val="single" w:sz="2" w:space="0" w:color="auto"/>
            </w:tcBorders>
            <w:vAlign w:val="center"/>
          </w:tcPr>
          <w:p w:rsidR="008A1DEA" w:rsidRDefault="008A1DEA">
            <w:pPr>
              <w:widowControl/>
              <w:jc w:val="center"/>
              <w:rPr>
                <w:rFonts w:ascii="宋体" w:hAnsi="宋体" w:cs="宋体"/>
                <w:kern w:val="0"/>
                <w:sz w:val="18"/>
                <w:szCs w:val="18"/>
              </w:rPr>
            </w:pPr>
          </w:p>
        </w:tc>
      </w:tr>
      <w:tr w:rsidR="008A1DEA" w:rsidTr="00855C6D">
        <w:trPr>
          <w:trHeight w:val="227"/>
          <w:jc w:val="center"/>
        </w:trPr>
        <w:tc>
          <w:tcPr>
            <w:tcW w:w="1001" w:type="dxa"/>
            <w:vMerge/>
            <w:tcBorders>
              <w:top w:val="single" w:sz="2" w:space="0" w:color="auto"/>
              <w:bottom w:val="single" w:sz="2" w:space="0" w:color="auto"/>
            </w:tcBorders>
            <w:vAlign w:val="center"/>
          </w:tcPr>
          <w:p w:rsidR="008A1DEA" w:rsidRDefault="008A1DEA">
            <w:pPr>
              <w:widowControl/>
              <w:jc w:val="center"/>
              <w:rPr>
                <w:rFonts w:ascii="宋体" w:hAnsi="宋体" w:cs="宋体"/>
                <w:kern w:val="0"/>
                <w:sz w:val="18"/>
                <w:szCs w:val="18"/>
              </w:rPr>
            </w:pPr>
          </w:p>
        </w:tc>
        <w:tc>
          <w:tcPr>
            <w:tcW w:w="841" w:type="dxa"/>
            <w:vMerge/>
            <w:tcBorders>
              <w:top w:val="single" w:sz="2" w:space="0" w:color="auto"/>
              <w:bottom w:val="single" w:sz="2" w:space="0" w:color="auto"/>
            </w:tcBorders>
            <w:vAlign w:val="center"/>
          </w:tcPr>
          <w:p w:rsidR="008A1DEA" w:rsidRDefault="008A1DEA">
            <w:pPr>
              <w:widowControl/>
              <w:jc w:val="center"/>
              <w:rPr>
                <w:rFonts w:ascii="宋体" w:hAnsi="宋体" w:cs="宋体"/>
                <w:kern w:val="0"/>
                <w:sz w:val="18"/>
                <w:szCs w:val="18"/>
              </w:rPr>
            </w:pPr>
          </w:p>
        </w:tc>
        <w:tc>
          <w:tcPr>
            <w:tcW w:w="841" w:type="dxa"/>
            <w:vMerge w:val="restart"/>
            <w:tcBorders>
              <w:top w:val="single" w:sz="2" w:space="0" w:color="auto"/>
              <w:bottom w:val="single" w:sz="2" w:space="0" w:color="auto"/>
              <w:right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管理费</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收入</w:t>
            </w:r>
          </w:p>
        </w:tc>
        <w:tc>
          <w:tcPr>
            <w:tcW w:w="841" w:type="dxa"/>
            <w:tcBorders>
              <w:top w:val="single" w:sz="2" w:space="0" w:color="auto"/>
              <w:left w:val="nil"/>
              <w:bottom w:val="single" w:sz="2" w:space="0" w:color="auto"/>
              <w:right w:val="nil"/>
            </w:tcBorders>
            <w:vAlign w:val="center"/>
          </w:tcPr>
          <w:p w:rsidR="008A1DEA" w:rsidRDefault="008A1DEA">
            <w:pPr>
              <w:widowControl/>
              <w:jc w:val="center"/>
              <w:rPr>
                <w:rFonts w:ascii="宋体" w:hAnsi="宋体" w:cs="宋体"/>
                <w:kern w:val="0"/>
                <w:sz w:val="18"/>
                <w:szCs w:val="18"/>
              </w:rPr>
            </w:pPr>
          </w:p>
        </w:tc>
        <w:tc>
          <w:tcPr>
            <w:tcW w:w="841" w:type="dxa"/>
            <w:tcBorders>
              <w:top w:val="single" w:sz="2" w:space="0" w:color="auto"/>
              <w:left w:val="nil"/>
              <w:bottom w:val="single" w:sz="2" w:space="0" w:color="auto"/>
              <w:right w:val="nil"/>
            </w:tcBorders>
            <w:vAlign w:val="center"/>
          </w:tcPr>
          <w:p w:rsidR="008A1DEA" w:rsidRDefault="008A1DEA">
            <w:pPr>
              <w:widowControl/>
              <w:jc w:val="center"/>
              <w:rPr>
                <w:rFonts w:ascii="宋体" w:hAnsi="宋体" w:cs="宋体"/>
                <w:kern w:val="0"/>
                <w:sz w:val="18"/>
                <w:szCs w:val="18"/>
              </w:rPr>
            </w:pPr>
          </w:p>
        </w:tc>
        <w:tc>
          <w:tcPr>
            <w:tcW w:w="841" w:type="dxa"/>
            <w:tcBorders>
              <w:top w:val="single" w:sz="2" w:space="0" w:color="auto"/>
              <w:left w:val="nil"/>
              <w:bottom w:val="single" w:sz="2" w:space="0" w:color="auto"/>
              <w:right w:val="nil"/>
            </w:tcBorders>
            <w:vAlign w:val="center"/>
          </w:tcPr>
          <w:p w:rsidR="008A1DEA" w:rsidRDefault="008A1DEA">
            <w:pPr>
              <w:widowControl/>
              <w:jc w:val="center"/>
              <w:rPr>
                <w:rFonts w:ascii="宋体" w:hAnsi="宋体" w:cs="宋体"/>
                <w:kern w:val="0"/>
                <w:sz w:val="18"/>
                <w:szCs w:val="18"/>
              </w:rPr>
            </w:pPr>
          </w:p>
        </w:tc>
        <w:tc>
          <w:tcPr>
            <w:tcW w:w="841" w:type="dxa"/>
            <w:tcBorders>
              <w:top w:val="single" w:sz="2" w:space="0" w:color="auto"/>
              <w:left w:val="nil"/>
              <w:bottom w:val="single" w:sz="2" w:space="0" w:color="auto"/>
            </w:tcBorders>
            <w:vAlign w:val="center"/>
          </w:tcPr>
          <w:p w:rsidR="008A1DEA" w:rsidRDefault="008A1DEA">
            <w:pPr>
              <w:widowControl/>
              <w:jc w:val="center"/>
              <w:rPr>
                <w:rFonts w:ascii="宋体" w:hAnsi="宋体" w:cs="宋体"/>
                <w:kern w:val="0"/>
                <w:sz w:val="18"/>
                <w:szCs w:val="18"/>
              </w:rPr>
            </w:pPr>
          </w:p>
        </w:tc>
        <w:tc>
          <w:tcPr>
            <w:tcW w:w="841" w:type="dxa"/>
            <w:vMerge w:val="restart"/>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销售</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服务费</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收入</w:t>
            </w:r>
          </w:p>
        </w:tc>
        <w:tc>
          <w:tcPr>
            <w:tcW w:w="841" w:type="dxa"/>
            <w:vMerge w:val="restart"/>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手续费</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收入</w:t>
            </w:r>
          </w:p>
        </w:tc>
        <w:tc>
          <w:tcPr>
            <w:tcW w:w="841" w:type="dxa"/>
            <w:vMerge w:val="restart"/>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利息净</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收入</w:t>
            </w:r>
          </w:p>
        </w:tc>
        <w:tc>
          <w:tcPr>
            <w:tcW w:w="842" w:type="dxa"/>
            <w:vMerge w:val="restart"/>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投资</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收益</w:t>
            </w:r>
          </w:p>
        </w:tc>
      </w:tr>
      <w:tr w:rsidR="008A1DEA">
        <w:trPr>
          <w:trHeight w:val="1375"/>
          <w:jc w:val="center"/>
        </w:trPr>
        <w:tc>
          <w:tcPr>
            <w:tcW w:w="1001" w:type="dxa"/>
            <w:vMerge/>
            <w:tcBorders>
              <w:top w:val="single" w:sz="2" w:space="0" w:color="auto"/>
              <w:bottom w:val="single" w:sz="2" w:space="0" w:color="auto"/>
            </w:tcBorders>
            <w:vAlign w:val="center"/>
          </w:tcPr>
          <w:p w:rsidR="008A1DEA" w:rsidRDefault="008A1DEA">
            <w:pPr>
              <w:widowControl/>
              <w:jc w:val="center"/>
              <w:rPr>
                <w:rFonts w:ascii="宋体" w:hAnsi="宋体" w:cs="宋体"/>
                <w:kern w:val="0"/>
                <w:sz w:val="18"/>
                <w:szCs w:val="18"/>
              </w:rPr>
            </w:pPr>
          </w:p>
        </w:tc>
        <w:tc>
          <w:tcPr>
            <w:tcW w:w="841" w:type="dxa"/>
            <w:vMerge/>
            <w:tcBorders>
              <w:top w:val="single" w:sz="2" w:space="0" w:color="auto"/>
              <w:bottom w:val="single" w:sz="2" w:space="0" w:color="auto"/>
            </w:tcBorders>
            <w:vAlign w:val="center"/>
          </w:tcPr>
          <w:p w:rsidR="008A1DEA" w:rsidRDefault="008A1DEA">
            <w:pPr>
              <w:widowControl/>
              <w:jc w:val="center"/>
              <w:rPr>
                <w:rFonts w:ascii="宋体" w:hAnsi="宋体" w:cs="宋体"/>
                <w:kern w:val="0"/>
                <w:sz w:val="18"/>
                <w:szCs w:val="18"/>
              </w:rPr>
            </w:pPr>
          </w:p>
        </w:tc>
        <w:tc>
          <w:tcPr>
            <w:tcW w:w="841" w:type="dxa"/>
            <w:vMerge/>
            <w:tcBorders>
              <w:top w:val="single" w:sz="2" w:space="0" w:color="auto"/>
              <w:bottom w:val="single" w:sz="2" w:space="0" w:color="auto"/>
            </w:tcBorders>
            <w:vAlign w:val="center"/>
          </w:tcPr>
          <w:p w:rsidR="008A1DEA" w:rsidRDefault="008A1DEA">
            <w:pPr>
              <w:widowControl/>
              <w:jc w:val="center"/>
              <w:rPr>
                <w:rFonts w:ascii="宋体" w:hAnsi="宋体" w:cs="宋体"/>
                <w:kern w:val="0"/>
                <w:sz w:val="18"/>
                <w:szCs w:val="18"/>
              </w:rPr>
            </w:pPr>
          </w:p>
        </w:tc>
        <w:tc>
          <w:tcPr>
            <w:tcW w:w="841" w:type="dxa"/>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证券投资基金管理费收入</w:t>
            </w:r>
          </w:p>
        </w:tc>
        <w:tc>
          <w:tcPr>
            <w:tcW w:w="841" w:type="dxa"/>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社保基金</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管理费</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收入</w:t>
            </w:r>
          </w:p>
        </w:tc>
        <w:tc>
          <w:tcPr>
            <w:tcW w:w="841" w:type="dxa"/>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企业年金</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管理费</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收入</w:t>
            </w:r>
          </w:p>
        </w:tc>
        <w:tc>
          <w:tcPr>
            <w:tcW w:w="841" w:type="dxa"/>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特定客户</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管理费</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收  入</w:t>
            </w:r>
          </w:p>
        </w:tc>
        <w:tc>
          <w:tcPr>
            <w:tcW w:w="841" w:type="dxa"/>
            <w:vMerge/>
            <w:tcBorders>
              <w:top w:val="single" w:sz="2" w:space="0" w:color="auto"/>
              <w:bottom w:val="single" w:sz="2" w:space="0" w:color="auto"/>
            </w:tcBorders>
            <w:vAlign w:val="center"/>
          </w:tcPr>
          <w:p w:rsidR="008A1DEA" w:rsidRDefault="008A1DEA">
            <w:pPr>
              <w:widowControl/>
              <w:jc w:val="center"/>
              <w:rPr>
                <w:rFonts w:ascii="宋体" w:hAnsi="宋体" w:cs="宋体"/>
                <w:kern w:val="0"/>
                <w:sz w:val="18"/>
                <w:szCs w:val="18"/>
              </w:rPr>
            </w:pPr>
          </w:p>
        </w:tc>
        <w:tc>
          <w:tcPr>
            <w:tcW w:w="841" w:type="dxa"/>
            <w:vMerge/>
            <w:tcBorders>
              <w:top w:val="single" w:sz="2" w:space="0" w:color="auto"/>
              <w:bottom w:val="single" w:sz="2" w:space="0" w:color="auto"/>
            </w:tcBorders>
            <w:vAlign w:val="center"/>
          </w:tcPr>
          <w:p w:rsidR="008A1DEA" w:rsidRDefault="008A1DEA">
            <w:pPr>
              <w:widowControl/>
              <w:jc w:val="center"/>
              <w:rPr>
                <w:rFonts w:ascii="宋体" w:hAnsi="宋体" w:cs="宋体"/>
                <w:kern w:val="0"/>
                <w:sz w:val="18"/>
                <w:szCs w:val="18"/>
              </w:rPr>
            </w:pPr>
          </w:p>
        </w:tc>
        <w:tc>
          <w:tcPr>
            <w:tcW w:w="841" w:type="dxa"/>
            <w:vMerge/>
            <w:tcBorders>
              <w:top w:val="single" w:sz="2" w:space="0" w:color="auto"/>
              <w:bottom w:val="single" w:sz="2" w:space="0" w:color="auto"/>
            </w:tcBorders>
            <w:vAlign w:val="center"/>
          </w:tcPr>
          <w:p w:rsidR="008A1DEA" w:rsidRDefault="008A1DEA">
            <w:pPr>
              <w:widowControl/>
              <w:jc w:val="center"/>
              <w:rPr>
                <w:rFonts w:ascii="宋体" w:hAnsi="宋体" w:cs="宋体"/>
                <w:kern w:val="0"/>
                <w:sz w:val="18"/>
                <w:szCs w:val="18"/>
              </w:rPr>
            </w:pPr>
          </w:p>
        </w:tc>
        <w:tc>
          <w:tcPr>
            <w:tcW w:w="842" w:type="dxa"/>
            <w:vMerge/>
            <w:tcBorders>
              <w:bottom w:val="single" w:sz="2" w:space="0" w:color="auto"/>
            </w:tcBorders>
            <w:vAlign w:val="center"/>
          </w:tcPr>
          <w:p w:rsidR="008A1DEA" w:rsidRDefault="008A1DEA">
            <w:pPr>
              <w:widowControl/>
              <w:jc w:val="center"/>
              <w:rPr>
                <w:rFonts w:ascii="宋体" w:hAnsi="宋体" w:cs="宋体"/>
                <w:kern w:val="0"/>
                <w:sz w:val="18"/>
                <w:szCs w:val="18"/>
              </w:rPr>
            </w:pPr>
          </w:p>
        </w:tc>
      </w:tr>
      <w:tr w:rsidR="008A1DEA">
        <w:trPr>
          <w:trHeight w:val="284"/>
          <w:jc w:val="center"/>
        </w:trPr>
        <w:tc>
          <w:tcPr>
            <w:tcW w:w="1001" w:type="dxa"/>
            <w:tcBorders>
              <w:top w:val="single" w:sz="2" w:space="0" w:color="auto"/>
            </w:tcBorders>
            <w:vAlign w:val="center"/>
          </w:tcPr>
          <w:p w:rsidR="008A1DEA" w:rsidRDefault="00CB486C">
            <w:pPr>
              <w:snapToGrid w:val="0"/>
              <w:jc w:val="center"/>
              <w:rPr>
                <w:rFonts w:ascii="宋体" w:hAnsi="宋体"/>
                <w:sz w:val="18"/>
                <w:szCs w:val="18"/>
              </w:rPr>
            </w:pPr>
            <w:r>
              <w:rPr>
                <w:rFonts w:ascii="宋体" w:hAnsi="宋体" w:hint="eastAsia"/>
                <w:sz w:val="18"/>
                <w:szCs w:val="18"/>
              </w:rPr>
              <w:t>甲</w:t>
            </w:r>
          </w:p>
        </w:tc>
        <w:tc>
          <w:tcPr>
            <w:tcW w:w="841" w:type="dxa"/>
            <w:tcBorders>
              <w:top w:val="single" w:sz="2" w:space="0" w:color="auto"/>
            </w:tcBorders>
            <w:vAlign w:val="center"/>
          </w:tcPr>
          <w:p w:rsidR="008A1DEA" w:rsidRDefault="00CB486C">
            <w:pPr>
              <w:snapToGrid w:val="0"/>
              <w:jc w:val="center"/>
              <w:rPr>
                <w:rFonts w:ascii="宋体" w:hAnsi="宋体"/>
                <w:sz w:val="18"/>
                <w:szCs w:val="18"/>
              </w:rPr>
            </w:pPr>
            <w:r>
              <w:rPr>
                <w:rFonts w:ascii="宋体" w:hAnsi="宋体" w:hint="eastAsia"/>
                <w:sz w:val="18"/>
                <w:szCs w:val="18"/>
              </w:rPr>
              <w:t>1</w:t>
            </w:r>
          </w:p>
        </w:tc>
        <w:tc>
          <w:tcPr>
            <w:tcW w:w="841" w:type="dxa"/>
            <w:tcBorders>
              <w:top w:val="single" w:sz="2" w:space="0" w:color="auto"/>
            </w:tcBorders>
            <w:vAlign w:val="center"/>
          </w:tcPr>
          <w:p w:rsidR="008A1DEA" w:rsidRDefault="00CB486C">
            <w:pPr>
              <w:snapToGrid w:val="0"/>
              <w:jc w:val="center"/>
              <w:rPr>
                <w:rFonts w:ascii="宋体" w:hAnsi="宋体"/>
                <w:sz w:val="18"/>
                <w:szCs w:val="18"/>
              </w:rPr>
            </w:pPr>
            <w:r>
              <w:rPr>
                <w:rFonts w:ascii="宋体" w:hAnsi="宋体" w:hint="eastAsia"/>
                <w:sz w:val="18"/>
                <w:szCs w:val="18"/>
              </w:rPr>
              <w:t>2</w:t>
            </w:r>
          </w:p>
        </w:tc>
        <w:tc>
          <w:tcPr>
            <w:tcW w:w="841" w:type="dxa"/>
            <w:tcBorders>
              <w:top w:val="single" w:sz="2" w:space="0" w:color="auto"/>
            </w:tcBorders>
            <w:vAlign w:val="center"/>
          </w:tcPr>
          <w:p w:rsidR="008A1DEA" w:rsidRDefault="00CB486C">
            <w:pPr>
              <w:snapToGrid w:val="0"/>
              <w:jc w:val="center"/>
              <w:rPr>
                <w:rFonts w:ascii="宋体" w:hAnsi="宋体"/>
                <w:sz w:val="18"/>
                <w:szCs w:val="18"/>
              </w:rPr>
            </w:pPr>
            <w:r>
              <w:rPr>
                <w:rFonts w:ascii="宋体" w:hAnsi="宋体" w:hint="eastAsia"/>
                <w:sz w:val="18"/>
                <w:szCs w:val="18"/>
              </w:rPr>
              <w:t>3</w:t>
            </w:r>
          </w:p>
        </w:tc>
        <w:tc>
          <w:tcPr>
            <w:tcW w:w="841" w:type="dxa"/>
            <w:tcBorders>
              <w:top w:val="single" w:sz="2" w:space="0" w:color="auto"/>
            </w:tcBorders>
            <w:vAlign w:val="center"/>
          </w:tcPr>
          <w:p w:rsidR="008A1DEA" w:rsidRDefault="00CB486C">
            <w:pPr>
              <w:snapToGrid w:val="0"/>
              <w:jc w:val="center"/>
              <w:rPr>
                <w:rFonts w:ascii="宋体" w:hAnsi="宋体"/>
                <w:sz w:val="18"/>
                <w:szCs w:val="18"/>
              </w:rPr>
            </w:pPr>
            <w:r>
              <w:rPr>
                <w:rFonts w:ascii="宋体" w:hAnsi="宋体" w:hint="eastAsia"/>
                <w:sz w:val="18"/>
                <w:szCs w:val="18"/>
              </w:rPr>
              <w:t>4</w:t>
            </w:r>
          </w:p>
        </w:tc>
        <w:tc>
          <w:tcPr>
            <w:tcW w:w="841" w:type="dxa"/>
            <w:tcBorders>
              <w:top w:val="single" w:sz="2" w:space="0" w:color="auto"/>
            </w:tcBorders>
            <w:vAlign w:val="center"/>
          </w:tcPr>
          <w:p w:rsidR="008A1DEA" w:rsidRDefault="00CB486C">
            <w:pPr>
              <w:snapToGrid w:val="0"/>
              <w:jc w:val="center"/>
              <w:rPr>
                <w:rFonts w:ascii="宋体" w:hAnsi="宋体"/>
                <w:sz w:val="18"/>
                <w:szCs w:val="18"/>
              </w:rPr>
            </w:pPr>
            <w:r>
              <w:rPr>
                <w:rFonts w:ascii="宋体" w:hAnsi="宋体" w:hint="eastAsia"/>
                <w:sz w:val="18"/>
                <w:szCs w:val="18"/>
              </w:rPr>
              <w:t>5</w:t>
            </w:r>
          </w:p>
        </w:tc>
        <w:tc>
          <w:tcPr>
            <w:tcW w:w="841" w:type="dxa"/>
            <w:tcBorders>
              <w:top w:val="single" w:sz="2" w:space="0" w:color="auto"/>
            </w:tcBorders>
            <w:vAlign w:val="center"/>
          </w:tcPr>
          <w:p w:rsidR="008A1DEA" w:rsidRDefault="00CB486C">
            <w:pPr>
              <w:snapToGrid w:val="0"/>
              <w:jc w:val="center"/>
              <w:rPr>
                <w:rFonts w:ascii="宋体" w:hAnsi="宋体"/>
                <w:sz w:val="18"/>
                <w:szCs w:val="18"/>
              </w:rPr>
            </w:pPr>
            <w:r>
              <w:rPr>
                <w:rFonts w:ascii="宋体" w:hAnsi="宋体" w:hint="eastAsia"/>
                <w:sz w:val="18"/>
                <w:szCs w:val="18"/>
              </w:rPr>
              <w:t>6</w:t>
            </w:r>
          </w:p>
        </w:tc>
        <w:tc>
          <w:tcPr>
            <w:tcW w:w="841" w:type="dxa"/>
            <w:tcBorders>
              <w:top w:val="single" w:sz="2" w:space="0" w:color="auto"/>
            </w:tcBorders>
            <w:vAlign w:val="center"/>
          </w:tcPr>
          <w:p w:rsidR="008A1DEA" w:rsidRDefault="00CB486C">
            <w:pPr>
              <w:snapToGrid w:val="0"/>
              <w:jc w:val="center"/>
              <w:rPr>
                <w:rFonts w:ascii="宋体" w:hAnsi="宋体"/>
                <w:sz w:val="18"/>
                <w:szCs w:val="18"/>
              </w:rPr>
            </w:pPr>
            <w:r>
              <w:rPr>
                <w:rFonts w:ascii="宋体" w:hAnsi="宋体" w:hint="eastAsia"/>
                <w:sz w:val="18"/>
                <w:szCs w:val="18"/>
              </w:rPr>
              <w:t>7</w:t>
            </w:r>
          </w:p>
        </w:tc>
        <w:tc>
          <w:tcPr>
            <w:tcW w:w="841" w:type="dxa"/>
            <w:tcBorders>
              <w:top w:val="single" w:sz="2" w:space="0" w:color="auto"/>
            </w:tcBorders>
            <w:vAlign w:val="center"/>
          </w:tcPr>
          <w:p w:rsidR="008A1DEA" w:rsidRDefault="00CB486C">
            <w:pPr>
              <w:snapToGrid w:val="0"/>
              <w:jc w:val="center"/>
              <w:rPr>
                <w:rFonts w:ascii="宋体" w:hAnsi="宋体"/>
                <w:sz w:val="18"/>
                <w:szCs w:val="18"/>
              </w:rPr>
            </w:pPr>
            <w:r>
              <w:rPr>
                <w:rFonts w:ascii="宋体" w:hAnsi="宋体" w:hint="eastAsia"/>
                <w:sz w:val="18"/>
                <w:szCs w:val="18"/>
              </w:rPr>
              <w:t>8</w:t>
            </w:r>
          </w:p>
        </w:tc>
        <w:tc>
          <w:tcPr>
            <w:tcW w:w="841" w:type="dxa"/>
            <w:tcBorders>
              <w:top w:val="single" w:sz="2" w:space="0" w:color="auto"/>
            </w:tcBorders>
            <w:vAlign w:val="center"/>
          </w:tcPr>
          <w:p w:rsidR="008A1DEA" w:rsidRDefault="00CB486C">
            <w:pPr>
              <w:snapToGrid w:val="0"/>
              <w:jc w:val="center"/>
              <w:rPr>
                <w:rFonts w:ascii="宋体" w:hAnsi="宋体"/>
                <w:sz w:val="18"/>
                <w:szCs w:val="18"/>
              </w:rPr>
            </w:pPr>
            <w:r>
              <w:rPr>
                <w:rFonts w:ascii="宋体" w:hAnsi="宋体" w:hint="eastAsia"/>
                <w:sz w:val="18"/>
                <w:szCs w:val="18"/>
              </w:rPr>
              <w:t>9</w:t>
            </w:r>
          </w:p>
        </w:tc>
        <w:tc>
          <w:tcPr>
            <w:tcW w:w="842" w:type="dxa"/>
            <w:tcBorders>
              <w:top w:val="single" w:sz="2" w:space="0" w:color="auto"/>
            </w:tcBorders>
            <w:vAlign w:val="center"/>
          </w:tcPr>
          <w:p w:rsidR="008A1DEA" w:rsidRDefault="00CB486C">
            <w:pPr>
              <w:snapToGrid w:val="0"/>
              <w:jc w:val="center"/>
              <w:rPr>
                <w:rFonts w:ascii="宋体" w:hAnsi="宋体"/>
                <w:sz w:val="18"/>
                <w:szCs w:val="18"/>
              </w:rPr>
            </w:pPr>
            <w:r>
              <w:rPr>
                <w:rFonts w:ascii="宋体" w:hAnsi="宋体" w:hint="eastAsia"/>
                <w:sz w:val="18"/>
                <w:szCs w:val="18"/>
              </w:rPr>
              <w:t>10</w:t>
            </w:r>
          </w:p>
        </w:tc>
      </w:tr>
      <w:tr w:rsidR="008A1DEA">
        <w:trPr>
          <w:jc w:val="center"/>
        </w:trPr>
        <w:tc>
          <w:tcPr>
            <w:tcW w:w="1001" w:type="dxa"/>
            <w:vAlign w:val="center"/>
          </w:tcPr>
          <w:p w:rsidR="008A1DEA" w:rsidRDefault="00CB486C">
            <w:pPr>
              <w:jc w:val="center"/>
              <w:rPr>
                <w:rFonts w:ascii="宋体" w:hAnsi="宋体" w:cs="宋体"/>
                <w:b/>
                <w:sz w:val="18"/>
                <w:szCs w:val="18"/>
              </w:rPr>
            </w:pPr>
            <w:r>
              <w:rPr>
                <w:rFonts w:ascii="宋体" w:hAnsi="宋体" w:cs="宋体" w:hint="eastAsia"/>
                <w:b/>
                <w:bCs/>
                <w:kern w:val="0"/>
                <w:sz w:val="18"/>
                <w:szCs w:val="18"/>
              </w:rPr>
              <w:t>全</w:t>
            </w:r>
            <w:r>
              <w:rPr>
                <w:rFonts w:ascii="宋体" w:hAnsi="宋体" w:cs="宋体" w:hint="eastAsia"/>
                <w:b/>
                <w:sz w:val="18"/>
                <w:szCs w:val="18"/>
              </w:rPr>
              <w:t>国总计</w:t>
            </w:r>
          </w:p>
          <w:p w:rsidR="008A1DEA" w:rsidRDefault="00CB486C">
            <w:pPr>
              <w:jc w:val="center"/>
              <w:rPr>
                <w:rFonts w:ascii="宋体" w:hAnsi="宋体" w:cs="宋体"/>
                <w:sz w:val="18"/>
                <w:szCs w:val="18"/>
              </w:rPr>
            </w:pPr>
            <w:r>
              <w:rPr>
                <w:rFonts w:ascii="宋体" w:hAnsi="宋体" w:cs="宋体" w:hint="eastAsia"/>
                <w:sz w:val="18"/>
                <w:szCs w:val="18"/>
              </w:rPr>
              <w:t>北  京</w:t>
            </w:r>
          </w:p>
          <w:p w:rsidR="008A1DEA" w:rsidRDefault="00CB486C">
            <w:pPr>
              <w:jc w:val="center"/>
              <w:rPr>
                <w:rFonts w:ascii="宋体" w:hAnsi="宋体" w:cs="宋体"/>
                <w:sz w:val="18"/>
                <w:szCs w:val="18"/>
              </w:rPr>
            </w:pPr>
            <w:r>
              <w:rPr>
                <w:rFonts w:ascii="宋体" w:hAnsi="宋体" w:cs="宋体" w:hint="eastAsia"/>
                <w:sz w:val="18"/>
                <w:szCs w:val="18"/>
              </w:rPr>
              <w:t>天  津</w:t>
            </w:r>
          </w:p>
          <w:p w:rsidR="008A1DEA" w:rsidRDefault="00CB486C">
            <w:pPr>
              <w:jc w:val="center"/>
              <w:rPr>
                <w:rFonts w:ascii="宋体" w:hAnsi="宋体" w:cs="宋体"/>
                <w:sz w:val="18"/>
                <w:szCs w:val="18"/>
              </w:rPr>
            </w:pPr>
            <w:r>
              <w:rPr>
                <w:rFonts w:ascii="宋体" w:hAnsi="宋体" w:cs="宋体" w:hint="eastAsia"/>
                <w:sz w:val="18"/>
                <w:szCs w:val="18"/>
              </w:rPr>
              <w:t>河  北</w:t>
            </w:r>
          </w:p>
          <w:p w:rsidR="008A1DEA" w:rsidRDefault="00CB486C">
            <w:pPr>
              <w:jc w:val="center"/>
              <w:rPr>
                <w:rFonts w:ascii="宋体" w:hAnsi="宋体" w:cs="宋体"/>
                <w:sz w:val="18"/>
                <w:szCs w:val="18"/>
              </w:rPr>
            </w:pPr>
            <w:r>
              <w:rPr>
                <w:rFonts w:ascii="宋体" w:hAnsi="宋体" w:cs="宋体" w:hint="eastAsia"/>
                <w:sz w:val="18"/>
                <w:szCs w:val="18"/>
              </w:rPr>
              <w:t>山  西</w:t>
            </w:r>
          </w:p>
          <w:p w:rsidR="008A1DEA" w:rsidRDefault="00CB486C">
            <w:pPr>
              <w:jc w:val="center"/>
              <w:rPr>
                <w:rFonts w:ascii="宋体" w:hAnsi="宋体" w:cs="宋体"/>
                <w:sz w:val="18"/>
                <w:szCs w:val="18"/>
              </w:rPr>
            </w:pPr>
            <w:r>
              <w:rPr>
                <w:rFonts w:ascii="宋体" w:hAnsi="宋体" w:cs="宋体" w:hint="eastAsia"/>
                <w:sz w:val="18"/>
                <w:szCs w:val="18"/>
              </w:rPr>
              <w:t>内蒙古</w:t>
            </w:r>
          </w:p>
          <w:p w:rsidR="008A1DEA" w:rsidRDefault="00250960">
            <w:pPr>
              <w:jc w:val="center"/>
              <w:rPr>
                <w:rFonts w:ascii="宋体" w:hAnsi="宋体" w:cs="宋体"/>
                <w:sz w:val="18"/>
                <w:szCs w:val="18"/>
              </w:rPr>
            </w:pPr>
            <w:r>
              <w:rPr>
                <w:sz w:val="18"/>
                <w:szCs w:val="18"/>
              </w:rPr>
              <w:t>⁝</w:t>
            </w:r>
          </w:p>
          <w:p w:rsidR="008A1DEA" w:rsidRDefault="00CB486C">
            <w:pPr>
              <w:jc w:val="center"/>
              <w:rPr>
                <w:rFonts w:ascii="宋体" w:hAnsi="宋体"/>
                <w:sz w:val="18"/>
                <w:szCs w:val="18"/>
              </w:rPr>
            </w:pPr>
            <w:r>
              <w:rPr>
                <w:rFonts w:ascii="宋体" w:hAnsi="宋体" w:cs="宋体" w:hint="eastAsia"/>
                <w:sz w:val="18"/>
                <w:szCs w:val="18"/>
              </w:rPr>
              <w:t>新  疆</w:t>
            </w:r>
          </w:p>
        </w:tc>
        <w:tc>
          <w:tcPr>
            <w:tcW w:w="8411" w:type="dxa"/>
            <w:gridSpan w:val="10"/>
            <w:vAlign w:val="center"/>
          </w:tcPr>
          <w:p w:rsidR="008A1DEA" w:rsidRDefault="008A1DEA">
            <w:pPr>
              <w:snapToGrid w:val="0"/>
              <w:jc w:val="center"/>
              <w:rPr>
                <w:rFonts w:ascii="宋体" w:hAnsi="宋体"/>
                <w:sz w:val="18"/>
                <w:szCs w:val="18"/>
              </w:rPr>
            </w:pPr>
          </w:p>
        </w:tc>
      </w:tr>
    </w:tbl>
    <w:p w:rsidR="008A1DEA" w:rsidRDefault="008A1DEA">
      <w:pPr>
        <w:tabs>
          <w:tab w:val="left" w:pos="6300"/>
        </w:tabs>
        <w:rPr>
          <w:rFonts w:ascii="宋体" w:hAnsi="宋体"/>
          <w:sz w:val="18"/>
          <w:szCs w:val="18"/>
        </w:rPr>
      </w:pPr>
    </w:p>
    <w:p w:rsidR="008A1DEA" w:rsidRDefault="00CB486C">
      <w:pPr>
        <w:tabs>
          <w:tab w:val="left" w:pos="6300"/>
        </w:tabs>
        <w:rPr>
          <w:rFonts w:ascii="宋体" w:hAnsi="宋体"/>
          <w:sz w:val="18"/>
          <w:szCs w:val="18"/>
        </w:rPr>
      </w:pPr>
      <w:r>
        <w:rPr>
          <w:rFonts w:ascii="宋体" w:hAnsi="宋体" w:hint="eastAsia"/>
          <w:sz w:val="18"/>
          <w:szCs w:val="18"/>
        </w:rPr>
        <w:t>续表一</w:t>
      </w:r>
    </w:p>
    <w:tbl>
      <w:tblPr>
        <w:tblW w:w="0" w:type="auto"/>
        <w:jc w:val="center"/>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058"/>
        <w:gridCol w:w="1058"/>
        <w:gridCol w:w="1058"/>
        <w:gridCol w:w="1058"/>
        <w:gridCol w:w="1058"/>
        <w:gridCol w:w="1058"/>
        <w:gridCol w:w="1058"/>
        <w:gridCol w:w="1058"/>
        <w:gridCol w:w="1061"/>
      </w:tblGrid>
      <w:tr w:rsidR="008A1DEA" w:rsidTr="00250960">
        <w:trPr>
          <w:trHeight w:val="227"/>
          <w:jc w:val="center"/>
        </w:trPr>
        <w:tc>
          <w:tcPr>
            <w:tcW w:w="9525" w:type="dxa"/>
            <w:gridSpan w:val="9"/>
            <w:tcBorders>
              <w:top w:val="single" w:sz="8" w:space="0" w:color="auto"/>
              <w:bottom w:val="single" w:sz="2" w:space="0" w:color="auto"/>
            </w:tcBorders>
            <w:vAlign w:val="center"/>
          </w:tcPr>
          <w:p w:rsidR="008A1DEA" w:rsidRDefault="008A1DEA">
            <w:pPr>
              <w:jc w:val="center"/>
              <w:rPr>
                <w:rFonts w:ascii="宋体" w:hAnsi="宋体" w:cs="Arial"/>
                <w:sz w:val="18"/>
                <w:szCs w:val="18"/>
              </w:rPr>
            </w:pPr>
          </w:p>
        </w:tc>
      </w:tr>
      <w:tr w:rsidR="008A1DEA" w:rsidTr="009736B3">
        <w:trPr>
          <w:trHeight w:val="327"/>
          <w:jc w:val="center"/>
        </w:trPr>
        <w:tc>
          <w:tcPr>
            <w:tcW w:w="1058" w:type="dxa"/>
            <w:vMerge w:val="restart"/>
            <w:tcBorders>
              <w:top w:val="single" w:sz="2" w:space="0" w:color="auto"/>
              <w:bottom w:val="single" w:sz="2" w:space="0" w:color="auto"/>
              <w:right w:val="single" w:sz="2" w:space="0" w:color="000000"/>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公允价值</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变动收益</w:t>
            </w:r>
          </w:p>
        </w:tc>
        <w:tc>
          <w:tcPr>
            <w:tcW w:w="1058" w:type="dxa"/>
            <w:vMerge w:val="restart"/>
            <w:tcBorders>
              <w:top w:val="single" w:sz="2" w:space="0" w:color="auto"/>
              <w:left w:val="single" w:sz="2" w:space="0" w:color="000000"/>
              <w:bottom w:val="single" w:sz="2" w:space="0" w:color="auto"/>
              <w:right w:val="single" w:sz="2" w:space="0" w:color="000000"/>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汇  兑</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净收益</w:t>
            </w:r>
          </w:p>
        </w:tc>
        <w:tc>
          <w:tcPr>
            <w:tcW w:w="1058" w:type="dxa"/>
            <w:vMerge w:val="restart"/>
            <w:tcBorders>
              <w:top w:val="single" w:sz="2" w:space="0" w:color="auto"/>
              <w:left w:val="single" w:sz="2" w:space="0" w:color="000000"/>
              <w:bottom w:val="single" w:sz="2" w:space="0" w:color="auto"/>
              <w:right w:val="single" w:sz="2" w:space="0" w:color="auto"/>
            </w:tcBorders>
            <w:vAlign w:val="center"/>
          </w:tcPr>
          <w:p w:rsidR="009736B3" w:rsidRDefault="00CB486C">
            <w:pPr>
              <w:widowControl/>
              <w:jc w:val="center"/>
              <w:rPr>
                <w:rFonts w:ascii="宋体" w:hAnsi="宋体" w:cs="宋体"/>
                <w:kern w:val="0"/>
                <w:sz w:val="18"/>
                <w:szCs w:val="18"/>
              </w:rPr>
            </w:pPr>
            <w:r>
              <w:rPr>
                <w:rFonts w:ascii="宋体" w:hAnsi="宋体" w:cs="宋体" w:hint="eastAsia"/>
                <w:kern w:val="0"/>
                <w:sz w:val="18"/>
                <w:szCs w:val="18"/>
              </w:rPr>
              <w:t>净敞口套</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期收益</w:t>
            </w:r>
          </w:p>
        </w:tc>
        <w:tc>
          <w:tcPr>
            <w:tcW w:w="1058" w:type="dxa"/>
            <w:vMerge w:val="restart"/>
            <w:tcBorders>
              <w:top w:val="single" w:sz="2" w:space="0" w:color="auto"/>
              <w:left w:val="single" w:sz="2" w:space="0" w:color="auto"/>
              <w:bottom w:val="single" w:sz="2" w:space="0" w:color="auto"/>
              <w:right w:val="single" w:sz="2" w:space="0" w:color="auto"/>
            </w:tcBorders>
            <w:vAlign w:val="center"/>
          </w:tcPr>
          <w:p w:rsidR="009736B3" w:rsidRDefault="00CB486C">
            <w:pPr>
              <w:widowControl/>
              <w:jc w:val="center"/>
              <w:rPr>
                <w:rFonts w:ascii="宋体" w:hAnsi="宋体" w:cs="宋体"/>
                <w:kern w:val="0"/>
                <w:sz w:val="18"/>
                <w:szCs w:val="18"/>
              </w:rPr>
            </w:pPr>
            <w:r>
              <w:rPr>
                <w:rFonts w:ascii="宋体" w:hAnsi="宋体" w:cs="宋体" w:hint="eastAsia"/>
                <w:kern w:val="0"/>
                <w:sz w:val="18"/>
                <w:szCs w:val="18"/>
              </w:rPr>
              <w:t>资产处置</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收益</w:t>
            </w:r>
          </w:p>
        </w:tc>
        <w:tc>
          <w:tcPr>
            <w:tcW w:w="1058" w:type="dxa"/>
            <w:vMerge w:val="restart"/>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其他业务</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收入</w:t>
            </w:r>
          </w:p>
        </w:tc>
        <w:tc>
          <w:tcPr>
            <w:tcW w:w="1058" w:type="dxa"/>
            <w:vMerge w:val="restart"/>
            <w:tcBorders>
              <w:top w:val="single" w:sz="2" w:space="0" w:color="auto"/>
              <w:left w:val="single" w:sz="2" w:space="0" w:color="auto"/>
              <w:bottom w:val="single" w:sz="2" w:space="0" w:color="auto"/>
              <w:right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营业支出</w:t>
            </w:r>
          </w:p>
        </w:tc>
        <w:tc>
          <w:tcPr>
            <w:tcW w:w="1058" w:type="dxa"/>
            <w:tcBorders>
              <w:top w:val="single" w:sz="2" w:space="0" w:color="auto"/>
              <w:left w:val="nil"/>
              <w:bottom w:val="single" w:sz="2" w:space="0" w:color="auto"/>
              <w:right w:val="nil"/>
            </w:tcBorders>
            <w:vAlign w:val="center"/>
          </w:tcPr>
          <w:p w:rsidR="008A1DEA" w:rsidRDefault="008A1DEA">
            <w:pPr>
              <w:widowControl/>
              <w:jc w:val="center"/>
              <w:rPr>
                <w:rFonts w:ascii="宋体" w:hAnsi="宋体" w:cs="宋体"/>
                <w:kern w:val="0"/>
                <w:sz w:val="18"/>
                <w:szCs w:val="18"/>
              </w:rPr>
            </w:pPr>
          </w:p>
        </w:tc>
        <w:tc>
          <w:tcPr>
            <w:tcW w:w="1058" w:type="dxa"/>
            <w:tcBorders>
              <w:top w:val="single" w:sz="2" w:space="0" w:color="auto"/>
              <w:left w:val="nil"/>
              <w:bottom w:val="single" w:sz="2" w:space="0" w:color="auto"/>
              <w:right w:val="nil"/>
            </w:tcBorders>
            <w:vAlign w:val="center"/>
          </w:tcPr>
          <w:p w:rsidR="008A1DEA" w:rsidRDefault="008A1DEA">
            <w:pPr>
              <w:widowControl/>
              <w:jc w:val="center"/>
              <w:rPr>
                <w:rFonts w:ascii="宋体" w:hAnsi="宋体" w:cs="宋体"/>
                <w:kern w:val="0"/>
                <w:sz w:val="18"/>
                <w:szCs w:val="18"/>
              </w:rPr>
            </w:pPr>
          </w:p>
        </w:tc>
        <w:tc>
          <w:tcPr>
            <w:tcW w:w="1061" w:type="dxa"/>
            <w:tcBorders>
              <w:top w:val="single" w:sz="2" w:space="0" w:color="auto"/>
              <w:left w:val="nil"/>
              <w:bottom w:val="single" w:sz="2" w:space="0" w:color="auto"/>
            </w:tcBorders>
            <w:vAlign w:val="center"/>
          </w:tcPr>
          <w:p w:rsidR="008A1DEA" w:rsidRDefault="008A1DEA">
            <w:pPr>
              <w:widowControl/>
              <w:jc w:val="center"/>
              <w:rPr>
                <w:rFonts w:ascii="宋体" w:hAnsi="宋体" w:cs="宋体"/>
                <w:kern w:val="0"/>
                <w:sz w:val="18"/>
                <w:szCs w:val="18"/>
              </w:rPr>
            </w:pPr>
          </w:p>
        </w:tc>
      </w:tr>
      <w:tr w:rsidR="008A1DEA" w:rsidTr="009736B3">
        <w:trPr>
          <w:trHeight w:val="872"/>
          <w:jc w:val="center"/>
        </w:trPr>
        <w:tc>
          <w:tcPr>
            <w:tcW w:w="1058" w:type="dxa"/>
            <w:vMerge/>
            <w:tcBorders>
              <w:top w:val="single" w:sz="2" w:space="0" w:color="auto"/>
              <w:bottom w:val="single" w:sz="2" w:space="0" w:color="auto"/>
              <w:right w:val="single" w:sz="2" w:space="0" w:color="000000"/>
            </w:tcBorders>
            <w:vAlign w:val="center"/>
          </w:tcPr>
          <w:p w:rsidR="008A1DEA" w:rsidRDefault="008A1DEA">
            <w:pPr>
              <w:widowControl/>
              <w:jc w:val="center"/>
            </w:pPr>
          </w:p>
        </w:tc>
        <w:tc>
          <w:tcPr>
            <w:tcW w:w="1058" w:type="dxa"/>
            <w:vMerge/>
            <w:tcBorders>
              <w:top w:val="single" w:sz="2" w:space="0" w:color="auto"/>
              <w:left w:val="single" w:sz="2" w:space="0" w:color="000000"/>
              <w:bottom w:val="single" w:sz="2" w:space="0" w:color="auto"/>
              <w:right w:val="single" w:sz="2" w:space="0" w:color="000000"/>
            </w:tcBorders>
            <w:vAlign w:val="center"/>
          </w:tcPr>
          <w:p w:rsidR="008A1DEA" w:rsidRDefault="008A1DEA">
            <w:pPr>
              <w:widowControl/>
              <w:jc w:val="center"/>
            </w:pPr>
          </w:p>
        </w:tc>
        <w:tc>
          <w:tcPr>
            <w:tcW w:w="1058" w:type="dxa"/>
            <w:vMerge/>
            <w:tcBorders>
              <w:top w:val="single" w:sz="2" w:space="0" w:color="auto"/>
              <w:left w:val="single" w:sz="2" w:space="0" w:color="000000"/>
              <w:bottom w:val="single" w:sz="2" w:space="0" w:color="auto"/>
              <w:right w:val="single" w:sz="2" w:space="0" w:color="auto"/>
            </w:tcBorders>
            <w:vAlign w:val="center"/>
          </w:tcPr>
          <w:p w:rsidR="008A1DEA" w:rsidRDefault="008A1DEA">
            <w:pPr>
              <w:widowControl/>
              <w:jc w:val="center"/>
            </w:pPr>
          </w:p>
        </w:tc>
        <w:tc>
          <w:tcPr>
            <w:tcW w:w="1058" w:type="dxa"/>
            <w:vMerge/>
            <w:tcBorders>
              <w:top w:val="single" w:sz="2" w:space="0" w:color="auto"/>
              <w:left w:val="single" w:sz="2" w:space="0" w:color="auto"/>
              <w:bottom w:val="single" w:sz="2" w:space="0" w:color="auto"/>
              <w:right w:val="single" w:sz="2" w:space="0" w:color="auto"/>
            </w:tcBorders>
            <w:vAlign w:val="center"/>
          </w:tcPr>
          <w:p w:rsidR="008A1DEA" w:rsidRDefault="008A1DEA">
            <w:pPr>
              <w:widowControl/>
              <w:jc w:val="center"/>
            </w:pPr>
          </w:p>
        </w:tc>
        <w:tc>
          <w:tcPr>
            <w:tcW w:w="1058" w:type="dxa"/>
            <w:vMerge/>
            <w:tcBorders>
              <w:top w:val="single" w:sz="2" w:space="0" w:color="auto"/>
              <w:left w:val="single" w:sz="2" w:space="0" w:color="auto"/>
              <w:bottom w:val="single" w:sz="2" w:space="0" w:color="auto"/>
              <w:right w:val="single" w:sz="2" w:space="0" w:color="auto"/>
            </w:tcBorders>
            <w:vAlign w:val="center"/>
          </w:tcPr>
          <w:p w:rsidR="008A1DEA" w:rsidRDefault="008A1DEA">
            <w:pPr>
              <w:widowControl/>
              <w:jc w:val="center"/>
            </w:pPr>
          </w:p>
        </w:tc>
        <w:tc>
          <w:tcPr>
            <w:tcW w:w="1058" w:type="dxa"/>
            <w:vMerge/>
            <w:tcBorders>
              <w:top w:val="single" w:sz="2" w:space="0" w:color="auto"/>
              <w:left w:val="single" w:sz="2" w:space="0" w:color="auto"/>
              <w:bottom w:val="single" w:sz="2" w:space="0" w:color="auto"/>
              <w:right w:val="single" w:sz="2" w:space="0" w:color="auto"/>
            </w:tcBorders>
            <w:vAlign w:val="center"/>
          </w:tcPr>
          <w:p w:rsidR="008A1DEA" w:rsidRDefault="008A1DEA">
            <w:pPr>
              <w:widowControl/>
              <w:jc w:val="center"/>
            </w:pPr>
          </w:p>
        </w:tc>
        <w:tc>
          <w:tcPr>
            <w:tcW w:w="1058" w:type="dxa"/>
            <w:tcBorders>
              <w:top w:val="single" w:sz="2" w:space="0" w:color="auto"/>
              <w:left w:val="single" w:sz="2" w:space="0" w:color="auto"/>
              <w:bottom w:val="single" w:sz="2" w:space="0" w:color="auto"/>
              <w:right w:val="single" w:sz="2" w:space="0" w:color="auto"/>
            </w:tcBorders>
            <w:vAlign w:val="center"/>
          </w:tcPr>
          <w:p w:rsidR="008A1DEA" w:rsidRDefault="00CB486C">
            <w:pPr>
              <w:jc w:val="center"/>
              <w:rPr>
                <w:rFonts w:ascii="宋体" w:hAnsi="宋体" w:cs="Arial"/>
                <w:sz w:val="18"/>
                <w:szCs w:val="18"/>
              </w:rPr>
            </w:pPr>
            <w:r>
              <w:rPr>
                <w:rFonts w:ascii="宋体" w:hAnsi="宋体" w:cs="Arial" w:hint="eastAsia"/>
                <w:sz w:val="18"/>
                <w:szCs w:val="18"/>
              </w:rPr>
              <w:t>税金</w:t>
            </w:r>
            <w:r>
              <w:rPr>
                <w:rFonts w:ascii="宋体" w:hAnsi="宋体" w:cs="Arial"/>
                <w:sz w:val="18"/>
                <w:szCs w:val="18"/>
              </w:rPr>
              <w:t>及</w:t>
            </w:r>
          </w:p>
          <w:p w:rsidR="008A1DEA" w:rsidRDefault="00CB486C">
            <w:pPr>
              <w:widowControl/>
              <w:jc w:val="center"/>
            </w:pPr>
            <w:r>
              <w:rPr>
                <w:rFonts w:ascii="宋体" w:hAnsi="宋体" w:cs="Arial" w:hint="eastAsia"/>
                <w:sz w:val="18"/>
                <w:szCs w:val="18"/>
              </w:rPr>
              <w:t>附加</w:t>
            </w:r>
          </w:p>
        </w:tc>
        <w:tc>
          <w:tcPr>
            <w:tcW w:w="1058"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jc w:val="center"/>
              <w:rPr>
                <w:rFonts w:ascii="宋体" w:hAnsi="宋体" w:cs="Arial"/>
                <w:sz w:val="18"/>
                <w:szCs w:val="18"/>
              </w:rPr>
            </w:pPr>
            <w:r>
              <w:rPr>
                <w:rFonts w:ascii="宋体" w:hAnsi="宋体" w:cs="Arial" w:hint="eastAsia"/>
                <w:sz w:val="18"/>
                <w:szCs w:val="18"/>
              </w:rPr>
              <w:t>业务及</w:t>
            </w:r>
          </w:p>
          <w:p w:rsidR="008A1DEA" w:rsidRDefault="00CB486C">
            <w:pPr>
              <w:widowControl/>
              <w:jc w:val="center"/>
            </w:pPr>
            <w:r>
              <w:rPr>
                <w:rFonts w:ascii="宋体" w:hAnsi="宋体" w:cs="Arial" w:hint="eastAsia"/>
                <w:sz w:val="18"/>
                <w:szCs w:val="18"/>
              </w:rPr>
              <w:t>管理费</w:t>
            </w:r>
          </w:p>
        </w:tc>
        <w:tc>
          <w:tcPr>
            <w:tcW w:w="1061" w:type="dxa"/>
            <w:tcBorders>
              <w:top w:val="single" w:sz="2" w:space="0" w:color="auto"/>
              <w:left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信用减值</w:t>
            </w:r>
          </w:p>
          <w:p w:rsidR="008A1DEA" w:rsidRDefault="00CB486C">
            <w:pPr>
              <w:widowControl/>
              <w:jc w:val="center"/>
            </w:pPr>
            <w:r>
              <w:rPr>
                <w:rFonts w:ascii="宋体" w:hAnsi="宋体" w:cs="宋体" w:hint="eastAsia"/>
                <w:kern w:val="0"/>
                <w:sz w:val="18"/>
                <w:szCs w:val="18"/>
              </w:rPr>
              <w:t>损失</w:t>
            </w:r>
          </w:p>
        </w:tc>
      </w:tr>
      <w:tr w:rsidR="008A1DEA" w:rsidTr="009736B3">
        <w:trPr>
          <w:trHeight w:val="284"/>
          <w:jc w:val="center"/>
        </w:trPr>
        <w:tc>
          <w:tcPr>
            <w:tcW w:w="1058" w:type="dxa"/>
            <w:tcBorders>
              <w:top w:val="single" w:sz="2" w:space="0" w:color="auto"/>
              <w:bottom w:val="single" w:sz="2" w:space="0" w:color="auto"/>
              <w:right w:val="single" w:sz="2" w:space="0" w:color="auto"/>
            </w:tcBorders>
            <w:vAlign w:val="center"/>
          </w:tcPr>
          <w:p w:rsidR="008A1DEA" w:rsidRDefault="00CB486C">
            <w:pPr>
              <w:jc w:val="center"/>
              <w:rPr>
                <w:rFonts w:ascii="宋体" w:hAnsi="宋体" w:cs="Arial"/>
                <w:sz w:val="18"/>
                <w:szCs w:val="18"/>
              </w:rPr>
            </w:pPr>
            <w:r>
              <w:rPr>
                <w:rFonts w:ascii="宋体" w:hAnsi="宋体" w:cs="Arial" w:hint="eastAsia"/>
                <w:sz w:val="18"/>
                <w:szCs w:val="18"/>
              </w:rPr>
              <w:t>11</w:t>
            </w:r>
          </w:p>
        </w:tc>
        <w:tc>
          <w:tcPr>
            <w:tcW w:w="1058" w:type="dxa"/>
            <w:tcBorders>
              <w:top w:val="single" w:sz="2" w:space="0" w:color="auto"/>
              <w:left w:val="single" w:sz="2" w:space="0" w:color="auto"/>
              <w:bottom w:val="single" w:sz="2" w:space="0" w:color="auto"/>
              <w:right w:val="single" w:sz="2" w:space="0" w:color="auto"/>
            </w:tcBorders>
            <w:vAlign w:val="center"/>
          </w:tcPr>
          <w:p w:rsidR="008A1DEA" w:rsidRDefault="00CB486C">
            <w:pPr>
              <w:jc w:val="center"/>
              <w:rPr>
                <w:rFonts w:ascii="宋体" w:hAnsi="宋体" w:cs="Arial"/>
                <w:sz w:val="18"/>
                <w:szCs w:val="18"/>
              </w:rPr>
            </w:pPr>
            <w:r>
              <w:rPr>
                <w:rFonts w:ascii="宋体" w:hAnsi="宋体" w:cs="Arial" w:hint="eastAsia"/>
                <w:sz w:val="18"/>
                <w:szCs w:val="18"/>
              </w:rPr>
              <w:t>12</w:t>
            </w:r>
          </w:p>
        </w:tc>
        <w:tc>
          <w:tcPr>
            <w:tcW w:w="1058" w:type="dxa"/>
            <w:tcBorders>
              <w:top w:val="single" w:sz="2" w:space="0" w:color="auto"/>
              <w:left w:val="single" w:sz="2" w:space="0" w:color="auto"/>
              <w:bottom w:val="single" w:sz="2" w:space="0" w:color="auto"/>
              <w:right w:val="single" w:sz="2" w:space="0" w:color="auto"/>
            </w:tcBorders>
            <w:vAlign w:val="center"/>
          </w:tcPr>
          <w:p w:rsidR="008A1DEA" w:rsidRDefault="00CB486C">
            <w:pPr>
              <w:jc w:val="center"/>
              <w:rPr>
                <w:rFonts w:ascii="宋体" w:hAnsi="宋体" w:cs="Arial"/>
                <w:sz w:val="18"/>
                <w:szCs w:val="18"/>
              </w:rPr>
            </w:pPr>
            <w:r>
              <w:rPr>
                <w:rFonts w:ascii="宋体" w:hAnsi="宋体" w:cs="Arial" w:hint="eastAsia"/>
                <w:sz w:val="18"/>
                <w:szCs w:val="18"/>
              </w:rPr>
              <w:t>13</w:t>
            </w:r>
          </w:p>
        </w:tc>
        <w:tc>
          <w:tcPr>
            <w:tcW w:w="1058" w:type="dxa"/>
            <w:tcBorders>
              <w:top w:val="single" w:sz="2" w:space="0" w:color="auto"/>
              <w:left w:val="single" w:sz="2" w:space="0" w:color="auto"/>
              <w:bottom w:val="single" w:sz="2" w:space="0" w:color="auto"/>
              <w:right w:val="single" w:sz="2" w:space="0" w:color="auto"/>
            </w:tcBorders>
            <w:vAlign w:val="center"/>
          </w:tcPr>
          <w:p w:rsidR="008A1DEA" w:rsidRDefault="00CB486C">
            <w:pPr>
              <w:jc w:val="center"/>
              <w:rPr>
                <w:rFonts w:ascii="宋体" w:hAnsi="宋体" w:cs="Arial"/>
                <w:sz w:val="18"/>
                <w:szCs w:val="18"/>
              </w:rPr>
            </w:pPr>
            <w:r>
              <w:rPr>
                <w:rFonts w:ascii="宋体" w:hAnsi="宋体" w:cs="Arial" w:hint="eastAsia"/>
                <w:sz w:val="18"/>
                <w:szCs w:val="18"/>
              </w:rPr>
              <w:t>14</w:t>
            </w:r>
          </w:p>
        </w:tc>
        <w:tc>
          <w:tcPr>
            <w:tcW w:w="1058" w:type="dxa"/>
            <w:tcBorders>
              <w:top w:val="single" w:sz="2" w:space="0" w:color="auto"/>
              <w:left w:val="single" w:sz="2" w:space="0" w:color="auto"/>
              <w:bottom w:val="single" w:sz="2" w:space="0" w:color="auto"/>
              <w:right w:val="single" w:sz="2" w:space="0" w:color="auto"/>
            </w:tcBorders>
            <w:vAlign w:val="center"/>
          </w:tcPr>
          <w:p w:rsidR="008A1DEA" w:rsidRDefault="00CB486C">
            <w:pPr>
              <w:jc w:val="center"/>
              <w:rPr>
                <w:rFonts w:ascii="宋体" w:hAnsi="宋体" w:cs="Arial"/>
                <w:sz w:val="18"/>
                <w:szCs w:val="18"/>
              </w:rPr>
            </w:pPr>
            <w:r>
              <w:rPr>
                <w:rFonts w:ascii="宋体" w:hAnsi="宋体" w:cs="Arial" w:hint="eastAsia"/>
                <w:sz w:val="18"/>
                <w:szCs w:val="18"/>
              </w:rPr>
              <w:t>15</w:t>
            </w:r>
          </w:p>
        </w:tc>
        <w:tc>
          <w:tcPr>
            <w:tcW w:w="1058" w:type="dxa"/>
            <w:tcBorders>
              <w:top w:val="single" w:sz="2" w:space="0" w:color="auto"/>
              <w:left w:val="single" w:sz="2" w:space="0" w:color="auto"/>
              <w:bottom w:val="single" w:sz="2" w:space="0" w:color="auto"/>
              <w:right w:val="single" w:sz="2" w:space="0" w:color="auto"/>
            </w:tcBorders>
            <w:vAlign w:val="center"/>
          </w:tcPr>
          <w:p w:rsidR="008A1DEA" w:rsidRDefault="00CB486C">
            <w:pPr>
              <w:jc w:val="center"/>
              <w:rPr>
                <w:rFonts w:ascii="宋体" w:hAnsi="宋体" w:cs="Arial"/>
                <w:sz w:val="18"/>
                <w:szCs w:val="18"/>
              </w:rPr>
            </w:pPr>
            <w:r>
              <w:rPr>
                <w:rFonts w:ascii="宋体" w:hAnsi="宋体" w:cs="Arial" w:hint="eastAsia"/>
                <w:sz w:val="18"/>
                <w:szCs w:val="18"/>
              </w:rPr>
              <w:t>16</w:t>
            </w:r>
          </w:p>
        </w:tc>
        <w:tc>
          <w:tcPr>
            <w:tcW w:w="1058" w:type="dxa"/>
            <w:tcBorders>
              <w:top w:val="single" w:sz="2" w:space="0" w:color="auto"/>
              <w:left w:val="single" w:sz="2" w:space="0" w:color="auto"/>
              <w:bottom w:val="single" w:sz="2" w:space="0" w:color="auto"/>
              <w:right w:val="single" w:sz="2" w:space="0" w:color="auto"/>
            </w:tcBorders>
            <w:vAlign w:val="center"/>
          </w:tcPr>
          <w:p w:rsidR="008A1DEA" w:rsidRDefault="00CB486C">
            <w:pPr>
              <w:jc w:val="center"/>
              <w:rPr>
                <w:rFonts w:ascii="宋体" w:hAnsi="宋体" w:cs="Arial"/>
                <w:sz w:val="18"/>
                <w:szCs w:val="18"/>
              </w:rPr>
            </w:pPr>
            <w:r>
              <w:rPr>
                <w:rFonts w:ascii="宋体" w:hAnsi="宋体" w:cs="Arial" w:hint="eastAsia"/>
                <w:sz w:val="18"/>
                <w:szCs w:val="18"/>
              </w:rPr>
              <w:t>17</w:t>
            </w:r>
          </w:p>
        </w:tc>
        <w:tc>
          <w:tcPr>
            <w:tcW w:w="1058" w:type="dxa"/>
            <w:tcBorders>
              <w:top w:val="single" w:sz="2" w:space="0" w:color="auto"/>
              <w:left w:val="single" w:sz="2" w:space="0" w:color="auto"/>
              <w:bottom w:val="single" w:sz="2" w:space="0" w:color="auto"/>
              <w:right w:val="single" w:sz="2" w:space="0" w:color="auto"/>
            </w:tcBorders>
            <w:vAlign w:val="center"/>
          </w:tcPr>
          <w:p w:rsidR="008A1DEA" w:rsidRDefault="00CB486C">
            <w:pPr>
              <w:jc w:val="center"/>
              <w:rPr>
                <w:rFonts w:ascii="宋体" w:hAnsi="宋体" w:cs="Arial"/>
                <w:sz w:val="18"/>
                <w:szCs w:val="18"/>
              </w:rPr>
            </w:pPr>
            <w:r>
              <w:rPr>
                <w:rFonts w:ascii="宋体" w:hAnsi="宋体" w:cs="Arial" w:hint="eastAsia"/>
                <w:sz w:val="18"/>
                <w:szCs w:val="18"/>
              </w:rPr>
              <w:t>18</w:t>
            </w:r>
          </w:p>
        </w:tc>
        <w:tc>
          <w:tcPr>
            <w:tcW w:w="1061" w:type="dxa"/>
            <w:tcBorders>
              <w:top w:val="single" w:sz="2" w:space="0" w:color="auto"/>
              <w:left w:val="single" w:sz="2" w:space="0" w:color="auto"/>
              <w:bottom w:val="single" w:sz="2" w:space="0" w:color="auto"/>
            </w:tcBorders>
            <w:vAlign w:val="center"/>
          </w:tcPr>
          <w:p w:rsidR="008A1DEA" w:rsidRDefault="00CB486C">
            <w:pPr>
              <w:jc w:val="center"/>
              <w:rPr>
                <w:rFonts w:ascii="宋体" w:hAnsi="宋体" w:cs="Arial"/>
                <w:sz w:val="18"/>
                <w:szCs w:val="18"/>
              </w:rPr>
            </w:pPr>
            <w:r>
              <w:rPr>
                <w:rFonts w:ascii="宋体" w:hAnsi="宋体" w:cs="Arial" w:hint="eastAsia"/>
                <w:sz w:val="18"/>
                <w:szCs w:val="18"/>
              </w:rPr>
              <w:t>19</w:t>
            </w:r>
          </w:p>
        </w:tc>
      </w:tr>
      <w:tr w:rsidR="008A1DEA">
        <w:trPr>
          <w:trHeight w:val="284"/>
          <w:jc w:val="center"/>
        </w:trPr>
        <w:tc>
          <w:tcPr>
            <w:tcW w:w="9525" w:type="dxa"/>
            <w:gridSpan w:val="9"/>
            <w:tcBorders>
              <w:top w:val="single" w:sz="2" w:space="0" w:color="auto"/>
              <w:bottom w:val="single" w:sz="8" w:space="0" w:color="auto"/>
            </w:tcBorders>
            <w:vAlign w:val="center"/>
          </w:tcPr>
          <w:p w:rsidR="008A1DEA" w:rsidRDefault="008A1DEA">
            <w:pPr>
              <w:jc w:val="center"/>
              <w:rPr>
                <w:rFonts w:ascii="宋体" w:hAnsi="宋体" w:cs="Arial"/>
                <w:sz w:val="18"/>
                <w:szCs w:val="18"/>
              </w:rPr>
            </w:pPr>
          </w:p>
        </w:tc>
      </w:tr>
    </w:tbl>
    <w:p w:rsidR="008A1DEA" w:rsidRDefault="008A1DEA">
      <w:pPr>
        <w:tabs>
          <w:tab w:val="left" w:pos="6300"/>
        </w:tabs>
        <w:rPr>
          <w:rFonts w:ascii="宋体" w:hAnsi="宋体"/>
          <w:sz w:val="18"/>
          <w:szCs w:val="18"/>
        </w:rPr>
      </w:pPr>
    </w:p>
    <w:p w:rsidR="008A1DEA" w:rsidRDefault="00CB486C">
      <w:pPr>
        <w:tabs>
          <w:tab w:val="left" w:pos="6300"/>
        </w:tabs>
        <w:rPr>
          <w:rFonts w:ascii="宋体" w:hAnsi="宋体"/>
          <w:sz w:val="18"/>
          <w:szCs w:val="18"/>
        </w:rPr>
      </w:pPr>
      <w:r>
        <w:rPr>
          <w:rFonts w:ascii="宋体" w:hAnsi="宋体" w:hint="eastAsia"/>
          <w:sz w:val="18"/>
          <w:szCs w:val="18"/>
        </w:rPr>
        <w:t>续表二</w:t>
      </w:r>
    </w:p>
    <w:tbl>
      <w:tblPr>
        <w:tblW w:w="5011" w:type="pct"/>
        <w:jc w:val="center"/>
        <w:tblBorders>
          <w:top w:val="single" w:sz="8" w:space="0" w:color="auto"/>
          <w:bottom w:val="single" w:sz="8" w:space="0" w:color="auto"/>
          <w:insideH w:val="single" w:sz="2" w:space="0" w:color="auto"/>
          <w:insideV w:val="single" w:sz="2" w:space="0" w:color="auto"/>
        </w:tblBorders>
        <w:tblCellMar>
          <w:left w:w="40" w:type="dxa"/>
          <w:right w:w="40" w:type="dxa"/>
        </w:tblCellMar>
        <w:tblLook w:val="04A0" w:firstRow="1" w:lastRow="0" w:firstColumn="1" w:lastColumn="0" w:noHBand="0" w:noVBand="1"/>
      </w:tblPr>
      <w:tblGrid>
        <w:gridCol w:w="1189"/>
        <w:gridCol w:w="1189"/>
        <w:gridCol w:w="1189"/>
        <w:gridCol w:w="1189"/>
        <w:gridCol w:w="1189"/>
        <w:gridCol w:w="1189"/>
        <w:gridCol w:w="1189"/>
        <w:gridCol w:w="1191"/>
      </w:tblGrid>
      <w:tr w:rsidR="008A1DEA">
        <w:trPr>
          <w:trHeight w:val="227"/>
          <w:jc w:val="center"/>
        </w:trPr>
        <w:tc>
          <w:tcPr>
            <w:tcW w:w="624" w:type="pct"/>
            <w:vAlign w:val="center"/>
          </w:tcPr>
          <w:p w:rsidR="008A1DEA" w:rsidRDefault="008A1DEA">
            <w:pPr>
              <w:widowControl/>
              <w:jc w:val="center"/>
              <w:rPr>
                <w:rFonts w:ascii="宋体" w:hAnsi="宋体" w:cs="宋体"/>
                <w:kern w:val="0"/>
                <w:sz w:val="18"/>
                <w:szCs w:val="18"/>
              </w:rPr>
            </w:pPr>
          </w:p>
        </w:tc>
        <w:tc>
          <w:tcPr>
            <w:tcW w:w="624" w:type="pct"/>
            <w:tcBorders>
              <w:top w:val="single" w:sz="8" w:space="0" w:color="auto"/>
              <w:left w:val="nil"/>
              <w:bottom w:val="single" w:sz="2" w:space="0" w:color="auto"/>
            </w:tcBorders>
            <w:vAlign w:val="center"/>
          </w:tcPr>
          <w:p w:rsidR="008A1DEA" w:rsidRDefault="008A1DEA">
            <w:pPr>
              <w:widowControl/>
              <w:jc w:val="center"/>
              <w:rPr>
                <w:rFonts w:ascii="宋体" w:hAnsi="宋体" w:cs="宋体"/>
                <w:kern w:val="0"/>
                <w:sz w:val="18"/>
                <w:szCs w:val="18"/>
              </w:rPr>
            </w:pPr>
          </w:p>
        </w:tc>
        <w:tc>
          <w:tcPr>
            <w:tcW w:w="624" w:type="pct"/>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营业利润</w:t>
            </w:r>
          </w:p>
        </w:tc>
        <w:tc>
          <w:tcPr>
            <w:tcW w:w="624" w:type="pct"/>
            <w:vMerge w:val="restart"/>
            <w:tcBorders>
              <w:right w:val="nil"/>
            </w:tcBorders>
            <w:vAlign w:val="center"/>
          </w:tcPr>
          <w:p w:rsidR="008A1DEA" w:rsidRDefault="00CB486C">
            <w:pPr>
              <w:widowControl/>
              <w:ind w:firstLineChars="50" w:firstLine="90"/>
              <w:rPr>
                <w:rFonts w:ascii="宋体" w:hAnsi="宋体" w:cs="宋体"/>
                <w:kern w:val="0"/>
                <w:sz w:val="18"/>
                <w:szCs w:val="18"/>
              </w:rPr>
            </w:pPr>
            <w:r>
              <w:rPr>
                <w:rFonts w:ascii="宋体" w:hAnsi="宋体" w:cs="宋体" w:hint="eastAsia"/>
                <w:kern w:val="0"/>
                <w:sz w:val="18"/>
                <w:szCs w:val="18"/>
              </w:rPr>
              <w:t>加：</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营业外收入</w:t>
            </w:r>
          </w:p>
        </w:tc>
        <w:tc>
          <w:tcPr>
            <w:tcW w:w="624" w:type="pct"/>
            <w:tcBorders>
              <w:top w:val="single" w:sz="8" w:space="0" w:color="auto"/>
              <w:left w:val="nil"/>
              <w:bottom w:val="single" w:sz="2" w:space="0" w:color="auto"/>
            </w:tcBorders>
            <w:vAlign w:val="center"/>
          </w:tcPr>
          <w:p w:rsidR="008A1DEA" w:rsidRDefault="008A1DEA">
            <w:pPr>
              <w:widowControl/>
              <w:jc w:val="center"/>
              <w:rPr>
                <w:rFonts w:ascii="宋体" w:hAnsi="宋体" w:cs="宋体"/>
                <w:kern w:val="0"/>
                <w:sz w:val="18"/>
                <w:szCs w:val="18"/>
              </w:rPr>
            </w:pPr>
          </w:p>
        </w:tc>
        <w:tc>
          <w:tcPr>
            <w:tcW w:w="624" w:type="pct"/>
            <w:vMerge w:val="restart"/>
            <w:vAlign w:val="center"/>
          </w:tcPr>
          <w:p w:rsidR="008A1DEA" w:rsidRDefault="00CB486C">
            <w:pPr>
              <w:widowControl/>
              <w:ind w:firstLineChars="50" w:firstLine="90"/>
              <w:rPr>
                <w:rFonts w:ascii="宋体" w:hAnsi="宋体" w:cs="宋体"/>
                <w:kern w:val="0"/>
                <w:sz w:val="18"/>
                <w:szCs w:val="18"/>
              </w:rPr>
            </w:pPr>
            <w:r>
              <w:rPr>
                <w:rFonts w:ascii="宋体" w:hAnsi="宋体" w:cs="宋体" w:hint="eastAsia"/>
                <w:kern w:val="0"/>
                <w:sz w:val="18"/>
                <w:szCs w:val="18"/>
              </w:rPr>
              <w:t>减：</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营业外支出</w:t>
            </w:r>
          </w:p>
        </w:tc>
        <w:tc>
          <w:tcPr>
            <w:tcW w:w="624" w:type="pct"/>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利润</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总额</w:t>
            </w:r>
          </w:p>
        </w:tc>
        <w:tc>
          <w:tcPr>
            <w:tcW w:w="625" w:type="pct"/>
            <w:vMerge w:val="restart"/>
            <w:vAlign w:val="center"/>
          </w:tcPr>
          <w:p w:rsidR="008A1DEA" w:rsidRDefault="00CB486C">
            <w:pPr>
              <w:widowControl/>
              <w:ind w:firstLineChars="50" w:firstLine="90"/>
              <w:rPr>
                <w:rFonts w:ascii="宋体" w:hAnsi="宋体" w:cs="宋体"/>
                <w:kern w:val="0"/>
                <w:sz w:val="18"/>
                <w:szCs w:val="18"/>
              </w:rPr>
            </w:pPr>
            <w:r>
              <w:rPr>
                <w:rFonts w:ascii="宋体" w:hAnsi="宋体" w:cs="宋体" w:hint="eastAsia"/>
                <w:kern w:val="0"/>
                <w:sz w:val="18"/>
                <w:szCs w:val="18"/>
              </w:rPr>
              <w:t>减：</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所得税费用</w:t>
            </w:r>
          </w:p>
        </w:tc>
      </w:tr>
      <w:tr w:rsidR="008A1DEA">
        <w:trPr>
          <w:trHeight w:val="1209"/>
          <w:jc w:val="center"/>
        </w:trPr>
        <w:tc>
          <w:tcPr>
            <w:tcW w:w="624" w:type="pc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其他资产</w:t>
            </w:r>
          </w:p>
          <w:p w:rsidR="008A1DEA" w:rsidRDefault="00CB486C">
            <w:pPr>
              <w:widowControl/>
              <w:jc w:val="center"/>
              <w:rPr>
                <w:rFonts w:ascii="宋体" w:hAnsi="宋体" w:cs="Arial"/>
                <w:sz w:val="18"/>
                <w:szCs w:val="18"/>
              </w:rPr>
            </w:pPr>
            <w:r>
              <w:rPr>
                <w:rFonts w:ascii="宋体" w:hAnsi="宋体" w:cs="宋体" w:hint="eastAsia"/>
                <w:kern w:val="0"/>
                <w:sz w:val="18"/>
                <w:szCs w:val="18"/>
              </w:rPr>
              <w:t>减值损失</w:t>
            </w:r>
          </w:p>
        </w:tc>
        <w:tc>
          <w:tcPr>
            <w:tcW w:w="624" w:type="pct"/>
            <w:tcBorders>
              <w:top w:val="single" w:sz="2" w:space="0" w:color="auto"/>
            </w:tcBorders>
            <w:vAlign w:val="center"/>
          </w:tcPr>
          <w:p w:rsidR="008A1DEA" w:rsidRDefault="00CB486C">
            <w:pPr>
              <w:jc w:val="center"/>
              <w:rPr>
                <w:rFonts w:ascii="宋体" w:hAnsi="宋体" w:cs="Arial"/>
                <w:sz w:val="18"/>
                <w:szCs w:val="18"/>
              </w:rPr>
            </w:pPr>
            <w:r>
              <w:rPr>
                <w:rFonts w:ascii="宋体" w:hAnsi="宋体" w:cs="Arial" w:hint="eastAsia"/>
                <w:sz w:val="18"/>
                <w:szCs w:val="18"/>
              </w:rPr>
              <w:t>其他业务</w:t>
            </w:r>
          </w:p>
          <w:p w:rsidR="008A1DEA" w:rsidRDefault="00CB486C">
            <w:pPr>
              <w:jc w:val="center"/>
              <w:rPr>
                <w:rFonts w:ascii="宋体" w:hAnsi="宋体" w:cs="Arial"/>
                <w:sz w:val="18"/>
                <w:szCs w:val="18"/>
              </w:rPr>
            </w:pPr>
            <w:r>
              <w:rPr>
                <w:rFonts w:ascii="宋体" w:hAnsi="宋体" w:cs="Arial" w:hint="eastAsia"/>
                <w:sz w:val="18"/>
                <w:szCs w:val="18"/>
              </w:rPr>
              <w:t>成本</w:t>
            </w:r>
          </w:p>
        </w:tc>
        <w:tc>
          <w:tcPr>
            <w:tcW w:w="624" w:type="pct"/>
            <w:vMerge/>
            <w:tcBorders>
              <w:top w:val="single" w:sz="2" w:space="0" w:color="auto"/>
            </w:tcBorders>
            <w:vAlign w:val="center"/>
          </w:tcPr>
          <w:p w:rsidR="008A1DEA" w:rsidRDefault="008A1DEA">
            <w:pPr>
              <w:jc w:val="center"/>
              <w:rPr>
                <w:rFonts w:ascii="宋体" w:hAnsi="宋体" w:cs="Arial"/>
                <w:sz w:val="18"/>
                <w:szCs w:val="18"/>
              </w:rPr>
            </w:pPr>
          </w:p>
        </w:tc>
        <w:tc>
          <w:tcPr>
            <w:tcW w:w="624" w:type="pct"/>
            <w:vMerge/>
            <w:vAlign w:val="center"/>
          </w:tcPr>
          <w:p w:rsidR="008A1DEA" w:rsidRDefault="008A1DEA">
            <w:pPr>
              <w:jc w:val="center"/>
              <w:rPr>
                <w:rFonts w:ascii="宋体" w:hAnsi="宋体" w:cs="Arial"/>
                <w:sz w:val="18"/>
                <w:szCs w:val="18"/>
              </w:rPr>
            </w:pPr>
          </w:p>
        </w:tc>
        <w:tc>
          <w:tcPr>
            <w:tcW w:w="624" w:type="pct"/>
            <w:tcBorders>
              <w:top w:val="single" w:sz="2" w:space="0" w:color="auto"/>
            </w:tcBorders>
            <w:vAlign w:val="center"/>
          </w:tcPr>
          <w:p w:rsidR="008A1DEA" w:rsidRDefault="00CB486C">
            <w:pPr>
              <w:jc w:val="center"/>
              <w:rPr>
                <w:rFonts w:ascii="宋体" w:hAnsi="宋体" w:cs="Arial"/>
                <w:sz w:val="18"/>
                <w:szCs w:val="18"/>
              </w:rPr>
            </w:pPr>
            <w:r>
              <w:rPr>
                <w:rFonts w:ascii="宋体" w:hAnsi="宋体" w:cs="Arial" w:hint="eastAsia"/>
                <w:sz w:val="18"/>
                <w:szCs w:val="18"/>
              </w:rPr>
              <w:t>补贴</w:t>
            </w:r>
          </w:p>
          <w:p w:rsidR="008A1DEA" w:rsidRDefault="00CB486C">
            <w:pPr>
              <w:jc w:val="center"/>
              <w:rPr>
                <w:rFonts w:ascii="宋体" w:hAnsi="宋体" w:cs="Arial"/>
                <w:sz w:val="18"/>
                <w:szCs w:val="18"/>
              </w:rPr>
            </w:pPr>
            <w:r>
              <w:rPr>
                <w:rFonts w:ascii="宋体" w:hAnsi="宋体" w:cs="Arial" w:hint="eastAsia"/>
                <w:sz w:val="18"/>
                <w:szCs w:val="18"/>
              </w:rPr>
              <w:t>收入</w:t>
            </w:r>
          </w:p>
        </w:tc>
        <w:tc>
          <w:tcPr>
            <w:tcW w:w="624" w:type="pct"/>
            <w:vMerge/>
            <w:vAlign w:val="center"/>
          </w:tcPr>
          <w:p w:rsidR="008A1DEA" w:rsidRDefault="008A1DEA">
            <w:pPr>
              <w:jc w:val="center"/>
              <w:rPr>
                <w:rFonts w:ascii="宋体" w:hAnsi="宋体" w:cs="Arial"/>
                <w:sz w:val="18"/>
                <w:szCs w:val="18"/>
              </w:rPr>
            </w:pPr>
          </w:p>
        </w:tc>
        <w:tc>
          <w:tcPr>
            <w:tcW w:w="624" w:type="pct"/>
            <w:vMerge/>
            <w:vAlign w:val="center"/>
          </w:tcPr>
          <w:p w:rsidR="008A1DEA" w:rsidRDefault="008A1DEA">
            <w:pPr>
              <w:jc w:val="center"/>
              <w:rPr>
                <w:rFonts w:ascii="宋体" w:hAnsi="宋体" w:cs="Arial"/>
                <w:sz w:val="18"/>
                <w:szCs w:val="18"/>
              </w:rPr>
            </w:pPr>
          </w:p>
        </w:tc>
        <w:tc>
          <w:tcPr>
            <w:tcW w:w="625" w:type="pct"/>
            <w:vMerge/>
            <w:vAlign w:val="center"/>
          </w:tcPr>
          <w:p w:rsidR="008A1DEA" w:rsidRDefault="008A1DEA">
            <w:pPr>
              <w:jc w:val="center"/>
              <w:rPr>
                <w:rFonts w:ascii="宋体" w:hAnsi="宋体" w:cs="Arial"/>
                <w:sz w:val="18"/>
                <w:szCs w:val="18"/>
              </w:rPr>
            </w:pPr>
          </w:p>
        </w:tc>
      </w:tr>
      <w:tr w:rsidR="008A1DEA">
        <w:trPr>
          <w:trHeight w:val="284"/>
          <w:jc w:val="center"/>
        </w:trPr>
        <w:tc>
          <w:tcPr>
            <w:tcW w:w="624" w:type="pct"/>
            <w:vAlign w:val="center"/>
          </w:tcPr>
          <w:p w:rsidR="008A1DEA" w:rsidRDefault="00CB486C">
            <w:pPr>
              <w:jc w:val="center"/>
              <w:rPr>
                <w:rFonts w:ascii="宋体" w:hAnsi="宋体" w:cs="Arial"/>
                <w:sz w:val="18"/>
                <w:szCs w:val="18"/>
              </w:rPr>
            </w:pPr>
            <w:r>
              <w:rPr>
                <w:rFonts w:ascii="宋体" w:hAnsi="宋体" w:cs="Arial" w:hint="eastAsia"/>
                <w:sz w:val="18"/>
                <w:szCs w:val="18"/>
              </w:rPr>
              <w:t>20</w:t>
            </w:r>
          </w:p>
        </w:tc>
        <w:tc>
          <w:tcPr>
            <w:tcW w:w="624" w:type="pct"/>
            <w:vAlign w:val="center"/>
          </w:tcPr>
          <w:p w:rsidR="008A1DEA" w:rsidRDefault="00CB486C">
            <w:pPr>
              <w:jc w:val="center"/>
              <w:rPr>
                <w:rFonts w:ascii="宋体" w:hAnsi="宋体" w:cs="Arial"/>
                <w:sz w:val="18"/>
                <w:szCs w:val="18"/>
              </w:rPr>
            </w:pPr>
            <w:r>
              <w:rPr>
                <w:rFonts w:ascii="宋体" w:hAnsi="宋体" w:cs="Arial" w:hint="eastAsia"/>
                <w:sz w:val="18"/>
                <w:szCs w:val="18"/>
              </w:rPr>
              <w:t>21</w:t>
            </w:r>
          </w:p>
        </w:tc>
        <w:tc>
          <w:tcPr>
            <w:tcW w:w="624" w:type="pct"/>
            <w:vAlign w:val="center"/>
          </w:tcPr>
          <w:p w:rsidR="008A1DEA" w:rsidRDefault="00CB486C">
            <w:pPr>
              <w:widowControl/>
              <w:jc w:val="center"/>
              <w:rPr>
                <w:rFonts w:ascii="宋体" w:hAnsi="宋体" w:cs="Arial"/>
                <w:sz w:val="18"/>
                <w:szCs w:val="18"/>
              </w:rPr>
            </w:pPr>
            <w:r>
              <w:rPr>
                <w:rFonts w:ascii="宋体" w:hAnsi="宋体" w:cs="Arial" w:hint="eastAsia"/>
                <w:sz w:val="18"/>
                <w:szCs w:val="18"/>
              </w:rPr>
              <w:t>22</w:t>
            </w:r>
          </w:p>
        </w:tc>
        <w:tc>
          <w:tcPr>
            <w:tcW w:w="624" w:type="pct"/>
            <w:vAlign w:val="center"/>
          </w:tcPr>
          <w:p w:rsidR="008A1DEA" w:rsidRDefault="00CB486C">
            <w:pPr>
              <w:widowControl/>
              <w:jc w:val="center"/>
              <w:rPr>
                <w:rFonts w:ascii="宋体" w:hAnsi="宋体" w:cs="Arial"/>
                <w:sz w:val="18"/>
                <w:szCs w:val="18"/>
              </w:rPr>
            </w:pPr>
            <w:r>
              <w:rPr>
                <w:rFonts w:ascii="宋体" w:hAnsi="宋体" w:cs="Arial" w:hint="eastAsia"/>
                <w:sz w:val="18"/>
                <w:szCs w:val="18"/>
              </w:rPr>
              <w:t>23</w:t>
            </w:r>
          </w:p>
        </w:tc>
        <w:tc>
          <w:tcPr>
            <w:tcW w:w="624" w:type="pct"/>
            <w:vAlign w:val="center"/>
          </w:tcPr>
          <w:p w:rsidR="008A1DEA" w:rsidRDefault="00CB486C">
            <w:pPr>
              <w:widowControl/>
              <w:jc w:val="center"/>
              <w:rPr>
                <w:rFonts w:ascii="宋体" w:hAnsi="宋体" w:cs="Arial"/>
                <w:sz w:val="18"/>
                <w:szCs w:val="18"/>
              </w:rPr>
            </w:pPr>
            <w:r>
              <w:rPr>
                <w:rFonts w:ascii="宋体" w:hAnsi="宋体" w:cs="Arial" w:hint="eastAsia"/>
                <w:sz w:val="18"/>
                <w:szCs w:val="18"/>
              </w:rPr>
              <w:t>24</w:t>
            </w:r>
          </w:p>
        </w:tc>
        <w:tc>
          <w:tcPr>
            <w:tcW w:w="624" w:type="pct"/>
            <w:vAlign w:val="center"/>
          </w:tcPr>
          <w:p w:rsidR="008A1DEA" w:rsidRDefault="00CB486C">
            <w:pPr>
              <w:widowControl/>
              <w:jc w:val="center"/>
              <w:rPr>
                <w:rFonts w:ascii="宋体" w:hAnsi="宋体" w:cs="Arial"/>
                <w:sz w:val="18"/>
                <w:szCs w:val="18"/>
              </w:rPr>
            </w:pPr>
            <w:r>
              <w:rPr>
                <w:rFonts w:ascii="宋体" w:hAnsi="宋体" w:cs="Arial" w:hint="eastAsia"/>
                <w:sz w:val="18"/>
                <w:szCs w:val="18"/>
              </w:rPr>
              <w:t>25</w:t>
            </w:r>
          </w:p>
        </w:tc>
        <w:tc>
          <w:tcPr>
            <w:tcW w:w="624" w:type="pct"/>
            <w:vAlign w:val="center"/>
          </w:tcPr>
          <w:p w:rsidR="008A1DEA" w:rsidRDefault="00CB486C">
            <w:pPr>
              <w:jc w:val="center"/>
              <w:rPr>
                <w:rFonts w:ascii="宋体" w:hAnsi="宋体" w:cs="Arial"/>
                <w:sz w:val="18"/>
                <w:szCs w:val="18"/>
              </w:rPr>
            </w:pPr>
            <w:r>
              <w:rPr>
                <w:rFonts w:ascii="宋体" w:hAnsi="宋体" w:cs="Arial" w:hint="eastAsia"/>
                <w:sz w:val="18"/>
                <w:szCs w:val="18"/>
              </w:rPr>
              <w:t>26</w:t>
            </w:r>
          </w:p>
        </w:tc>
        <w:tc>
          <w:tcPr>
            <w:tcW w:w="625" w:type="pct"/>
            <w:vAlign w:val="center"/>
          </w:tcPr>
          <w:p w:rsidR="008A1DEA" w:rsidRDefault="00CB486C">
            <w:pPr>
              <w:jc w:val="center"/>
              <w:rPr>
                <w:rFonts w:ascii="宋体" w:hAnsi="宋体" w:cs="Arial"/>
                <w:sz w:val="18"/>
                <w:szCs w:val="18"/>
              </w:rPr>
            </w:pPr>
            <w:r>
              <w:rPr>
                <w:rFonts w:ascii="宋体" w:hAnsi="宋体" w:cs="Arial" w:hint="eastAsia"/>
                <w:sz w:val="18"/>
                <w:szCs w:val="18"/>
              </w:rPr>
              <w:t>27</w:t>
            </w:r>
          </w:p>
        </w:tc>
      </w:tr>
    </w:tbl>
    <w:p w:rsidR="008A1DEA" w:rsidRDefault="00CB486C">
      <w:pPr>
        <w:rPr>
          <w:rFonts w:ascii="宋体" w:hAnsi="宋体"/>
          <w:sz w:val="18"/>
          <w:szCs w:val="18"/>
        </w:rPr>
      </w:pPr>
      <w:r>
        <w:rPr>
          <w:rFonts w:ascii="宋体" w:hAnsi="宋体" w:hint="eastAsia"/>
          <w:sz w:val="18"/>
          <w:szCs w:val="18"/>
        </w:rPr>
        <w:t>单位负责人：</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填表人：</w:t>
      </w:r>
      <w:r>
        <w:rPr>
          <w:rFonts w:ascii="宋体" w:hAnsi="宋体"/>
          <w:sz w:val="18"/>
          <w:szCs w:val="18"/>
        </w:rPr>
        <w:t xml:space="preserve">      </w:t>
      </w:r>
      <w:r>
        <w:rPr>
          <w:rFonts w:ascii="宋体" w:hAnsi="宋体" w:hint="eastAsia"/>
          <w:sz w:val="18"/>
          <w:szCs w:val="18"/>
        </w:rPr>
        <w:t xml:space="preserve">                    报出日期：２０　　</w:t>
      </w:r>
      <w:r>
        <w:rPr>
          <w:rFonts w:ascii="宋体" w:hAnsi="宋体"/>
          <w:sz w:val="18"/>
          <w:szCs w:val="18"/>
        </w:rPr>
        <w:t>年</w:t>
      </w:r>
      <w:r>
        <w:rPr>
          <w:rFonts w:ascii="宋体" w:hAnsi="宋体" w:hint="eastAsia"/>
          <w:sz w:val="18"/>
          <w:szCs w:val="18"/>
        </w:rPr>
        <w:t xml:space="preserve">　　月　　日</w:t>
      </w:r>
    </w:p>
    <w:p w:rsidR="008A1DEA" w:rsidRDefault="008A1DEA">
      <w:pPr>
        <w:jc w:val="center"/>
        <w:rPr>
          <w:sz w:val="18"/>
          <w:szCs w:val="18"/>
        </w:rPr>
      </w:pPr>
    </w:p>
    <w:p w:rsidR="008A1DEA" w:rsidRDefault="00CB486C">
      <w:pPr>
        <w:widowControl/>
        <w:ind w:left="720" w:hangingChars="400" w:hanging="720"/>
        <w:jc w:val="left"/>
        <w:rPr>
          <w:rFonts w:ascii="宋体" w:hAnsi="宋体" w:cs="宋体"/>
          <w:kern w:val="0"/>
          <w:sz w:val="18"/>
          <w:szCs w:val="18"/>
        </w:rPr>
      </w:pPr>
      <w:r>
        <w:rPr>
          <w:rFonts w:ascii="宋体" w:hAnsi="宋体" w:hint="eastAsia"/>
          <w:sz w:val="18"/>
          <w:szCs w:val="18"/>
        </w:rPr>
        <w:t>说明：参照</w:t>
      </w:r>
      <w:r>
        <w:rPr>
          <w:rFonts w:ascii="宋体" w:hAnsi="宋体" w:cs="宋体" w:hint="eastAsia"/>
          <w:kern w:val="0"/>
          <w:sz w:val="18"/>
          <w:szCs w:val="18"/>
        </w:rPr>
        <w:t>本表同时报送国有、民营和中小微企业数据。</w:t>
      </w:r>
    </w:p>
    <w:p w:rsidR="008A1DEA" w:rsidRDefault="00CB486C">
      <w:pPr>
        <w:pStyle w:val="22"/>
        <w:snapToGrid w:val="0"/>
        <w:spacing w:beforeLines="200" w:before="480" w:afterLines="100" w:after="240"/>
        <w:jc w:val="center"/>
        <w:outlineLvl w:val="2"/>
        <w:rPr>
          <w:sz w:val="32"/>
          <w:szCs w:val="32"/>
        </w:rPr>
      </w:pPr>
      <w:r>
        <w:rPr>
          <w:sz w:val="32"/>
          <w:szCs w:val="32"/>
        </w:rPr>
        <w:br w:type="page"/>
      </w:r>
      <w:bookmarkStart w:id="34" w:name="_Toc440287636"/>
      <w:bookmarkStart w:id="35" w:name="_Toc408836390"/>
      <w:bookmarkStart w:id="36" w:name="_Toc429385610"/>
      <w:bookmarkStart w:id="37" w:name="_Toc407699531"/>
      <w:bookmarkStart w:id="38" w:name="_Toc436726092"/>
      <w:r>
        <w:rPr>
          <w:rFonts w:hint="eastAsia"/>
          <w:sz w:val="32"/>
          <w:szCs w:val="32"/>
        </w:rPr>
        <w:lastRenderedPageBreak/>
        <w:t>基金业业务及管理费用明细表</w:t>
      </w:r>
      <w:bookmarkEnd w:id="34"/>
      <w:bookmarkEnd w:id="35"/>
      <w:bookmarkEnd w:id="36"/>
      <w:bookmarkEnd w:id="37"/>
      <w:bookmarkEnd w:id="38"/>
    </w:p>
    <w:tbl>
      <w:tblPr>
        <w:tblW w:w="0" w:type="auto"/>
        <w:jc w:val="center"/>
        <w:tblLayout w:type="fixed"/>
        <w:tblLook w:val="04A0" w:firstRow="1" w:lastRow="0" w:firstColumn="1" w:lastColumn="0" w:noHBand="0" w:noVBand="1"/>
      </w:tblPr>
      <w:tblGrid>
        <w:gridCol w:w="2455"/>
        <w:gridCol w:w="1430"/>
        <w:gridCol w:w="1640"/>
        <w:gridCol w:w="1181"/>
        <w:gridCol w:w="850"/>
        <w:gridCol w:w="1942"/>
      </w:tblGrid>
      <w:tr w:rsidR="008A1DEA">
        <w:trPr>
          <w:trHeight w:val="20"/>
          <w:jc w:val="center"/>
        </w:trPr>
        <w:tc>
          <w:tcPr>
            <w:tcW w:w="2455" w:type="dxa"/>
          </w:tcPr>
          <w:p w:rsidR="008A1DEA" w:rsidRDefault="008A1DEA">
            <w:pPr>
              <w:snapToGrid w:val="0"/>
              <w:rPr>
                <w:rFonts w:ascii="宋体"/>
                <w:sz w:val="18"/>
              </w:rPr>
            </w:pPr>
          </w:p>
        </w:tc>
        <w:tc>
          <w:tcPr>
            <w:tcW w:w="1430" w:type="dxa"/>
          </w:tcPr>
          <w:p w:rsidR="008A1DEA" w:rsidRDefault="008A1DEA">
            <w:pPr>
              <w:snapToGrid w:val="0"/>
              <w:rPr>
                <w:rFonts w:ascii="宋体"/>
                <w:sz w:val="18"/>
              </w:rPr>
            </w:pPr>
          </w:p>
        </w:tc>
        <w:tc>
          <w:tcPr>
            <w:tcW w:w="1640" w:type="dxa"/>
          </w:tcPr>
          <w:p w:rsidR="008A1DEA" w:rsidRDefault="008A1DEA">
            <w:pPr>
              <w:snapToGrid w:val="0"/>
              <w:rPr>
                <w:rFonts w:ascii="宋体"/>
                <w:sz w:val="18"/>
              </w:rPr>
            </w:pPr>
          </w:p>
        </w:tc>
        <w:tc>
          <w:tcPr>
            <w:tcW w:w="1181" w:type="dxa"/>
          </w:tcPr>
          <w:p w:rsidR="008A1DEA" w:rsidRDefault="008A1DEA">
            <w:pPr>
              <w:snapToGrid w:val="0"/>
              <w:rPr>
                <w:rFonts w:ascii="宋体"/>
                <w:sz w:val="18"/>
              </w:rPr>
            </w:pPr>
          </w:p>
        </w:tc>
        <w:tc>
          <w:tcPr>
            <w:tcW w:w="850" w:type="dxa"/>
            <w:tcMar>
              <w:top w:w="0" w:type="dxa"/>
              <w:left w:w="0" w:type="dxa"/>
              <w:bottom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表    号：</w:t>
            </w:r>
          </w:p>
        </w:tc>
        <w:tc>
          <w:tcPr>
            <w:tcW w:w="1942" w:type="dxa"/>
            <w:vAlign w:val="center"/>
          </w:tcPr>
          <w:p w:rsidR="008A1DEA" w:rsidRDefault="00CB486C">
            <w:pPr>
              <w:snapToGrid w:val="0"/>
              <w:jc w:val="distribute"/>
              <w:rPr>
                <w:rFonts w:ascii="宋体" w:hAnsi="宋体"/>
                <w:sz w:val="18"/>
                <w:szCs w:val="18"/>
              </w:rPr>
            </w:pPr>
            <w:r>
              <w:rPr>
                <w:rFonts w:ascii="宋体" w:hAnsi="宋体" w:hint="eastAsia"/>
                <w:sz w:val="18"/>
                <w:szCs w:val="18"/>
              </w:rPr>
              <w:t>ＺＱ７０５表</w:t>
            </w:r>
          </w:p>
        </w:tc>
      </w:tr>
      <w:tr w:rsidR="008A1DEA">
        <w:trPr>
          <w:trHeight w:val="20"/>
          <w:jc w:val="center"/>
        </w:trPr>
        <w:tc>
          <w:tcPr>
            <w:tcW w:w="2455" w:type="dxa"/>
          </w:tcPr>
          <w:p w:rsidR="008A1DEA" w:rsidRDefault="008A1DEA">
            <w:pPr>
              <w:snapToGrid w:val="0"/>
              <w:rPr>
                <w:rFonts w:ascii="宋体"/>
                <w:sz w:val="18"/>
              </w:rPr>
            </w:pPr>
          </w:p>
        </w:tc>
        <w:tc>
          <w:tcPr>
            <w:tcW w:w="1430" w:type="dxa"/>
          </w:tcPr>
          <w:p w:rsidR="008A1DEA" w:rsidRDefault="008A1DEA">
            <w:pPr>
              <w:snapToGrid w:val="0"/>
              <w:rPr>
                <w:rFonts w:ascii="宋体"/>
                <w:sz w:val="18"/>
              </w:rPr>
            </w:pPr>
          </w:p>
        </w:tc>
        <w:tc>
          <w:tcPr>
            <w:tcW w:w="1640" w:type="dxa"/>
          </w:tcPr>
          <w:p w:rsidR="008A1DEA" w:rsidRDefault="008A1DEA">
            <w:pPr>
              <w:snapToGrid w:val="0"/>
              <w:rPr>
                <w:rFonts w:ascii="宋体"/>
                <w:sz w:val="18"/>
              </w:rPr>
            </w:pPr>
          </w:p>
        </w:tc>
        <w:tc>
          <w:tcPr>
            <w:tcW w:w="1181" w:type="dxa"/>
          </w:tcPr>
          <w:p w:rsidR="008A1DEA" w:rsidRDefault="008A1DEA">
            <w:pPr>
              <w:snapToGrid w:val="0"/>
              <w:rPr>
                <w:rFonts w:ascii="宋体"/>
                <w:sz w:val="18"/>
              </w:rPr>
            </w:pPr>
          </w:p>
        </w:tc>
        <w:tc>
          <w:tcPr>
            <w:tcW w:w="850" w:type="dxa"/>
            <w:tcMar>
              <w:top w:w="0" w:type="dxa"/>
              <w:left w:w="0" w:type="dxa"/>
              <w:bottom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制定机关：</w:t>
            </w:r>
          </w:p>
        </w:tc>
        <w:tc>
          <w:tcPr>
            <w:tcW w:w="1942" w:type="dxa"/>
            <w:vAlign w:val="center"/>
          </w:tcPr>
          <w:p w:rsidR="008A1DEA" w:rsidRDefault="00CB486C">
            <w:pPr>
              <w:snapToGrid w:val="0"/>
              <w:jc w:val="distribute"/>
              <w:rPr>
                <w:rFonts w:ascii="宋体" w:hAnsi="宋体"/>
                <w:sz w:val="18"/>
                <w:szCs w:val="18"/>
              </w:rPr>
            </w:pPr>
            <w:r>
              <w:rPr>
                <w:rFonts w:ascii="宋体" w:hAnsi="宋体" w:hint="eastAsia"/>
                <w:sz w:val="18"/>
                <w:szCs w:val="18"/>
              </w:rPr>
              <w:t>国家统计局</w:t>
            </w:r>
          </w:p>
        </w:tc>
      </w:tr>
      <w:tr w:rsidR="008A1DEA">
        <w:trPr>
          <w:trHeight w:val="20"/>
          <w:jc w:val="center"/>
        </w:trPr>
        <w:tc>
          <w:tcPr>
            <w:tcW w:w="2455" w:type="dxa"/>
          </w:tcPr>
          <w:p w:rsidR="008A1DEA" w:rsidRDefault="008A1DEA">
            <w:pPr>
              <w:snapToGrid w:val="0"/>
              <w:rPr>
                <w:rFonts w:ascii="宋体"/>
                <w:sz w:val="18"/>
              </w:rPr>
            </w:pPr>
          </w:p>
        </w:tc>
        <w:tc>
          <w:tcPr>
            <w:tcW w:w="1430" w:type="dxa"/>
          </w:tcPr>
          <w:p w:rsidR="008A1DEA" w:rsidRDefault="008A1DEA">
            <w:pPr>
              <w:snapToGrid w:val="0"/>
              <w:rPr>
                <w:rFonts w:ascii="宋体"/>
                <w:sz w:val="18"/>
              </w:rPr>
            </w:pPr>
          </w:p>
        </w:tc>
        <w:tc>
          <w:tcPr>
            <w:tcW w:w="1640" w:type="dxa"/>
          </w:tcPr>
          <w:p w:rsidR="008A1DEA" w:rsidRDefault="008A1DEA">
            <w:pPr>
              <w:snapToGrid w:val="0"/>
              <w:rPr>
                <w:rFonts w:ascii="宋体"/>
                <w:sz w:val="18"/>
              </w:rPr>
            </w:pPr>
          </w:p>
        </w:tc>
        <w:tc>
          <w:tcPr>
            <w:tcW w:w="1181" w:type="dxa"/>
          </w:tcPr>
          <w:p w:rsidR="008A1DEA" w:rsidRDefault="008A1DEA">
            <w:pPr>
              <w:snapToGrid w:val="0"/>
              <w:rPr>
                <w:rFonts w:ascii="宋体"/>
                <w:sz w:val="18"/>
              </w:rPr>
            </w:pPr>
          </w:p>
        </w:tc>
        <w:tc>
          <w:tcPr>
            <w:tcW w:w="850" w:type="dxa"/>
            <w:tcMar>
              <w:top w:w="0" w:type="dxa"/>
              <w:left w:w="0" w:type="dxa"/>
              <w:bottom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文    号：</w:t>
            </w:r>
          </w:p>
        </w:tc>
        <w:tc>
          <w:tcPr>
            <w:tcW w:w="1942" w:type="dxa"/>
            <w:vAlign w:val="center"/>
          </w:tcPr>
          <w:p w:rsidR="008A1DEA" w:rsidRDefault="00CB486C">
            <w:pPr>
              <w:snapToGrid w:val="0"/>
              <w:jc w:val="distribute"/>
              <w:rPr>
                <w:rFonts w:ascii="宋体" w:hAnsi="宋体"/>
                <w:sz w:val="18"/>
                <w:szCs w:val="18"/>
              </w:rPr>
            </w:pPr>
            <w:r>
              <w:rPr>
                <w:rFonts w:ascii="宋体" w:hAnsi="宋体"/>
                <w:sz w:val="18"/>
                <w:szCs w:val="18"/>
              </w:rPr>
              <w:t>国统字〔2025〕88号</w:t>
            </w:r>
          </w:p>
        </w:tc>
      </w:tr>
      <w:tr w:rsidR="008A1DEA">
        <w:trPr>
          <w:trHeight w:val="20"/>
          <w:jc w:val="center"/>
        </w:trPr>
        <w:tc>
          <w:tcPr>
            <w:tcW w:w="2455" w:type="dxa"/>
          </w:tcPr>
          <w:p w:rsidR="008A1DEA" w:rsidRDefault="008A1DEA">
            <w:pPr>
              <w:snapToGrid w:val="0"/>
              <w:rPr>
                <w:rFonts w:ascii="宋体"/>
                <w:sz w:val="18"/>
              </w:rPr>
            </w:pPr>
          </w:p>
        </w:tc>
        <w:tc>
          <w:tcPr>
            <w:tcW w:w="1430" w:type="dxa"/>
          </w:tcPr>
          <w:p w:rsidR="008A1DEA" w:rsidRDefault="008A1DEA">
            <w:pPr>
              <w:snapToGrid w:val="0"/>
              <w:rPr>
                <w:rFonts w:ascii="宋体"/>
                <w:sz w:val="18"/>
              </w:rPr>
            </w:pPr>
          </w:p>
        </w:tc>
        <w:tc>
          <w:tcPr>
            <w:tcW w:w="1640" w:type="dxa"/>
          </w:tcPr>
          <w:p w:rsidR="008A1DEA" w:rsidRDefault="008A1DEA">
            <w:pPr>
              <w:snapToGrid w:val="0"/>
              <w:rPr>
                <w:rFonts w:ascii="宋体"/>
                <w:sz w:val="18"/>
              </w:rPr>
            </w:pPr>
          </w:p>
        </w:tc>
        <w:tc>
          <w:tcPr>
            <w:tcW w:w="1181" w:type="dxa"/>
          </w:tcPr>
          <w:p w:rsidR="008A1DEA" w:rsidRDefault="008A1DEA">
            <w:pPr>
              <w:snapToGrid w:val="0"/>
              <w:rPr>
                <w:rFonts w:ascii="宋体"/>
                <w:sz w:val="18"/>
              </w:rPr>
            </w:pPr>
          </w:p>
        </w:tc>
        <w:tc>
          <w:tcPr>
            <w:tcW w:w="850" w:type="dxa"/>
            <w:tcMar>
              <w:top w:w="0" w:type="dxa"/>
              <w:left w:w="0" w:type="dxa"/>
              <w:bottom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有效期至：</w:t>
            </w:r>
          </w:p>
        </w:tc>
        <w:tc>
          <w:tcPr>
            <w:tcW w:w="1942" w:type="dxa"/>
            <w:vAlign w:val="center"/>
          </w:tcPr>
          <w:p w:rsidR="008A1DEA" w:rsidRDefault="00CB486C">
            <w:pPr>
              <w:snapToGrid w:val="0"/>
              <w:jc w:val="distribute"/>
              <w:rPr>
                <w:rFonts w:ascii="宋体" w:hAnsi="宋体"/>
                <w:sz w:val="18"/>
                <w:szCs w:val="18"/>
              </w:rPr>
            </w:pPr>
            <w:r>
              <w:rPr>
                <w:rFonts w:ascii="宋体" w:hAnsi="宋体"/>
                <w:sz w:val="18"/>
                <w:szCs w:val="18"/>
              </w:rPr>
              <w:t>2026年９月</w:t>
            </w:r>
          </w:p>
        </w:tc>
      </w:tr>
      <w:tr w:rsidR="008A1DEA">
        <w:trPr>
          <w:trHeight w:val="20"/>
          <w:jc w:val="center"/>
        </w:trPr>
        <w:tc>
          <w:tcPr>
            <w:tcW w:w="3885" w:type="dxa"/>
            <w:gridSpan w:val="2"/>
          </w:tcPr>
          <w:p w:rsidR="008A1DEA" w:rsidRDefault="00CB486C">
            <w:pPr>
              <w:snapToGrid w:val="0"/>
              <w:rPr>
                <w:rFonts w:ascii="宋体"/>
                <w:sz w:val="18"/>
              </w:rPr>
            </w:pPr>
            <w:r>
              <w:rPr>
                <w:rFonts w:ascii="宋体" w:hAnsi="宋体" w:cs="宋体" w:hint="eastAsia"/>
                <w:kern w:val="0"/>
                <w:sz w:val="18"/>
                <w:szCs w:val="18"/>
              </w:rPr>
              <w:t>综合机关名称：</w:t>
            </w:r>
            <w:r>
              <w:rPr>
                <w:rFonts w:ascii="宋体" w:hAnsi="宋体" w:hint="eastAsia"/>
                <w:sz w:val="18"/>
                <w:szCs w:val="18"/>
              </w:rPr>
              <w:t>中国证监会</w:t>
            </w:r>
          </w:p>
        </w:tc>
        <w:tc>
          <w:tcPr>
            <w:tcW w:w="1640" w:type="dxa"/>
          </w:tcPr>
          <w:p w:rsidR="008A1DEA" w:rsidRDefault="00CB486C">
            <w:pPr>
              <w:snapToGrid w:val="0"/>
              <w:jc w:val="center"/>
              <w:rPr>
                <w:rFonts w:ascii="宋体"/>
                <w:sz w:val="18"/>
              </w:rPr>
            </w:pPr>
            <w:r>
              <w:rPr>
                <w:rFonts w:ascii="宋体" w:hint="eastAsia"/>
                <w:sz w:val="18"/>
              </w:rPr>
              <w:t>２０  　年</w:t>
            </w:r>
          </w:p>
        </w:tc>
        <w:tc>
          <w:tcPr>
            <w:tcW w:w="1181" w:type="dxa"/>
          </w:tcPr>
          <w:p w:rsidR="008A1DEA" w:rsidRDefault="008A1DEA">
            <w:pPr>
              <w:snapToGrid w:val="0"/>
              <w:rPr>
                <w:rFonts w:ascii="宋体"/>
                <w:sz w:val="18"/>
              </w:rPr>
            </w:pPr>
          </w:p>
        </w:tc>
        <w:tc>
          <w:tcPr>
            <w:tcW w:w="850" w:type="dxa"/>
            <w:tcMar>
              <w:top w:w="0" w:type="dxa"/>
              <w:left w:w="0" w:type="dxa"/>
              <w:bottom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计量单位：</w:t>
            </w:r>
          </w:p>
        </w:tc>
        <w:tc>
          <w:tcPr>
            <w:tcW w:w="1942" w:type="dxa"/>
            <w:vAlign w:val="center"/>
          </w:tcPr>
          <w:p w:rsidR="008A1DEA" w:rsidRDefault="00CB486C">
            <w:pPr>
              <w:snapToGrid w:val="0"/>
              <w:jc w:val="center"/>
              <w:rPr>
                <w:rFonts w:ascii="宋体" w:hAnsi="宋体"/>
                <w:sz w:val="18"/>
                <w:szCs w:val="18"/>
              </w:rPr>
            </w:pPr>
            <w:r>
              <w:rPr>
                <w:rFonts w:ascii="宋体" w:hAnsi="宋体" w:hint="eastAsia"/>
                <w:sz w:val="18"/>
                <w:szCs w:val="18"/>
              </w:rPr>
              <w:t>万    元</w:t>
            </w:r>
          </w:p>
        </w:tc>
      </w:tr>
    </w:tbl>
    <w:p w:rsidR="008A1DEA" w:rsidRDefault="008A1DEA">
      <w:pPr>
        <w:spacing w:line="40" w:lineRule="exact"/>
      </w:pPr>
    </w:p>
    <w:tbl>
      <w:tblPr>
        <w:tblW w:w="0" w:type="auto"/>
        <w:jc w:val="center"/>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1017"/>
        <w:gridCol w:w="688"/>
        <w:gridCol w:w="642"/>
        <w:gridCol w:w="642"/>
        <w:gridCol w:w="642"/>
        <w:gridCol w:w="643"/>
        <w:gridCol w:w="642"/>
        <w:gridCol w:w="642"/>
        <w:gridCol w:w="642"/>
        <w:gridCol w:w="643"/>
        <w:gridCol w:w="642"/>
        <w:gridCol w:w="642"/>
        <w:gridCol w:w="642"/>
        <w:gridCol w:w="643"/>
      </w:tblGrid>
      <w:tr w:rsidR="008A1DEA">
        <w:trPr>
          <w:trHeight w:val="227"/>
          <w:jc w:val="center"/>
        </w:trPr>
        <w:tc>
          <w:tcPr>
            <w:tcW w:w="1017" w:type="dxa"/>
            <w:vMerge w:val="restart"/>
            <w:tcBorders>
              <w:top w:val="single" w:sz="8" w:space="0" w:color="auto"/>
              <w:bottom w:val="single" w:sz="2" w:space="0" w:color="auto"/>
            </w:tcBorders>
            <w:vAlign w:val="center"/>
          </w:tcPr>
          <w:p w:rsidR="008A1DEA" w:rsidRDefault="00CB486C">
            <w:pPr>
              <w:snapToGrid w:val="0"/>
              <w:jc w:val="center"/>
              <w:rPr>
                <w:rFonts w:ascii="宋体" w:hAnsi="宋体"/>
                <w:sz w:val="18"/>
                <w:szCs w:val="18"/>
              </w:rPr>
            </w:pPr>
            <w:r>
              <w:rPr>
                <w:rFonts w:ascii="宋体" w:hAnsi="宋体" w:hint="eastAsia"/>
                <w:sz w:val="18"/>
                <w:szCs w:val="18"/>
              </w:rPr>
              <w:t>地  区</w:t>
            </w:r>
          </w:p>
        </w:tc>
        <w:tc>
          <w:tcPr>
            <w:tcW w:w="688" w:type="dxa"/>
            <w:vMerge w:val="restart"/>
            <w:tcBorders>
              <w:top w:val="single" w:sz="8" w:space="0" w:color="auto"/>
              <w:bottom w:val="single" w:sz="2" w:space="0" w:color="auto"/>
              <w:right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人力资源开支</w:t>
            </w:r>
          </w:p>
        </w:tc>
        <w:tc>
          <w:tcPr>
            <w:tcW w:w="7707" w:type="dxa"/>
            <w:gridSpan w:val="12"/>
            <w:tcBorders>
              <w:top w:val="single" w:sz="8" w:space="0" w:color="auto"/>
              <w:left w:val="nil"/>
              <w:bottom w:val="single" w:sz="2" w:space="0" w:color="auto"/>
            </w:tcBorders>
            <w:vAlign w:val="center"/>
          </w:tcPr>
          <w:p w:rsidR="008A1DEA" w:rsidRDefault="008A1DEA">
            <w:pPr>
              <w:widowControl/>
              <w:jc w:val="center"/>
              <w:rPr>
                <w:rFonts w:ascii="宋体" w:hAnsi="宋体" w:cs="宋体"/>
                <w:kern w:val="0"/>
                <w:sz w:val="18"/>
                <w:szCs w:val="18"/>
              </w:rPr>
            </w:pPr>
          </w:p>
        </w:tc>
      </w:tr>
      <w:tr w:rsidR="008A1DEA">
        <w:trPr>
          <w:trHeight w:val="1055"/>
          <w:jc w:val="center"/>
        </w:trPr>
        <w:tc>
          <w:tcPr>
            <w:tcW w:w="1017" w:type="dxa"/>
            <w:vMerge/>
            <w:tcBorders>
              <w:top w:val="single" w:sz="2" w:space="0" w:color="auto"/>
              <w:bottom w:val="single" w:sz="2" w:space="0" w:color="auto"/>
            </w:tcBorders>
            <w:vAlign w:val="center"/>
          </w:tcPr>
          <w:p w:rsidR="008A1DEA" w:rsidRDefault="008A1DEA">
            <w:pPr>
              <w:snapToGrid w:val="0"/>
              <w:jc w:val="center"/>
              <w:rPr>
                <w:rFonts w:ascii="宋体" w:hAnsi="宋体"/>
                <w:sz w:val="18"/>
                <w:szCs w:val="18"/>
              </w:rPr>
            </w:pPr>
          </w:p>
        </w:tc>
        <w:tc>
          <w:tcPr>
            <w:tcW w:w="688" w:type="dxa"/>
            <w:vMerge/>
            <w:tcBorders>
              <w:top w:val="single" w:sz="2" w:space="0" w:color="auto"/>
              <w:bottom w:val="single" w:sz="2" w:space="0" w:color="auto"/>
            </w:tcBorders>
            <w:vAlign w:val="center"/>
          </w:tcPr>
          <w:p w:rsidR="008A1DEA" w:rsidRDefault="008A1DEA">
            <w:pPr>
              <w:widowControl/>
              <w:jc w:val="center"/>
              <w:rPr>
                <w:rFonts w:ascii="宋体" w:hAnsi="宋体" w:cs="宋体"/>
                <w:kern w:val="0"/>
                <w:sz w:val="18"/>
                <w:szCs w:val="18"/>
              </w:rPr>
            </w:pPr>
          </w:p>
        </w:tc>
        <w:tc>
          <w:tcPr>
            <w:tcW w:w="642" w:type="dxa"/>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工资</w:t>
            </w:r>
          </w:p>
        </w:tc>
        <w:tc>
          <w:tcPr>
            <w:tcW w:w="642" w:type="dxa"/>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奖金</w:t>
            </w:r>
          </w:p>
        </w:tc>
        <w:tc>
          <w:tcPr>
            <w:tcW w:w="642" w:type="dxa"/>
            <w:tcBorders>
              <w:top w:val="single" w:sz="2" w:space="0" w:color="auto"/>
              <w:bottom w:val="single" w:sz="2" w:space="0" w:color="auto"/>
            </w:tcBorders>
            <w:vAlign w:val="center"/>
          </w:tcPr>
          <w:p w:rsidR="009736B3" w:rsidRDefault="00CB486C" w:rsidP="009736B3">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职工</w:t>
            </w:r>
          </w:p>
          <w:p w:rsidR="008A1DEA" w:rsidRDefault="00CB486C" w:rsidP="009736B3">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福利费</w:t>
            </w:r>
          </w:p>
        </w:tc>
        <w:tc>
          <w:tcPr>
            <w:tcW w:w="643" w:type="dxa"/>
            <w:tcBorders>
              <w:top w:val="single" w:sz="2" w:space="0" w:color="auto"/>
              <w:bottom w:val="single" w:sz="2" w:space="0" w:color="auto"/>
            </w:tcBorders>
            <w:vAlign w:val="center"/>
          </w:tcPr>
          <w:p w:rsidR="009736B3" w:rsidRDefault="00CB486C" w:rsidP="009736B3">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法定</w:t>
            </w:r>
          </w:p>
          <w:p w:rsidR="009736B3" w:rsidRDefault="00CB486C" w:rsidP="009736B3">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社会</w:t>
            </w:r>
          </w:p>
          <w:p w:rsidR="008A1DEA" w:rsidRDefault="00CB486C" w:rsidP="009736B3">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保险费</w:t>
            </w:r>
          </w:p>
        </w:tc>
        <w:tc>
          <w:tcPr>
            <w:tcW w:w="642" w:type="dxa"/>
            <w:tcBorders>
              <w:top w:val="single" w:sz="2" w:space="0" w:color="auto"/>
              <w:bottom w:val="single" w:sz="2" w:space="0" w:color="auto"/>
            </w:tcBorders>
            <w:vAlign w:val="center"/>
          </w:tcPr>
          <w:p w:rsidR="009736B3" w:rsidRDefault="00CB486C" w:rsidP="009736B3">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法定</w:t>
            </w:r>
          </w:p>
          <w:p w:rsidR="009736B3" w:rsidRDefault="00CB486C" w:rsidP="009736B3">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医疗</w:t>
            </w:r>
          </w:p>
          <w:p w:rsidR="008A1DEA" w:rsidRDefault="00CB486C" w:rsidP="009736B3">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保险费</w:t>
            </w:r>
          </w:p>
        </w:tc>
        <w:tc>
          <w:tcPr>
            <w:tcW w:w="642" w:type="dxa"/>
            <w:tcBorders>
              <w:top w:val="single" w:sz="2" w:space="0" w:color="auto"/>
              <w:bottom w:val="single" w:sz="2" w:space="0" w:color="auto"/>
            </w:tcBorders>
            <w:vAlign w:val="center"/>
          </w:tcPr>
          <w:p w:rsidR="009736B3" w:rsidRDefault="00CB486C" w:rsidP="009736B3">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法定</w:t>
            </w:r>
          </w:p>
          <w:p w:rsidR="009736B3" w:rsidRDefault="00CB486C" w:rsidP="009736B3">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失业</w:t>
            </w:r>
          </w:p>
          <w:p w:rsidR="008A1DEA" w:rsidRDefault="00CB486C" w:rsidP="009736B3">
            <w:pPr>
              <w:widowControl/>
              <w:ind w:leftChars="-50" w:left="-105" w:rightChars="-50" w:right="-105"/>
              <w:jc w:val="center"/>
              <w:rPr>
                <w:rFonts w:ascii="宋体" w:hAnsi="宋体" w:cs="宋体"/>
                <w:kern w:val="0"/>
                <w:sz w:val="18"/>
                <w:szCs w:val="18"/>
              </w:rPr>
            </w:pPr>
            <w:r>
              <w:rPr>
                <w:rFonts w:ascii="宋体" w:hAnsi="宋体" w:cs="宋体" w:hint="eastAsia"/>
                <w:kern w:val="0"/>
                <w:sz w:val="18"/>
                <w:szCs w:val="18"/>
              </w:rPr>
              <w:t>保险费</w:t>
            </w:r>
          </w:p>
        </w:tc>
        <w:tc>
          <w:tcPr>
            <w:tcW w:w="642" w:type="dxa"/>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住房公积金</w:t>
            </w:r>
          </w:p>
        </w:tc>
        <w:tc>
          <w:tcPr>
            <w:tcW w:w="643" w:type="dxa"/>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补充商业保险</w:t>
            </w:r>
          </w:p>
        </w:tc>
        <w:tc>
          <w:tcPr>
            <w:tcW w:w="642" w:type="dxa"/>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年金</w:t>
            </w:r>
          </w:p>
        </w:tc>
        <w:tc>
          <w:tcPr>
            <w:tcW w:w="642" w:type="dxa"/>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工会经费</w:t>
            </w:r>
          </w:p>
        </w:tc>
        <w:tc>
          <w:tcPr>
            <w:tcW w:w="642" w:type="dxa"/>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职工教育经费</w:t>
            </w:r>
          </w:p>
        </w:tc>
        <w:tc>
          <w:tcPr>
            <w:tcW w:w="643" w:type="dxa"/>
            <w:tcBorders>
              <w:top w:val="single" w:sz="2" w:space="0" w:color="auto"/>
              <w:bottom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非货币性福利</w:t>
            </w:r>
          </w:p>
        </w:tc>
      </w:tr>
      <w:tr w:rsidR="008A1DEA">
        <w:trPr>
          <w:trHeight w:val="284"/>
          <w:jc w:val="center"/>
        </w:trPr>
        <w:tc>
          <w:tcPr>
            <w:tcW w:w="1017" w:type="dxa"/>
            <w:tcBorders>
              <w:top w:val="single" w:sz="2" w:space="0" w:color="auto"/>
            </w:tcBorders>
            <w:vAlign w:val="center"/>
          </w:tcPr>
          <w:p w:rsidR="008A1DEA" w:rsidRDefault="00CB486C">
            <w:pPr>
              <w:snapToGrid w:val="0"/>
              <w:jc w:val="center"/>
              <w:rPr>
                <w:rFonts w:ascii="宋体" w:hAnsi="宋体"/>
                <w:sz w:val="18"/>
                <w:szCs w:val="18"/>
              </w:rPr>
            </w:pPr>
            <w:r>
              <w:rPr>
                <w:rFonts w:ascii="宋体" w:hAnsi="宋体" w:hint="eastAsia"/>
                <w:sz w:val="18"/>
                <w:szCs w:val="18"/>
              </w:rPr>
              <w:t>甲</w:t>
            </w:r>
          </w:p>
        </w:tc>
        <w:tc>
          <w:tcPr>
            <w:tcW w:w="688" w:type="dxa"/>
            <w:tcBorders>
              <w:top w:val="single" w:sz="2" w:space="0" w:color="auto"/>
            </w:tcBorders>
            <w:vAlign w:val="center"/>
          </w:tcPr>
          <w:p w:rsidR="008A1DEA" w:rsidRDefault="00CB486C">
            <w:pPr>
              <w:snapToGrid w:val="0"/>
              <w:jc w:val="center"/>
              <w:rPr>
                <w:rFonts w:ascii="宋体" w:hAnsi="宋体"/>
                <w:sz w:val="18"/>
                <w:szCs w:val="18"/>
              </w:rPr>
            </w:pPr>
            <w:r>
              <w:rPr>
                <w:rFonts w:ascii="宋体" w:hAnsi="宋体" w:hint="eastAsia"/>
                <w:sz w:val="18"/>
                <w:szCs w:val="18"/>
              </w:rPr>
              <w:t>1</w:t>
            </w:r>
          </w:p>
        </w:tc>
        <w:tc>
          <w:tcPr>
            <w:tcW w:w="642" w:type="dxa"/>
            <w:tcBorders>
              <w:top w:val="single" w:sz="2" w:space="0" w:color="auto"/>
            </w:tcBorders>
            <w:vAlign w:val="center"/>
          </w:tcPr>
          <w:p w:rsidR="008A1DEA" w:rsidRDefault="00CB486C">
            <w:pPr>
              <w:snapToGrid w:val="0"/>
              <w:jc w:val="center"/>
              <w:rPr>
                <w:rFonts w:ascii="宋体" w:hAnsi="宋体"/>
                <w:sz w:val="18"/>
                <w:szCs w:val="18"/>
              </w:rPr>
            </w:pPr>
            <w:r>
              <w:rPr>
                <w:rFonts w:ascii="宋体" w:hAnsi="宋体" w:hint="eastAsia"/>
                <w:sz w:val="18"/>
                <w:szCs w:val="18"/>
              </w:rPr>
              <w:t>2</w:t>
            </w:r>
          </w:p>
        </w:tc>
        <w:tc>
          <w:tcPr>
            <w:tcW w:w="642" w:type="dxa"/>
            <w:tcBorders>
              <w:top w:val="single" w:sz="2" w:space="0" w:color="auto"/>
            </w:tcBorders>
            <w:vAlign w:val="center"/>
          </w:tcPr>
          <w:p w:rsidR="008A1DEA" w:rsidRDefault="00CB486C">
            <w:pPr>
              <w:snapToGrid w:val="0"/>
              <w:jc w:val="center"/>
              <w:rPr>
                <w:rFonts w:ascii="宋体" w:hAnsi="宋体"/>
                <w:sz w:val="18"/>
                <w:szCs w:val="18"/>
              </w:rPr>
            </w:pPr>
            <w:r>
              <w:rPr>
                <w:rFonts w:ascii="宋体" w:hAnsi="宋体" w:hint="eastAsia"/>
                <w:sz w:val="18"/>
                <w:szCs w:val="18"/>
              </w:rPr>
              <w:t>3</w:t>
            </w:r>
          </w:p>
        </w:tc>
        <w:tc>
          <w:tcPr>
            <w:tcW w:w="642" w:type="dxa"/>
            <w:tcBorders>
              <w:top w:val="single" w:sz="2" w:space="0" w:color="auto"/>
            </w:tcBorders>
            <w:vAlign w:val="center"/>
          </w:tcPr>
          <w:p w:rsidR="008A1DEA" w:rsidRDefault="00CB486C">
            <w:pPr>
              <w:snapToGrid w:val="0"/>
              <w:jc w:val="center"/>
              <w:rPr>
                <w:rFonts w:ascii="宋体" w:hAnsi="宋体"/>
                <w:sz w:val="18"/>
                <w:szCs w:val="18"/>
              </w:rPr>
            </w:pPr>
            <w:r>
              <w:rPr>
                <w:rFonts w:ascii="宋体" w:hAnsi="宋体" w:hint="eastAsia"/>
                <w:sz w:val="18"/>
                <w:szCs w:val="18"/>
              </w:rPr>
              <w:t>4</w:t>
            </w:r>
          </w:p>
        </w:tc>
        <w:tc>
          <w:tcPr>
            <w:tcW w:w="643" w:type="dxa"/>
            <w:tcBorders>
              <w:top w:val="single" w:sz="2" w:space="0" w:color="auto"/>
            </w:tcBorders>
            <w:vAlign w:val="center"/>
          </w:tcPr>
          <w:p w:rsidR="008A1DEA" w:rsidRDefault="00CB486C">
            <w:pPr>
              <w:snapToGrid w:val="0"/>
              <w:jc w:val="center"/>
              <w:rPr>
                <w:rFonts w:ascii="宋体" w:hAnsi="宋体"/>
                <w:sz w:val="18"/>
                <w:szCs w:val="18"/>
              </w:rPr>
            </w:pPr>
            <w:r>
              <w:rPr>
                <w:rFonts w:ascii="宋体" w:hAnsi="宋体" w:hint="eastAsia"/>
                <w:sz w:val="18"/>
                <w:szCs w:val="18"/>
              </w:rPr>
              <w:t>5</w:t>
            </w:r>
          </w:p>
        </w:tc>
        <w:tc>
          <w:tcPr>
            <w:tcW w:w="642" w:type="dxa"/>
            <w:tcBorders>
              <w:top w:val="single" w:sz="2" w:space="0" w:color="auto"/>
            </w:tcBorders>
            <w:vAlign w:val="center"/>
          </w:tcPr>
          <w:p w:rsidR="008A1DEA" w:rsidRDefault="00CB486C">
            <w:pPr>
              <w:snapToGrid w:val="0"/>
              <w:jc w:val="center"/>
              <w:rPr>
                <w:rFonts w:ascii="宋体" w:hAnsi="宋体"/>
                <w:sz w:val="18"/>
                <w:szCs w:val="18"/>
              </w:rPr>
            </w:pPr>
            <w:r>
              <w:rPr>
                <w:rFonts w:ascii="宋体" w:hAnsi="宋体" w:hint="eastAsia"/>
                <w:sz w:val="18"/>
                <w:szCs w:val="18"/>
              </w:rPr>
              <w:t>6</w:t>
            </w:r>
          </w:p>
        </w:tc>
        <w:tc>
          <w:tcPr>
            <w:tcW w:w="642" w:type="dxa"/>
            <w:tcBorders>
              <w:top w:val="single" w:sz="2" w:space="0" w:color="auto"/>
            </w:tcBorders>
            <w:vAlign w:val="center"/>
          </w:tcPr>
          <w:p w:rsidR="008A1DEA" w:rsidRDefault="00CB486C">
            <w:pPr>
              <w:snapToGrid w:val="0"/>
              <w:jc w:val="center"/>
              <w:rPr>
                <w:rFonts w:ascii="宋体" w:hAnsi="宋体"/>
                <w:sz w:val="18"/>
                <w:szCs w:val="18"/>
              </w:rPr>
            </w:pPr>
            <w:r>
              <w:rPr>
                <w:rFonts w:ascii="宋体" w:hAnsi="宋体" w:hint="eastAsia"/>
                <w:sz w:val="18"/>
                <w:szCs w:val="18"/>
              </w:rPr>
              <w:t>7</w:t>
            </w:r>
          </w:p>
        </w:tc>
        <w:tc>
          <w:tcPr>
            <w:tcW w:w="642" w:type="dxa"/>
            <w:tcBorders>
              <w:top w:val="single" w:sz="2" w:space="0" w:color="auto"/>
            </w:tcBorders>
            <w:vAlign w:val="center"/>
          </w:tcPr>
          <w:p w:rsidR="008A1DEA" w:rsidRDefault="00CB486C">
            <w:pPr>
              <w:snapToGrid w:val="0"/>
              <w:jc w:val="center"/>
              <w:rPr>
                <w:rFonts w:ascii="宋体" w:hAnsi="宋体"/>
                <w:sz w:val="18"/>
                <w:szCs w:val="18"/>
              </w:rPr>
            </w:pPr>
            <w:r>
              <w:rPr>
                <w:rFonts w:ascii="宋体" w:hAnsi="宋体" w:hint="eastAsia"/>
                <w:sz w:val="18"/>
                <w:szCs w:val="18"/>
              </w:rPr>
              <w:t>8</w:t>
            </w:r>
          </w:p>
        </w:tc>
        <w:tc>
          <w:tcPr>
            <w:tcW w:w="643" w:type="dxa"/>
            <w:tcBorders>
              <w:top w:val="single" w:sz="2" w:space="0" w:color="auto"/>
            </w:tcBorders>
            <w:vAlign w:val="center"/>
          </w:tcPr>
          <w:p w:rsidR="008A1DEA" w:rsidRDefault="00CB486C">
            <w:pPr>
              <w:snapToGrid w:val="0"/>
              <w:jc w:val="center"/>
              <w:rPr>
                <w:rFonts w:ascii="宋体" w:hAnsi="宋体"/>
                <w:sz w:val="18"/>
                <w:szCs w:val="18"/>
              </w:rPr>
            </w:pPr>
            <w:r>
              <w:rPr>
                <w:rFonts w:ascii="宋体" w:hAnsi="宋体" w:hint="eastAsia"/>
                <w:sz w:val="18"/>
                <w:szCs w:val="18"/>
              </w:rPr>
              <w:t>9</w:t>
            </w:r>
          </w:p>
        </w:tc>
        <w:tc>
          <w:tcPr>
            <w:tcW w:w="642" w:type="dxa"/>
            <w:tcBorders>
              <w:top w:val="single" w:sz="2" w:space="0" w:color="auto"/>
            </w:tcBorders>
            <w:vAlign w:val="center"/>
          </w:tcPr>
          <w:p w:rsidR="008A1DEA" w:rsidRDefault="00CB486C">
            <w:pPr>
              <w:snapToGrid w:val="0"/>
              <w:jc w:val="center"/>
              <w:rPr>
                <w:rFonts w:ascii="宋体" w:hAnsi="宋体"/>
                <w:sz w:val="18"/>
                <w:szCs w:val="18"/>
              </w:rPr>
            </w:pPr>
            <w:r>
              <w:rPr>
                <w:rFonts w:ascii="宋体" w:hAnsi="宋体" w:hint="eastAsia"/>
                <w:sz w:val="18"/>
                <w:szCs w:val="18"/>
              </w:rPr>
              <w:t>10</w:t>
            </w:r>
          </w:p>
        </w:tc>
        <w:tc>
          <w:tcPr>
            <w:tcW w:w="642" w:type="dxa"/>
            <w:tcBorders>
              <w:top w:val="single" w:sz="2" w:space="0" w:color="auto"/>
            </w:tcBorders>
            <w:vAlign w:val="center"/>
          </w:tcPr>
          <w:p w:rsidR="008A1DEA" w:rsidRDefault="00CB486C">
            <w:pPr>
              <w:snapToGrid w:val="0"/>
              <w:jc w:val="center"/>
              <w:rPr>
                <w:rFonts w:ascii="宋体" w:hAnsi="宋体"/>
                <w:sz w:val="18"/>
                <w:szCs w:val="18"/>
              </w:rPr>
            </w:pPr>
            <w:r>
              <w:rPr>
                <w:rFonts w:ascii="宋体" w:hAnsi="宋体" w:hint="eastAsia"/>
                <w:sz w:val="18"/>
                <w:szCs w:val="18"/>
              </w:rPr>
              <w:t>11</w:t>
            </w:r>
          </w:p>
        </w:tc>
        <w:tc>
          <w:tcPr>
            <w:tcW w:w="642" w:type="dxa"/>
            <w:tcBorders>
              <w:top w:val="single" w:sz="2" w:space="0" w:color="auto"/>
            </w:tcBorders>
            <w:vAlign w:val="center"/>
          </w:tcPr>
          <w:p w:rsidR="008A1DEA" w:rsidRDefault="00CB486C">
            <w:pPr>
              <w:snapToGrid w:val="0"/>
              <w:jc w:val="center"/>
              <w:rPr>
                <w:rFonts w:ascii="宋体" w:hAnsi="宋体"/>
                <w:sz w:val="18"/>
                <w:szCs w:val="18"/>
              </w:rPr>
            </w:pPr>
            <w:r>
              <w:rPr>
                <w:rFonts w:ascii="宋体" w:hAnsi="宋体" w:hint="eastAsia"/>
                <w:sz w:val="18"/>
                <w:szCs w:val="18"/>
              </w:rPr>
              <w:t>12</w:t>
            </w:r>
          </w:p>
        </w:tc>
        <w:tc>
          <w:tcPr>
            <w:tcW w:w="643" w:type="dxa"/>
            <w:tcBorders>
              <w:top w:val="single" w:sz="2" w:space="0" w:color="auto"/>
            </w:tcBorders>
            <w:vAlign w:val="center"/>
          </w:tcPr>
          <w:p w:rsidR="008A1DEA" w:rsidRDefault="00CB486C">
            <w:pPr>
              <w:snapToGrid w:val="0"/>
              <w:jc w:val="center"/>
              <w:rPr>
                <w:rFonts w:ascii="宋体" w:hAnsi="宋体"/>
                <w:sz w:val="18"/>
                <w:szCs w:val="18"/>
              </w:rPr>
            </w:pPr>
            <w:r>
              <w:rPr>
                <w:rFonts w:ascii="宋体" w:hAnsi="宋体" w:hint="eastAsia"/>
                <w:sz w:val="18"/>
                <w:szCs w:val="18"/>
              </w:rPr>
              <w:t>13</w:t>
            </w:r>
          </w:p>
        </w:tc>
      </w:tr>
      <w:tr w:rsidR="008A1DEA">
        <w:trPr>
          <w:trHeight w:val="2023"/>
          <w:jc w:val="center"/>
        </w:trPr>
        <w:tc>
          <w:tcPr>
            <w:tcW w:w="1017" w:type="dxa"/>
            <w:vAlign w:val="center"/>
          </w:tcPr>
          <w:p w:rsidR="008A1DEA" w:rsidRDefault="00CB486C">
            <w:pPr>
              <w:jc w:val="center"/>
              <w:rPr>
                <w:rFonts w:ascii="宋体" w:hAnsi="宋体" w:cs="宋体"/>
                <w:b/>
                <w:bCs/>
                <w:kern w:val="0"/>
                <w:sz w:val="18"/>
                <w:szCs w:val="18"/>
              </w:rPr>
            </w:pPr>
            <w:r>
              <w:rPr>
                <w:rFonts w:ascii="宋体" w:hAnsi="宋体" w:hint="eastAsia"/>
                <w:b/>
                <w:sz w:val="18"/>
                <w:szCs w:val="18"/>
              </w:rPr>
              <w:t>全</w:t>
            </w:r>
            <w:r>
              <w:rPr>
                <w:rFonts w:ascii="宋体" w:hAnsi="宋体" w:cs="宋体" w:hint="eastAsia"/>
                <w:b/>
                <w:bCs/>
                <w:kern w:val="0"/>
                <w:sz w:val="18"/>
                <w:szCs w:val="18"/>
              </w:rPr>
              <w:t>国总计</w:t>
            </w:r>
          </w:p>
          <w:p w:rsidR="008A1DEA" w:rsidRDefault="00CB486C">
            <w:pPr>
              <w:jc w:val="center"/>
              <w:rPr>
                <w:rFonts w:ascii="宋体" w:hAnsi="宋体" w:cs="宋体"/>
                <w:bCs/>
                <w:kern w:val="0"/>
                <w:sz w:val="18"/>
                <w:szCs w:val="18"/>
              </w:rPr>
            </w:pPr>
            <w:r>
              <w:rPr>
                <w:rFonts w:ascii="宋体" w:hAnsi="宋体" w:cs="宋体" w:hint="eastAsia"/>
                <w:bCs/>
                <w:kern w:val="0"/>
                <w:sz w:val="18"/>
                <w:szCs w:val="18"/>
              </w:rPr>
              <w:t>北  京</w:t>
            </w:r>
          </w:p>
          <w:p w:rsidR="008A1DEA" w:rsidRDefault="00CB486C">
            <w:pPr>
              <w:jc w:val="center"/>
              <w:rPr>
                <w:rFonts w:ascii="宋体" w:hAnsi="宋体" w:cs="宋体"/>
                <w:bCs/>
                <w:kern w:val="0"/>
                <w:sz w:val="18"/>
                <w:szCs w:val="18"/>
              </w:rPr>
            </w:pPr>
            <w:r>
              <w:rPr>
                <w:rFonts w:ascii="宋体" w:hAnsi="宋体" w:cs="宋体" w:hint="eastAsia"/>
                <w:bCs/>
                <w:kern w:val="0"/>
                <w:sz w:val="18"/>
                <w:szCs w:val="18"/>
              </w:rPr>
              <w:t>天  津</w:t>
            </w:r>
          </w:p>
          <w:p w:rsidR="008A1DEA" w:rsidRDefault="00CB486C">
            <w:pPr>
              <w:jc w:val="center"/>
              <w:rPr>
                <w:rFonts w:ascii="宋体" w:hAnsi="宋体" w:cs="宋体"/>
                <w:bCs/>
                <w:kern w:val="0"/>
                <w:sz w:val="18"/>
                <w:szCs w:val="18"/>
              </w:rPr>
            </w:pPr>
            <w:r>
              <w:rPr>
                <w:rFonts w:ascii="宋体" w:hAnsi="宋体" w:cs="宋体" w:hint="eastAsia"/>
                <w:bCs/>
                <w:kern w:val="0"/>
                <w:sz w:val="18"/>
                <w:szCs w:val="18"/>
              </w:rPr>
              <w:t>河  北</w:t>
            </w:r>
          </w:p>
          <w:p w:rsidR="008A1DEA" w:rsidRDefault="00CB486C">
            <w:pPr>
              <w:jc w:val="center"/>
              <w:rPr>
                <w:rFonts w:ascii="宋体" w:hAnsi="宋体" w:cs="宋体"/>
                <w:bCs/>
                <w:kern w:val="0"/>
                <w:sz w:val="18"/>
                <w:szCs w:val="18"/>
              </w:rPr>
            </w:pPr>
            <w:r>
              <w:rPr>
                <w:rFonts w:ascii="宋体" w:hAnsi="宋体" w:cs="宋体" w:hint="eastAsia"/>
                <w:bCs/>
                <w:kern w:val="0"/>
                <w:sz w:val="18"/>
                <w:szCs w:val="18"/>
              </w:rPr>
              <w:t>山  西</w:t>
            </w:r>
          </w:p>
          <w:p w:rsidR="008A1DEA" w:rsidRDefault="00CB486C">
            <w:pPr>
              <w:jc w:val="center"/>
              <w:rPr>
                <w:rFonts w:ascii="宋体" w:hAnsi="宋体" w:cs="宋体"/>
                <w:bCs/>
                <w:kern w:val="0"/>
                <w:sz w:val="18"/>
                <w:szCs w:val="18"/>
              </w:rPr>
            </w:pPr>
            <w:r>
              <w:rPr>
                <w:rFonts w:ascii="宋体" w:hAnsi="宋体" w:cs="宋体" w:hint="eastAsia"/>
                <w:bCs/>
                <w:kern w:val="0"/>
                <w:sz w:val="18"/>
                <w:szCs w:val="18"/>
              </w:rPr>
              <w:t>内蒙古</w:t>
            </w:r>
          </w:p>
          <w:p w:rsidR="008A1DEA" w:rsidRDefault="009736B3">
            <w:pPr>
              <w:jc w:val="center"/>
              <w:rPr>
                <w:rFonts w:ascii="宋体" w:hAnsi="宋体" w:cs="宋体"/>
                <w:bCs/>
                <w:kern w:val="0"/>
                <w:sz w:val="18"/>
                <w:szCs w:val="18"/>
              </w:rPr>
            </w:pPr>
            <w:r>
              <w:rPr>
                <w:bCs/>
                <w:kern w:val="0"/>
                <w:sz w:val="18"/>
                <w:szCs w:val="18"/>
              </w:rPr>
              <w:t>⁝</w:t>
            </w:r>
          </w:p>
          <w:p w:rsidR="008A1DEA" w:rsidRDefault="00CB486C">
            <w:pPr>
              <w:jc w:val="center"/>
              <w:rPr>
                <w:rFonts w:ascii="宋体" w:hAnsi="宋体"/>
                <w:sz w:val="18"/>
                <w:szCs w:val="18"/>
              </w:rPr>
            </w:pPr>
            <w:r>
              <w:rPr>
                <w:rFonts w:ascii="宋体" w:hAnsi="宋体" w:cs="宋体" w:hint="eastAsia"/>
                <w:bCs/>
                <w:kern w:val="0"/>
                <w:sz w:val="18"/>
                <w:szCs w:val="18"/>
              </w:rPr>
              <w:t>新  疆</w:t>
            </w:r>
          </w:p>
        </w:tc>
        <w:tc>
          <w:tcPr>
            <w:tcW w:w="8395" w:type="dxa"/>
            <w:gridSpan w:val="13"/>
            <w:vAlign w:val="center"/>
          </w:tcPr>
          <w:p w:rsidR="008A1DEA" w:rsidRDefault="008A1DEA">
            <w:pPr>
              <w:snapToGrid w:val="0"/>
              <w:jc w:val="center"/>
              <w:rPr>
                <w:rFonts w:ascii="宋体" w:hAnsi="宋体"/>
                <w:sz w:val="18"/>
                <w:szCs w:val="18"/>
              </w:rPr>
            </w:pPr>
          </w:p>
        </w:tc>
      </w:tr>
    </w:tbl>
    <w:p w:rsidR="008A1DEA" w:rsidRDefault="008A1DEA">
      <w:pPr>
        <w:tabs>
          <w:tab w:val="left" w:pos="6300"/>
        </w:tabs>
        <w:rPr>
          <w:rFonts w:ascii="宋体" w:hAnsi="宋体"/>
          <w:sz w:val="18"/>
          <w:szCs w:val="18"/>
        </w:rPr>
      </w:pPr>
    </w:p>
    <w:p w:rsidR="008A1DEA" w:rsidRDefault="00CB486C">
      <w:pPr>
        <w:tabs>
          <w:tab w:val="left" w:pos="6300"/>
        </w:tabs>
        <w:rPr>
          <w:rFonts w:ascii="宋体" w:hAnsi="宋体"/>
          <w:sz w:val="18"/>
          <w:szCs w:val="18"/>
        </w:rPr>
      </w:pPr>
      <w:r>
        <w:rPr>
          <w:rFonts w:ascii="宋体" w:hAnsi="宋体" w:hint="eastAsia"/>
          <w:sz w:val="18"/>
          <w:szCs w:val="18"/>
        </w:rPr>
        <w:t>续表一</w:t>
      </w:r>
    </w:p>
    <w:tbl>
      <w:tblPr>
        <w:tblW w:w="0" w:type="auto"/>
        <w:jc w:val="center"/>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941"/>
        <w:gridCol w:w="941"/>
        <w:gridCol w:w="941"/>
        <w:gridCol w:w="941"/>
        <w:gridCol w:w="941"/>
        <w:gridCol w:w="941"/>
        <w:gridCol w:w="941"/>
        <w:gridCol w:w="941"/>
        <w:gridCol w:w="941"/>
        <w:gridCol w:w="943"/>
      </w:tblGrid>
      <w:tr w:rsidR="009736B3" w:rsidTr="004C08B0">
        <w:trPr>
          <w:trHeight w:val="227"/>
          <w:jc w:val="center"/>
        </w:trPr>
        <w:tc>
          <w:tcPr>
            <w:tcW w:w="941" w:type="dxa"/>
            <w:tcBorders>
              <w:top w:val="single" w:sz="8" w:space="0" w:color="auto"/>
              <w:bottom w:val="single" w:sz="2" w:space="0" w:color="auto"/>
              <w:right w:val="nil"/>
            </w:tcBorders>
            <w:vAlign w:val="center"/>
          </w:tcPr>
          <w:p w:rsidR="009736B3" w:rsidRDefault="009736B3">
            <w:pPr>
              <w:jc w:val="center"/>
              <w:rPr>
                <w:rFonts w:ascii="宋体" w:hAnsi="宋体" w:cs="Arial"/>
                <w:sz w:val="18"/>
                <w:szCs w:val="18"/>
              </w:rPr>
            </w:pPr>
          </w:p>
        </w:tc>
        <w:tc>
          <w:tcPr>
            <w:tcW w:w="941" w:type="dxa"/>
            <w:tcBorders>
              <w:top w:val="single" w:sz="8" w:space="0" w:color="auto"/>
              <w:left w:val="nil"/>
              <w:bottom w:val="single" w:sz="2" w:space="0" w:color="auto"/>
              <w:right w:val="nil"/>
            </w:tcBorders>
            <w:vAlign w:val="center"/>
          </w:tcPr>
          <w:p w:rsidR="009736B3" w:rsidRDefault="009736B3">
            <w:pPr>
              <w:jc w:val="center"/>
              <w:rPr>
                <w:rFonts w:ascii="宋体" w:hAnsi="宋体" w:cs="Arial"/>
                <w:sz w:val="18"/>
                <w:szCs w:val="18"/>
              </w:rPr>
            </w:pPr>
          </w:p>
        </w:tc>
        <w:tc>
          <w:tcPr>
            <w:tcW w:w="941" w:type="dxa"/>
            <w:tcBorders>
              <w:top w:val="single" w:sz="8" w:space="0" w:color="auto"/>
              <w:left w:val="nil"/>
              <w:bottom w:val="single" w:sz="2" w:space="0" w:color="auto"/>
              <w:right w:val="nil"/>
            </w:tcBorders>
            <w:vAlign w:val="center"/>
          </w:tcPr>
          <w:p w:rsidR="009736B3" w:rsidRDefault="009736B3">
            <w:pPr>
              <w:jc w:val="center"/>
              <w:rPr>
                <w:rFonts w:ascii="宋体" w:hAnsi="宋体" w:cs="Arial"/>
                <w:sz w:val="18"/>
                <w:szCs w:val="18"/>
              </w:rPr>
            </w:pPr>
          </w:p>
        </w:tc>
        <w:tc>
          <w:tcPr>
            <w:tcW w:w="941" w:type="dxa"/>
            <w:tcBorders>
              <w:top w:val="single" w:sz="8" w:space="0" w:color="auto"/>
              <w:left w:val="nil"/>
              <w:bottom w:val="single" w:sz="2" w:space="0" w:color="auto"/>
              <w:right w:val="single" w:sz="2" w:space="0" w:color="auto"/>
            </w:tcBorders>
            <w:vAlign w:val="center"/>
          </w:tcPr>
          <w:p w:rsidR="009736B3" w:rsidRDefault="009736B3">
            <w:pPr>
              <w:jc w:val="center"/>
              <w:rPr>
                <w:rFonts w:ascii="宋体" w:hAnsi="宋体" w:cs="Arial"/>
                <w:sz w:val="18"/>
                <w:szCs w:val="18"/>
              </w:rPr>
            </w:pPr>
          </w:p>
        </w:tc>
        <w:tc>
          <w:tcPr>
            <w:tcW w:w="941" w:type="dxa"/>
            <w:vMerge w:val="restart"/>
            <w:tcBorders>
              <w:left w:val="single" w:sz="2" w:space="0" w:color="auto"/>
              <w:right w:val="nil"/>
            </w:tcBorders>
            <w:vAlign w:val="center"/>
          </w:tcPr>
          <w:p w:rsidR="009736B3" w:rsidRDefault="009736B3">
            <w:pPr>
              <w:jc w:val="center"/>
              <w:rPr>
                <w:rFonts w:ascii="宋体" w:hAnsi="宋体" w:cs="Arial"/>
                <w:sz w:val="18"/>
                <w:szCs w:val="18"/>
              </w:rPr>
            </w:pPr>
            <w:r>
              <w:rPr>
                <w:rFonts w:ascii="宋体" w:hAnsi="宋体" w:cs="Arial" w:hint="eastAsia"/>
                <w:sz w:val="18"/>
                <w:szCs w:val="18"/>
              </w:rPr>
              <w:t>营销</w:t>
            </w:r>
          </w:p>
          <w:p w:rsidR="009736B3" w:rsidRDefault="009736B3">
            <w:pPr>
              <w:jc w:val="center"/>
              <w:rPr>
                <w:rFonts w:ascii="宋体" w:hAnsi="宋体" w:cs="Arial"/>
                <w:sz w:val="18"/>
                <w:szCs w:val="18"/>
              </w:rPr>
            </w:pPr>
            <w:r>
              <w:rPr>
                <w:rFonts w:ascii="宋体" w:hAnsi="宋体" w:cs="Arial" w:hint="eastAsia"/>
                <w:sz w:val="18"/>
                <w:szCs w:val="18"/>
              </w:rPr>
              <w:t>开支</w:t>
            </w:r>
          </w:p>
        </w:tc>
        <w:tc>
          <w:tcPr>
            <w:tcW w:w="4707" w:type="dxa"/>
            <w:gridSpan w:val="5"/>
            <w:tcBorders>
              <w:top w:val="single" w:sz="8" w:space="0" w:color="auto"/>
              <w:left w:val="nil"/>
              <w:bottom w:val="single" w:sz="2" w:space="0" w:color="auto"/>
            </w:tcBorders>
            <w:vAlign w:val="center"/>
          </w:tcPr>
          <w:p w:rsidR="009736B3" w:rsidRDefault="009736B3">
            <w:pPr>
              <w:jc w:val="center"/>
              <w:rPr>
                <w:rFonts w:ascii="宋体" w:hAnsi="宋体" w:cs="Arial"/>
                <w:sz w:val="18"/>
                <w:szCs w:val="18"/>
              </w:rPr>
            </w:pPr>
          </w:p>
        </w:tc>
      </w:tr>
      <w:tr w:rsidR="008A1DEA" w:rsidTr="009736B3">
        <w:trPr>
          <w:trHeight w:val="755"/>
          <w:jc w:val="center"/>
        </w:trPr>
        <w:tc>
          <w:tcPr>
            <w:tcW w:w="941" w:type="dxa"/>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辞退</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福利</w:t>
            </w:r>
          </w:p>
        </w:tc>
        <w:tc>
          <w:tcPr>
            <w:tcW w:w="941" w:type="dxa"/>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股份</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支付</w:t>
            </w:r>
          </w:p>
        </w:tc>
        <w:tc>
          <w:tcPr>
            <w:tcW w:w="941" w:type="dxa"/>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执行</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董事</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津贴</w:t>
            </w:r>
          </w:p>
        </w:tc>
        <w:tc>
          <w:tcPr>
            <w:tcW w:w="941" w:type="dxa"/>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其他</w:t>
            </w:r>
          </w:p>
        </w:tc>
        <w:tc>
          <w:tcPr>
            <w:tcW w:w="941" w:type="dxa"/>
            <w:vMerge/>
            <w:vAlign w:val="center"/>
          </w:tcPr>
          <w:p w:rsidR="008A1DEA" w:rsidRDefault="008A1DEA">
            <w:pPr>
              <w:widowControl/>
              <w:jc w:val="center"/>
              <w:rPr>
                <w:rFonts w:ascii="宋体" w:hAnsi="宋体" w:cs="宋体"/>
                <w:kern w:val="0"/>
                <w:sz w:val="18"/>
                <w:szCs w:val="18"/>
              </w:rPr>
            </w:pPr>
          </w:p>
        </w:tc>
        <w:tc>
          <w:tcPr>
            <w:tcW w:w="941" w:type="dxa"/>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对外</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宣传</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广告费</w:t>
            </w:r>
          </w:p>
        </w:tc>
        <w:tc>
          <w:tcPr>
            <w:tcW w:w="941" w:type="dxa"/>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业务</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招待费</w:t>
            </w:r>
          </w:p>
        </w:tc>
        <w:tc>
          <w:tcPr>
            <w:tcW w:w="941" w:type="dxa"/>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营销</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目的</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差旅费</w:t>
            </w:r>
          </w:p>
        </w:tc>
        <w:tc>
          <w:tcPr>
            <w:tcW w:w="941" w:type="dxa"/>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营销</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培训会</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议费</w:t>
            </w:r>
          </w:p>
        </w:tc>
        <w:tc>
          <w:tcPr>
            <w:tcW w:w="943" w:type="dxa"/>
            <w:tcBorders>
              <w:top w:val="single" w:sz="2" w:space="0" w:color="auto"/>
            </w:tcBorders>
            <w:vAlign w:val="center"/>
          </w:tcPr>
          <w:p w:rsidR="008A1DEA" w:rsidRDefault="00CB486C">
            <w:pPr>
              <w:snapToGrid w:val="0"/>
              <w:jc w:val="center"/>
              <w:rPr>
                <w:rFonts w:ascii="宋体" w:hAnsi="宋体"/>
                <w:sz w:val="18"/>
                <w:szCs w:val="18"/>
              </w:rPr>
            </w:pPr>
            <w:r>
              <w:rPr>
                <w:rFonts w:ascii="宋体" w:hAnsi="宋体" w:hint="eastAsia"/>
                <w:sz w:val="18"/>
                <w:szCs w:val="18"/>
              </w:rPr>
              <w:t>销售</w:t>
            </w:r>
          </w:p>
          <w:p w:rsidR="008A1DEA" w:rsidRDefault="00CB486C">
            <w:pPr>
              <w:widowControl/>
              <w:jc w:val="center"/>
              <w:rPr>
                <w:rFonts w:ascii="宋体" w:hAnsi="宋体" w:cs="宋体"/>
                <w:kern w:val="0"/>
                <w:sz w:val="18"/>
                <w:szCs w:val="18"/>
              </w:rPr>
            </w:pPr>
            <w:r>
              <w:rPr>
                <w:rFonts w:ascii="宋体" w:hAnsi="宋体" w:hint="eastAsia"/>
                <w:sz w:val="18"/>
                <w:szCs w:val="18"/>
              </w:rPr>
              <w:t>奖励</w:t>
            </w:r>
          </w:p>
        </w:tc>
      </w:tr>
      <w:tr w:rsidR="008A1DEA">
        <w:trPr>
          <w:trHeight w:val="284"/>
          <w:jc w:val="center"/>
        </w:trPr>
        <w:tc>
          <w:tcPr>
            <w:tcW w:w="941" w:type="dxa"/>
            <w:vAlign w:val="center"/>
          </w:tcPr>
          <w:p w:rsidR="008A1DEA" w:rsidRDefault="00CB486C">
            <w:pPr>
              <w:jc w:val="center"/>
              <w:rPr>
                <w:rFonts w:ascii="宋体" w:hAnsi="宋体" w:cs="Arial"/>
                <w:sz w:val="18"/>
                <w:szCs w:val="18"/>
              </w:rPr>
            </w:pPr>
            <w:r>
              <w:rPr>
                <w:rFonts w:ascii="宋体" w:hAnsi="宋体" w:cs="Arial" w:hint="eastAsia"/>
                <w:sz w:val="18"/>
                <w:szCs w:val="18"/>
              </w:rPr>
              <w:t>14</w:t>
            </w:r>
          </w:p>
        </w:tc>
        <w:tc>
          <w:tcPr>
            <w:tcW w:w="941" w:type="dxa"/>
            <w:vAlign w:val="center"/>
          </w:tcPr>
          <w:p w:rsidR="008A1DEA" w:rsidRDefault="00CB486C">
            <w:pPr>
              <w:jc w:val="center"/>
              <w:rPr>
                <w:rFonts w:ascii="宋体" w:hAnsi="宋体" w:cs="Arial"/>
                <w:sz w:val="18"/>
                <w:szCs w:val="18"/>
              </w:rPr>
            </w:pPr>
            <w:r>
              <w:rPr>
                <w:rFonts w:ascii="宋体" w:hAnsi="宋体" w:cs="Arial" w:hint="eastAsia"/>
                <w:sz w:val="18"/>
                <w:szCs w:val="18"/>
              </w:rPr>
              <w:t>15</w:t>
            </w:r>
          </w:p>
        </w:tc>
        <w:tc>
          <w:tcPr>
            <w:tcW w:w="941" w:type="dxa"/>
            <w:vAlign w:val="center"/>
          </w:tcPr>
          <w:p w:rsidR="008A1DEA" w:rsidRDefault="00CB486C">
            <w:pPr>
              <w:jc w:val="center"/>
              <w:rPr>
                <w:rFonts w:ascii="宋体" w:hAnsi="宋体" w:cs="Arial"/>
                <w:sz w:val="18"/>
                <w:szCs w:val="18"/>
              </w:rPr>
            </w:pPr>
            <w:r>
              <w:rPr>
                <w:rFonts w:ascii="宋体" w:hAnsi="宋体" w:cs="Arial" w:hint="eastAsia"/>
                <w:sz w:val="18"/>
                <w:szCs w:val="18"/>
              </w:rPr>
              <w:t>16</w:t>
            </w:r>
          </w:p>
        </w:tc>
        <w:tc>
          <w:tcPr>
            <w:tcW w:w="941" w:type="dxa"/>
            <w:vAlign w:val="center"/>
          </w:tcPr>
          <w:p w:rsidR="008A1DEA" w:rsidRDefault="00CB486C">
            <w:pPr>
              <w:jc w:val="center"/>
              <w:rPr>
                <w:rFonts w:ascii="宋体" w:hAnsi="宋体" w:cs="Arial"/>
                <w:sz w:val="18"/>
                <w:szCs w:val="18"/>
              </w:rPr>
            </w:pPr>
            <w:r>
              <w:rPr>
                <w:rFonts w:ascii="宋体" w:hAnsi="宋体" w:cs="Arial" w:hint="eastAsia"/>
                <w:sz w:val="18"/>
                <w:szCs w:val="18"/>
              </w:rPr>
              <w:t>17</w:t>
            </w:r>
          </w:p>
        </w:tc>
        <w:tc>
          <w:tcPr>
            <w:tcW w:w="941" w:type="dxa"/>
            <w:vAlign w:val="center"/>
          </w:tcPr>
          <w:p w:rsidR="008A1DEA" w:rsidRDefault="00CB486C">
            <w:pPr>
              <w:jc w:val="center"/>
              <w:rPr>
                <w:rFonts w:ascii="宋体" w:hAnsi="宋体" w:cs="Arial"/>
                <w:sz w:val="18"/>
                <w:szCs w:val="18"/>
              </w:rPr>
            </w:pPr>
            <w:r>
              <w:rPr>
                <w:rFonts w:ascii="宋体" w:hAnsi="宋体" w:cs="Arial" w:hint="eastAsia"/>
                <w:sz w:val="18"/>
                <w:szCs w:val="18"/>
              </w:rPr>
              <w:t>18</w:t>
            </w:r>
          </w:p>
        </w:tc>
        <w:tc>
          <w:tcPr>
            <w:tcW w:w="941" w:type="dxa"/>
            <w:vAlign w:val="center"/>
          </w:tcPr>
          <w:p w:rsidR="008A1DEA" w:rsidRDefault="00CB486C">
            <w:pPr>
              <w:jc w:val="center"/>
              <w:rPr>
                <w:rFonts w:ascii="宋体" w:hAnsi="宋体" w:cs="Arial"/>
                <w:sz w:val="18"/>
                <w:szCs w:val="18"/>
              </w:rPr>
            </w:pPr>
            <w:r>
              <w:rPr>
                <w:rFonts w:ascii="宋体" w:hAnsi="宋体" w:cs="Arial" w:hint="eastAsia"/>
                <w:sz w:val="18"/>
                <w:szCs w:val="18"/>
              </w:rPr>
              <w:t>19</w:t>
            </w:r>
          </w:p>
        </w:tc>
        <w:tc>
          <w:tcPr>
            <w:tcW w:w="941" w:type="dxa"/>
            <w:vAlign w:val="center"/>
          </w:tcPr>
          <w:p w:rsidR="008A1DEA" w:rsidRDefault="00CB486C">
            <w:pPr>
              <w:jc w:val="center"/>
              <w:rPr>
                <w:rFonts w:ascii="宋体" w:hAnsi="宋体" w:cs="Arial"/>
                <w:sz w:val="18"/>
                <w:szCs w:val="18"/>
              </w:rPr>
            </w:pPr>
            <w:r>
              <w:rPr>
                <w:rFonts w:ascii="宋体" w:hAnsi="宋体" w:cs="Arial" w:hint="eastAsia"/>
                <w:sz w:val="18"/>
                <w:szCs w:val="18"/>
              </w:rPr>
              <w:t>20</w:t>
            </w:r>
          </w:p>
        </w:tc>
        <w:tc>
          <w:tcPr>
            <w:tcW w:w="941" w:type="dxa"/>
            <w:vAlign w:val="center"/>
          </w:tcPr>
          <w:p w:rsidR="008A1DEA" w:rsidRDefault="00CB486C">
            <w:pPr>
              <w:jc w:val="center"/>
              <w:rPr>
                <w:rFonts w:ascii="宋体" w:hAnsi="宋体" w:cs="Arial"/>
                <w:sz w:val="18"/>
                <w:szCs w:val="18"/>
              </w:rPr>
            </w:pPr>
            <w:r>
              <w:rPr>
                <w:rFonts w:ascii="宋体" w:hAnsi="宋体" w:cs="Arial" w:hint="eastAsia"/>
                <w:sz w:val="18"/>
                <w:szCs w:val="18"/>
              </w:rPr>
              <w:t>21</w:t>
            </w:r>
          </w:p>
        </w:tc>
        <w:tc>
          <w:tcPr>
            <w:tcW w:w="941" w:type="dxa"/>
            <w:vAlign w:val="center"/>
          </w:tcPr>
          <w:p w:rsidR="008A1DEA" w:rsidRDefault="00CB486C">
            <w:pPr>
              <w:jc w:val="center"/>
              <w:rPr>
                <w:rFonts w:ascii="宋体" w:hAnsi="宋体" w:cs="Arial"/>
                <w:sz w:val="18"/>
                <w:szCs w:val="18"/>
              </w:rPr>
            </w:pPr>
            <w:r>
              <w:rPr>
                <w:rFonts w:ascii="宋体" w:hAnsi="宋体" w:cs="Arial" w:hint="eastAsia"/>
                <w:sz w:val="18"/>
                <w:szCs w:val="18"/>
              </w:rPr>
              <w:t>22</w:t>
            </w:r>
          </w:p>
        </w:tc>
        <w:tc>
          <w:tcPr>
            <w:tcW w:w="943" w:type="dxa"/>
            <w:vAlign w:val="center"/>
          </w:tcPr>
          <w:p w:rsidR="008A1DEA" w:rsidRDefault="00CB486C">
            <w:pPr>
              <w:jc w:val="center"/>
              <w:rPr>
                <w:rFonts w:ascii="宋体" w:hAnsi="宋体" w:cs="Arial"/>
                <w:sz w:val="18"/>
                <w:szCs w:val="18"/>
              </w:rPr>
            </w:pPr>
            <w:r>
              <w:rPr>
                <w:rFonts w:ascii="宋体" w:hAnsi="宋体" w:cs="Arial" w:hint="eastAsia"/>
                <w:sz w:val="18"/>
                <w:szCs w:val="18"/>
              </w:rPr>
              <w:t>23</w:t>
            </w:r>
          </w:p>
        </w:tc>
      </w:tr>
      <w:tr w:rsidR="008A1DEA">
        <w:trPr>
          <w:trHeight w:val="284"/>
          <w:jc w:val="center"/>
        </w:trPr>
        <w:tc>
          <w:tcPr>
            <w:tcW w:w="9412" w:type="dxa"/>
            <w:gridSpan w:val="10"/>
            <w:vAlign w:val="center"/>
          </w:tcPr>
          <w:p w:rsidR="008A1DEA" w:rsidRDefault="008A1DEA">
            <w:pPr>
              <w:jc w:val="center"/>
              <w:rPr>
                <w:rFonts w:ascii="宋体" w:hAnsi="宋体" w:cs="Arial"/>
                <w:sz w:val="18"/>
                <w:szCs w:val="18"/>
              </w:rPr>
            </w:pPr>
          </w:p>
        </w:tc>
      </w:tr>
    </w:tbl>
    <w:p w:rsidR="008A1DEA" w:rsidRDefault="008A1DEA">
      <w:pPr>
        <w:tabs>
          <w:tab w:val="left" w:pos="6300"/>
        </w:tabs>
        <w:rPr>
          <w:rFonts w:ascii="宋体" w:hAnsi="宋体"/>
          <w:sz w:val="18"/>
          <w:szCs w:val="18"/>
        </w:rPr>
      </w:pPr>
    </w:p>
    <w:p w:rsidR="008A1DEA" w:rsidRDefault="00CB486C">
      <w:pPr>
        <w:tabs>
          <w:tab w:val="left" w:pos="6300"/>
        </w:tabs>
        <w:rPr>
          <w:rFonts w:ascii="宋体" w:hAnsi="宋体"/>
          <w:sz w:val="18"/>
          <w:szCs w:val="18"/>
        </w:rPr>
      </w:pPr>
      <w:r>
        <w:rPr>
          <w:rFonts w:ascii="宋体" w:hAnsi="宋体" w:hint="eastAsia"/>
          <w:sz w:val="18"/>
          <w:szCs w:val="18"/>
        </w:rPr>
        <w:t>续表二</w:t>
      </w:r>
    </w:p>
    <w:tbl>
      <w:tblPr>
        <w:tblW w:w="0" w:type="auto"/>
        <w:jc w:val="center"/>
        <w:tblBorders>
          <w:top w:val="single" w:sz="8" w:space="0" w:color="auto"/>
          <w:bottom w:val="single" w:sz="8" w:space="0" w:color="auto"/>
          <w:insideH w:val="single" w:sz="2" w:space="0" w:color="auto"/>
          <w:insideV w:val="single" w:sz="2" w:space="0" w:color="auto"/>
        </w:tblBorders>
        <w:tblLayout w:type="fixed"/>
        <w:tblCellMar>
          <w:left w:w="57" w:type="dxa"/>
          <w:right w:w="57" w:type="dxa"/>
        </w:tblCellMar>
        <w:tblLook w:val="04A0" w:firstRow="1" w:lastRow="0" w:firstColumn="1" w:lastColumn="0" w:noHBand="0" w:noVBand="1"/>
      </w:tblPr>
      <w:tblGrid>
        <w:gridCol w:w="723"/>
        <w:gridCol w:w="724"/>
        <w:gridCol w:w="1189"/>
        <w:gridCol w:w="724"/>
        <w:gridCol w:w="863"/>
        <w:gridCol w:w="724"/>
        <w:gridCol w:w="724"/>
        <w:gridCol w:w="724"/>
        <w:gridCol w:w="724"/>
        <w:gridCol w:w="845"/>
        <w:gridCol w:w="724"/>
        <w:gridCol w:w="724"/>
      </w:tblGrid>
      <w:tr w:rsidR="008A1DEA">
        <w:trPr>
          <w:trHeight w:val="227"/>
          <w:jc w:val="center"/>
        </w:trPr>
        <w:tc>
          <w:tcPr>
            <w:tcW w:w="3360" w:type="dxa"/>
            <w:gridSpan w:val="4"/>
            <w:vAlign w:val="center"/>
          </w:tcPr>
          <w:p w:rsidR="008A1DEA" w:rsidRDefault="008A1DEA">
            <w:pPr>
              <w:snapToGrid w:val="0"/>
              <w:jc w:val="center"/>
              <w:rPr>
                <w:rFonts w:ascii="宋体" w:hAnsi="宋体"/>
                <w:sz w:val="18"/>
                <w:szCs w:val="18"/>
              </w:rPr>
            </w:pPr>
          </w:p>
        </w:tc>
        <w:tc>
          <w:tcPr>
            <w:tcW w:w="863" w:type="dxa"/>
            <w:vMerge w:val="restart"/>
            <w:tcBorders>
              <w:right w:val="nil"/>
            </w:tcBorders>
            <w:vAlign w:val="center"/>
          </w:tcPr>
          <w:p w:rsidR="008A1DEA" w:rsidRDefault="00CB486C">
            <w:pPr>
              <w:snapToGrid w:val="0"/>
              <w:jc w:val="center"/>
              <w:rPr>
                <w:rFonts w:ascii="宋体" w:hAnsi="宋体"/>
                <w:sz w:val="18"/>
                <w:szCs w:val="18"/>
              </w:rPr>
            </w:pPr>
            <w:r>
              <w:rPr>
                <w:rFonts w:ascii="宋体" w:hAnsi="宋体" w:hint="eastAsia"/>
                <w:sz w:val="18"/>
                <w:szCs w:val="18"/>
              </w:rPr>
              <w:t>研发</w:t>
            </w:r>
          </w:p>
          <w:p w:rsidR="009736B3" w:rsidRDefault="00CB486C">
            <w:pPr>
              <w:snapToGrid w:val="0"/>
              <w:jc w:val="center"/>
              <w:rPr>
                <w:rFonts w:ascii="宋体" w:hAnsi="宋体"/>
                <w:sz w:val="18"/>
                <w:szCs w:val="18"/>
              </w:rPr>
            </w:pPr>
            <w:r>
              <w:rPr>
                <w:rFonts w:ascii="宋体" w:hAnsi="宋体" w:hint="eastAsia"/>
                <w:sz w:val="18"/>
                <w:szCs w:val="18"/>
              </w:rPr>
              <w:t>及投资</w:t>
            </w:r>
          </w:p>
          <w:p w:rsidR="009736B3" w:rsidRDefault="00CB486C">
            <w:pPr>
              <w:snapToGrid w:val="0"/>
              <w:jc w:val="center"/>
              <w:rPr>
                <w:rFonts w:ascii="宋体" w:hAnsi="宋体"/>
                <w:sz w:val="18"/>
                <w:szCs w:val="18"/>
              </w:rPr>
            </w:pPr>
            <w:r>
              <w:rPr>
                <w:rFonts w:ascii="宋体" w:hAnsi="宋体" w:hint="eastAsia"/>
                <w:sz w:val="18"/>
                <w:szCs w:val="18"/>
              </w:rPr>
              <w:t>研究开支</w:t>
            </w:r>
          </w:p>
          <w:p w:rsidR="008A1DEA" w:rsidRDefault="00CB486C">
            <w:pPr>
              <w:snapToGrid w:val="0"/>
              <w:jc w:val="center"/>
              <w:rPr>
                <w:rFonts w:ascii="宋体" w:hAnsi="宋体"/>
                <w:sz w:val="18"/>
                <w:szCs w:val="18"/>
              </w:rPr>
            </w:pPr>
            <w:r>
              <w:rPr>
                <w:rFonts w:ascii="宋体" w:hAnsi="宋体" w:hint="eastAsia"/>
                <w:sz w:val="18"/>
                <w:szCs w:val="18"/>
              </w:rPr>
              <w:t>合计</w:t>
            </w:r>
          </w:p>
        </w:tc>
        <w:tc>
          <w:tcPr>
            <w:tcW w:w="2896" w:type="dxa"/>
            <w:gridSpan w:val="4"/>
            <w:tcBorders>
              <w:top w:val="single" w:sz="8" w:space="0" w:color="auto"/>
              <w:left w:val="nil"/>
              <w:bottom w:val="single" w:sz="2" w:space="0" w:color="auto"/>
              <w:right w:val="single" w:sz="2" w:space="0" w:color="auto"/>
            </w:tcBorders>
            <w:vAlign w:val="center"/>
          </w:tcPr>
          <w:p w:rsidR="008A1DEA" w:rsidRDefault="008A1DEA">
            <w:pPr>
              <w:snapToGrid w:val="0"/>
              <w:jc w:val="center"/>
              <w:rPr>
                <w:rFonts w:ascii="宋体" w:hAnsi="宋体"/>
                <w:sz w:val="18"/>
                <w:szCs w:val="18"/>
              </w:rPr>
            </w:pPr>
          </w:p>
        </w:tc>
        <w:tc>
          <w:tcPr>
            <w:tcW w:w="845" w:type="dxa"/>
            <w:vMerge w:val="restart"/>
            <w:tcBorders>
              <w:left w:val="single" w:sz="2" w:space="0" w:color="auto"/>
              <w:right w:val="nil"/>
            </w:tcBorders>
            <w:vAlign w:val="center"/>
          </w:tcPr>
          <w:p w:rsidR="008A1DEA" w:rsidRDefault="00CB486C">
            <w:pPr>
              <w:snapToGrid w:val="0"/>
              <w:jc w:val="center"/>
              <w:rPr>
                <w:rFonts w:ascii="宋体" w:hAnsi="宋体"/>
                <w:sz w:val="18"/>
                <w:szCs w:val="18"/>
              </w:rPr>
            </w:pPr>
            <w:r>
              <w:rPr>
                <w:rFonts w:ascii="宋体" w:hAnsi="宋体" w:hint="eastAsia"/>
                <w:sz w:val="18"/>
                <w:szCs w:val="18"/>
              </w:rPr>
              <w:t>办公费</w:t>
            </w:r>
          </w:p>
          <w:p w:rsidR="008A1DEA" w:rsidRDefault="00CB486C" w:rsidP="009736B3">
            <w:pPr>
              <w:snapToGrid w:val="0"/>
              <w:jc w:val="center"/>
              <w:rPr>
                <w:rFonts w:ascii="宋体" w:hAnsi="宋体"/>
                <w:sz w:val="18"/>
                <w:szCs w:val="18"/>
              </w:rPr>
            </w:pPr>
            <w:r>
              <w:rPr>
                <w:rFonts w:ascii="宋体" w:hAnsi="宋体" w:hint="eastAsia"/>
                <w:sz w:val="18"/>
                <w:szCs w:val="18"/>
              </w:rPr>
              <w:t>开支</w:t>
            </w:r>
          </w:p>
        </w:tc>
        <w:tc>
          <w:tcPr>
            <w:tcW w:w="1448" w:type="dxa"/>
            <w:gridSpan w:val="2"/>
            <w:tcBorders>
              <w:top w:val="single" w:sz="8" w:space="0" w:color="auto"/>
              <w:left w:val="nil"/>
              <w:bottom w:val="single" w:sz="2" w:space="0" w:color="auto"/>
            </w:tcBorders>
            <w:vAlign w:val="center"/>
          </w:tcPr>
          <w:p w:rsidR="008A1DEA" w:rsidRDefault="008A1DEA">
            <w:pPr>
              <w:snapToGrid w:val="0"/>
              <w:jc w:val="center"/>
              <w:rPr>
                <w:rFonts w:ascii="宋体" w:hAnsi="宋体"/>
                <w:sz w:val="18"/>
                <w:szCs w:val="18"/>
              </w:rPr>
            </w:pPr>
          </w:p>
        </w:tc>
      </w:tr>
      <w:tr w:rsidR="008A1DEA">
        <w:trPr>
          <w:trHeight w:val="227"/>
          <w:jc w:val="center"/>
        </w:trPr>
        <w:tc>
          <w:tcPr>
            <w:tcW w:w="723"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客  户</w:t>
            </w:r>
          </w:p>
          <w:p w:rsidR="008A1DEA" w:rsidRDefault="00CB486C">
            <w:pPr>
              <w:snapToGrid w:val="0"/>
              <w:jc w:val="center"/>
              <w:rPr>
                <w:rFonts w:ascii="宋体" w:hAnsi="宋体"/>
                <w:sz w:val="18"/>
                <w:szCs w:val="18"/>
              </w:rPr>
            </w:pPr>
            <w:r>
              <w:rPr>
                <w:rFonts w:ascii="宋体" w:hAnsi="宋体" w:cs="宋体" w:hint="eastAsia"/>
                <w:kern w:val="0"/>
                <w:sz w:val="18"/>
                <w:szCs w:val="18"/>
              </w:rPr>
              <w:t>维护费</w:t>
            </w:r>
          </w:p>
        </w:tc>
        <w:tc>
          <w:tcPr>
            <w:tcW w:w="724" w:type="dxa"/>
            <w:vMerge w:val="restart"/>
            <w:vAlign w:val="center"/>
          </w:tcPr>
          <w:p w:rsidR="008A1DEA" w:rsidRDefault="00CB486C">
            <w:pPr>
              <w:snapToGrid w:val="0"/>
              <w:jc w:val="center"/>
              <w:rPr>
                <w:rFonts w:ascii="宋体" w:hAnsi="宋体"/>
                <w:sz w:val="18"/>
                <w:szCs w:val="18"/>
              </w:rPr>
            </w:pPr>
            <w:r>
              <w:rPr>
                <w:rFonts w:ascii="宋体" w:hAnsi="宋体" w:hint="eastAsia"/>
                <w:sz w:val="18"/>
                <w:szCs w:val="18"/>
              </w:rPr>
              <w:t>直销渠道第三方服务费用</w:t>
            </w:r>
          </w:p>
        </w:tc>
        <w:tc>
          <w:tcPr>
            <w:tcW w:w="1189" w:type="dxa"/>
            <w:vMerge w:val="restart"/>
            <w:vAlign w:val="center"/>
          </w:tcPr>
          <w:p w:rsidR="008A1DEA" w:rsidRDefault="00CB486C">
            <w:pPr>
              <w:snapToGrid w:val="0"/>
              <w:jc w:val="center"/>
              <w:rPr>
                <w:rFonts w:ascii="宋体" w:hAnsi="宋体"/>
                <w:sz w:val="18"/>
                <w:szCs w:val="18"/>
              </w:rPr>
            </w:pPr>
            <w:r>
              <w:rPr>
                <w:rFonts w:ascii="宋体" w:hAnsi="宋体" w:hint="eastAsia"/>
                <w:sz w:val="18"/>
                <w:szCs w:val="18"/>
              </w:rPr>
              <w:t>前端支付</w:t>
            </w:r>
          </w:p>
          <w:p w:rsidR="008A1DEA" w:rsidRDefault="00CB486C">
            <w:pPr>
              <w:snapToGrid w:val="0"/>
              <w:jc w:val="center"/>
              <w:rPr>
                <w:rFonts w:ascii="宋体" w:hAnsi="宋体"/>
                <w:sz w:val="18"/>
                <w:szCs w:val="18"/>
              </w:rPr>
            </w:pPr>
            <w:r>
              <w:rPr>
                <w:rFonts w:ascii="宋体" w:hAnsi="宋体" w:hint="eastAsia"/>
                <w:sz w:val="18"/>
                <w:szCs w:val="18"/>
              </w:rPr>
              <w:t>代销机构</w:t>
            </w:r>
          </w:p>
          <w:p w:rsidR="008A1DEA" w:rsidRDefault="00CB486C">
            <w:pPr>
              <w:snapToGrid w:val="0"/>
              <w:jc w:val="center"/>
              <w:rPr>
                <w:rFonts w:ascii="宋体" w:hAnsi="宋体"/>
                <w:sz w:val="18"/>
                <w:szCs w:val="18"/>
              </w:rPr>
            </w:pPr>
            <w:r>
              <w:rPr>
                <w:rFonts w:ascii="宋体" w:hAnsi="宋体" w:hint="eastAsia"/>
                <w:sz w:val="18"/>
                <w:szCs w:val="18"/>
              </w:rPr>
              <w:t>后端认、申</w:t>
            </w:r>
          </w:p>
          <w:p w:rsidR="008A1DEA" w:rsidRDefault="00CB486C">
            <w:pPr>
              <w:snapToGrid w:val="0"/>
              <w:jc w:val="center"/>
              <w:rPr>
                <w:rFonts w:ascii="宋体" w:hAnsi="宋体"/>
                <w:sz w:val="18"/>
                <w:szCs w:val="18"/>
              </w:rPr>
            </w:pPr>
            <w:r>
              <w:rPr>
                <w:rFonts w:ascii="宋体" w:hAnsi="宋体" w:hint="eastAsia"/>
                <w:sz w:val="18"/>
                <w:szCs w:val="18"/>
              </w:rPr>
              <w:t>购手续费</w:t>
            </w:r>
          </w:p>
        </w:tc>
        <w:tc>
          <w:tcPr>
            <w:tcW w:w="724" w:type="dxa"/>
            <w:vMerge w:val="restart"/>
            <w:vAlign w:val="center"/>
          </w:tcPr>
          <w:p w:rsidR="008A1DEA" w:rsidRDefault="00CB486C">
            <w:pPr>
              <w:snapToGrid w:val="0"/>
              <w:jc w:val="center"/>
              <w:rPr>
                <w:rFonts w:ascii="宋体" w:hAnsi="宋体"/>
                <w:sz w:val="18"/>
                <w:szCs w:val="18"/>
              </w:rPr>
            </w:pPr>
            <w:r>
              <w:rPr>
                <w:rFonts w:ascii="宋体" w:hAnsi="宋体" w:hint="eastAsia"/>
                <w:sz w:val="18"/>
                <w:szCs w:val="18"/>
              </w:rPr>
              <w:t>其他</w:t>
            </w:r>
          </w:p>
        </w:tc>
        <w:tc>
          <w:tcPr>
            <w:tcW w:w="863" w:type="dxa"/>
            <w:vMerge/>
            <w:vAlign w:val="center"/>
          </w:tcPr>
          <w:p w:rsidR="008A1DEA" w:rsidRDefault="008A1DEA">
            <w:pPr>
              <w:snapToGrid w:val="0"/>
              <w:jc w:val="center"/>
              <w:rPr>
                <w:rFonts w:ascii="宋体" w:hAnsi="宋体"/>
                <w:sz w:val="18"/>
                <w:szCs w:val="18"/>
              </w:rPr>
            </w:pPr>
          </w:p>
        </w:tc>
        <w:tc>
          <w:tcPr>
            <w:tcW w:w="724" w:type="dxa"/>
            <w:vMerge w:val="restart"/>
            <w:tcBorders>
              <w:top w:val="single" w:sz="2" w:space="0" w:color="auto"/>
            </w:tcBorders>
            <w:vAlign w:val="center"/>
          </w:tcPr>
          <w:p w:rsidR="008A1DEA" w:rsidRDefault="00CB486C">
            <w:pPr>
              <w:snapToGrid w:val="0"/>
              <w:jc w:val="center"/>
              <w:rPr>
                <w:rFonts w:ascii="宋体" w:hAnsi="宋体"/>
                <w:sz w:val="18"/>
                <w:szCs w:val="18"/>
              </w:rPr>
            </w:pPr>
            <w:r>
              <w:rPr>
                <w:rFonts w:ascii="宋体" w:hAnsi="宋体" w:hint="eastAsia"/>
                <w:sz w:val="18"/>
                <w:szCs w:val="18"/>
              </w:rPr>
              <w:t>调研费</w:t>
            </w:r>
          </w:p>
        </w:tc>
        <w:tc>
          <w:tcPr>
            <w:tcW w:w="724" w:type="dxa"/>
            <w:vMerge w:val="restart"/>
            <w:tcBorders>
              <w:top w:val="single" w:sz="2" w:space="0" w:color="auto"/>
            </w:tcBorders>
            <w:vAlign w:val="center"/>
          </w:tcPr>
          <w:p w:rsidR="008A1DEA" w:rsidRDefault="00CB486C">
            <w:pPr>
              <w:snapToGrid w:val="0"/>
              <w:jc w:val="center"/>
              <w:rPr>
                <w:rFonts w:ascii="宋体" w:hAnsi="宋体"/>
                <w:sz w:val="18"/>
                <w:szCs w:val="18"/>
              </w:rPr>
            </w:pPr>
            <w:r>
              <w:rPr>
                <w:rFonts w:ascii="宋体" w:hAnsi="宋体" w:hint="eastAsia"/>
                <w:sz w:val="18"/>
                <w:szCs w:val="18"/>
              </w:rPr>
              <w:t>研发</w:t>
            </w:r>
          </w:p>
          <w:p w:rsidR="008A1DEA" w:rsidRDefault="00CB486C">
            <w:pPr>
              <w:snapToGrid w:val="0"/>
              <w:jc w:val="center"/>
              <w:rPr>
                <w:rFonts w:ascii="宋体" w:hAnsi="宋体"/>
                <w:sz w:val="18"/>
                <w:szCs w:val="18"/>
              </w:rPr>
            </w:pPr>
            <w:r>
              <w:rPr>
                <w:rFonts w:ascii="宋体" w:hAnsi="宋体" w:hint="eastAsia"/>
                <w:sz w:val="18"/>
                <w:szCs w:val="18"/>
              </w:rPr>
              <w:t>咨询费</w:t>
            </w:r>
          </w:p>
        </w:tc>
        <w:tc>
          <w:tcPr>
            <w:tcW w:w="724" w:type="dxa"/>
            <w:vMerge w:val="restart"/>
            <w:tcBorders>
              <w:top w:val="single" w:sz="2" w:space="0" w:color="auto"/>
            </w:tcBorders>
            <w:vAlign w:val="center"/>
          </w:tcPr>
          <w:p w:rsidR="008A1DEA" w:rsidRDefault="00CB486C">
            <w:pPr>
              <w:snapToGrid w:val="0"/>
              <w:jc w:val="center"/>
              <w:rPr>
                <w:rFonts w:ascii="宋体" w:hAnsi="宋体"/>
                <w:sz w:val="18"/>
                <w:szCs w:val="18"/>
              </w:rPr>
            </w:pPr>
            <w:r>
              <w:rPr>
                <w:rFonts w:ascii="宋体" w:hAnsi="宋体" w:hint="eastAsia"/>
                <w:sz w:val="18"/>
                <w:szCs w:val="18"/>
              </w:rPr>
              <w:t>研发</w:t>
            </w:r>
          </w:p>
          <w:p w:rsidR="008A1DEA" w:rsidRDefault="00CB486C">
            <w:pPr>
              <w:snapToGrid w:val="0"/>
              <w:jc w:val="center"/>
              <w:rPr>
                <w:rFonts w:ascii="宋体" w:hAnsi="宋体"/>
                <w:sz w:val="18"/>
                <w:szCs w:val="18"/>
              </w:rPr>
            </w:pPr>
            <w:r>
              <w:rPr>
                <w:rFonts w:ascii="宋体" w:hAnsi="宋体" w:hint="eastAsia"/>
                <w:sz w:val="18"/>
                <w:szCs w:val="18"/>
              </w:rPr>
              <w:t>培训费</w:t>
            </w:r>
          </w:p>
        </w:tc>
        <w:tc>
          <w:tcPr>
            <w:tcW w:w="724" w:type="dxa"/>
            <w:vMerge w:val="restart"/>
            <w:tcBorders>
              <w:top w:val="single" w:sz="2" w:space="0" w:color="auto"/>
            </w:tcBorders>
            <w:vAlign w:val="center"/>
          </w:tcPr>
          <w:p w:rsidR="008A1DEA" w:rsidRDefault="00CB486C">
            <w:pPr>
              <w:snapToGrid w:val="0"/>
              <w:jc w:val="center"/>
              <w:rPr>
                <w:rFonts w:ascii="宋体" w:hAnsi="宋体"/>
                <w:sz w:val="18"/>
                <w:szCs w:val="18"/>
              </w:rPr>
            </w:pPr>
            <w:r>
              <w:rPr>
                <w:rFonts w:ascii="宋体" w:hAnsi="宋体" w:hint="eastAsia"/>
                <w:sz w:val="18"/>
                <w:szCs w:val="18"/>
              </w:rPr>
              <w:t>其他</w:t>
            </w:r>
          </w:p>
        </w:tc>
        <w:tc>
          <w:tcPr>
            <w:tcW w:w="845" w:type="dxa"/>
            <w:vMerge/>
            <w:vAlign w:val="center"/>
          </w:tcPr>
          <w:p w:rsidR="008A1DEA" w:rsidRDefault="008A1DEA">
            <w:pPr>
              <w:snapToGrid w:val="0"/>
              <w:jc w:val="center"/>
              <w:rPr>
                <w:rFonts w:ascii="宋体" w:hAnsi="宋体"/>
                <w:sz w:val="18"/>
                <w:szCs w:val="18"/>
              </w:rPr>
            </w:pPr>
          </w:p>
        </w:tc>
        <w:tc>
          <w:tcPr>
            <w:tcW w:w="724" w:type="dxa"/>
            <w:vMerge w:val="restart"/>
            <w:tcBorders>
              <w:top w:val="single" w:sz="2" w:space="0" w:color="auto"/>
              <w:right w:val="nil"/>
            </w:tcBorders>
            <w:vAlign w:val="center"/>
          </w:tcPr>
          <w:p w:rsidR="008A1DEA" w:rsidRDefault="00CB486C">
            <w:pPr>
              <w:snapToGrid w:val="0"/>
              <w:jc w:val="center"/>
              <w:rPr>
                <w:rFonts w:ascii="宋体" w:hAnsi="宋体"/>
                <w:sz w:val="18"/>
                <w:szCs w:val="18"/>
              </w:rPr>
            </w:pPr>
            <w:r>
              <w:rPr>
                <w:rFonts w:ascii="宋体" w:hAnsi="宋体" w:hint="eastAsia"/>
                <w:sz w:val="18"/>
                <w:szCs w:val="18"/>
              </w:rPr>
              <w:t>日常</w:t>
            </w:r>
          </w:p>
          <w:p w:rsidR="008A1DEA" w:rsidRDefault="00CB486C">
            <w:pPr>
              <w:snapToGrid w:val="0"/>
              <w:jc w:val="center"/>
              <w:rPr>
                <w:rFonts w:ascii="宋体" w:hAnsi="宋体"/>
                <w:sz w:val="18"/>
                <w:szCs w:val="18"/>
              </w:rPr>
            </w:pPr>
            <w:r>
              <w:rPr>
                <w:rFonts w:ascii="宋体" w:hAnsi="宋体" w:hint="eastAsia"/>
                <w:sz w:val="18"/>
                <w:szCs w:val="18"/>
              </w:rPr>
              <w:t>开支</w:t>
            </w:r>
          </w:p>
          <w:p w:rsidR="008A1DEA" w:rsidRDefault="00CB486C">
            <w:pPr>
              <w:snapToGrid w:val="0"/>
              <w:jc w:val="center"/>
              <w:rPr>
                <w:rFonts w:ascii="宋体" w:hAnsi="宋体"/>
                <w:sz w:val="18"/>
                <w:szCs w:val="18"/>
              </w:rPr>
            </w:pPr>
            <w:r>
              <w:rPr>
                <w:rFonts w:ascii="宋体" w:hAnsi="宋体" w:hint="eastAsia"/>
                <w:sz w:val="18"/>
                <w:szCs w:val="18"/>
              </w:rPr>
              <w:t>部分</w:t>
            </w:r>
          </w:p>
        </w:tc>
        <w:tc>
          <w:tcPr>
            <w:tcW w:w="724" w:type="dxa"/>
            <w:tcBorders>
              <w:top w:val="single" w:sz="2" w:space="0" w:color="auto"/>
              <w:left w:val="nil"/>
              <w:bottom w:val="single" w:sz="2" w:space="0" w:color="auto"/>
            </w:tcBorders>
            <w:vAlign w:val="center"/>
          </w:tcPr>
          <w:p w:rsidR="008A1DEA" w:rsidRDefault="008A1DEA">
            <w:pPr>
              <w:snapToGrid w:val="0"/>
              <w:jc w:val="center"/>
              <w:rPr>
                <w:rFonts w:ascii="宋体" w:hAnsi="宋体"/>
                <w:sz w:val="18"/>
                <w:szCs w:val="18"/>
              </w:rPr>
            </w:pPr>
          </w:p>
        </w:tc>
      </w:tr>
      <w:tr w:rsidR="008A1DEA">
        <w:trPr>
          <w:trHeight w:val="780"/>
          <w:jc w:val="center"/>
        </w:trPr>
        <w:tc>
          <w:tcPr>
            <w:tcW w:w="723" w:type="dxa"/>
            <w:vMerge/>
            <w:vAlign w:val="center"/>
          </w:tcPr>
          <w:p w:rsidR="008A1DEA" w:rsidRDefault="008A1DEA">
            <w:pPr>
              <w:snapToGrid w:val="0"/>
              <w:jc w:val="center"/>
              <w:rPr>
                <w:rFonts w:ascii="宋体" w:hAnsi="宋体"/>
                <w:sz w:val="18"/>
                <w:szCs w:val="18"/>
              </w:rPr>
            </w:pPr>
          </w:p>
        </w:tc>
        <w:tc>
          <w:tcPr>
            <w:tcW w:w="724" w:type="dxa"/>
            <w:vMerge/>
            <w:vAlign w:val="center"/>
          </w:tcPr>
          <w:p w:rsidR="008A1DEA" w:rsidRDefault="008A1DEA">
            <w:pPr>
              <w:snapToGrid w:val="0"/>
              <w:jc w:val="center"/>
              <w:rPr>
                <w:rFonts w:ascii="宋体" w:hAnsi="宋体"/>
                <w:sz w:val="18"/>
                <w:szCs w:val="18"/>
              </w:rPr>
            </w:pPr>
          </w:p>
        </w:tc>
        <w:tc>
          <w:tcPr>
            <w:tcW w:w="1189" w:type="dxa"/>
            <w:vMerge/>
            <w:vAlign w:val="center"/>
          </w:tcPr>
          <w:p w:rsidR="008A1DEA" w:rsidRDefault="008A1DEA">
            <w:pPr>
              <w:snapToGrid w:val="0"/>
              <w:jc w:val="center"/>
              <w:rPr>
                <w:rFonts w:ascii="宋体" w:hAnsi="宋体"/>
                <w:sz w:val="18"/>
                <w:szCs w:val="18"/>
              </w:rPr>
            </w:pPr>
          </w:p>
        </w:tc>
        <w:tc>
          <w:tcPr>
            <w:tcW w:w="724" w:type="dxa"/>
            <w:vMerge/>
            <w:vAlign w:val="center"/>
          </w:tcPr>
          <w:p w:rsidR="008A1DEA" w:rsidRDefault="008A1DEA">
            <w:pPr>
              <w:snapToGrid w:val="0"/>
              <w:jc w:val="center"/>
              <w:rPr>
                <w:rFonts w:ascii="宋体" w:hAnsi="宋体"/>
                <w:sz w:val="18"/>
                <w:szCs w:val="18"/>
              </w:rPr>
            </w:pPr>
          </w:p>
        </w:tc>
        <w:tc>
          <w:tcPr>
            <w:tcW w:w="863" w:type="dxa"/>
            <w:vMerge/>
            <w:vAlign w:val="center"/>
          </w:tcPr>
          <w:p w:rsidR="008A1DEA" w:rsidRDefault="008A1DEA">
            <w:pPr>
              <w:snapToGrid w:val="0"/>
              <w:jc w:val="center"/>
              <w:rPr>
                <w:rFonts w:ascii="宋体" w:hAnsi="宋体"/>
                <w:sz w:val="18"/>
                <w:szCs w:val="18"/>
              </w:rPr>
            </w:pPr>
          </w:p>
        </w:tc>
        <w:tc>
          <w:tcPr>
            <w:tcW w:w="724" w:type="dxa"/>
            <w:vMerge/>
            <w:vAlign w:val="center"/>
          </w:tcPr>
          <w:p w:rsidR="008A1DEA" w:rsidRDefault="008A1DEA">
            <w:pPr>
              <w:snapToGrid w:val="0"/>
              <w:jc w:val="center"/>
              <w:rPr>
                <w:rFonts w:ascii="宋体" w:hAnsi="宋体"/>
                <w:sz w:val="18"/>
                <w:szCs w:val="18"/>
              </w:rPr>
            </w:pPr>
          </w:p>
        </w:tc>
        <w:tc>
          <w:tcPr>
            <w:tcW w:w="724" w:type="dxa"/>
            <w:vMerge/>
            <w:vAlign w:val="center"/>
          </w:tcPr>
          <w:p w:rsidR="008A1DEA" w:rsidRDefault="008A1DEA">
            <w:pPr>
              <w:snapToGrid w:val="0"/>
              <w:jc w:val="center"/>
              <w:rPr>
                <w:rFonts w:ascii="宋体" w:hAnsi="宋体"/>
                <w:sz w:val="18"/>
                <w:szCs w:val="18"/>
              </w:rPr>
            </w:pPr>
          </w:p>
        </w:tc>
        <w:tc>
          <w:tcPr>
            <w:tcW w:w="724" w:type="dxa"/>
            <w:vMerge/>
            <w:vAlign w:val="center"/>
          </w:tcPr>
          <w:p w:rsidR="008A1DEA" w:rsidRDefault="008A1DEA">
            <w:pPr>
              <w:snapToGrid w:val="0"/>
              <w:jc w:val="center"/>
              <w:rPr>
                <w:rFonts w:ascii="宋体" w:hAnsi="宋体"/>
                <w:sz w:val="18"/>
                <w:szCs w:val="18"/>
              </w:rPr>
            </w:pPr>
          </w:p>
        </w:tc>
        <w:tc>
          <w:tcPr>
            <w:tcW w:w="724" w:type="dxa"/>
            <w:vMerge/>
            <w:vAlign w:val="center"/>
          </w:tcPr>
          <w:p w:rsidR="008A1DEA" w:rsidRDefault="008A1DEA">
            <w:pPr>
              <w:snapToGrid w:val="0"/>
              <w:jc w:val="center"/>
              <w:rPr>
                <w:rFonts w:ascii="宋体" w:hAnsi="宋体"/>
                <w:sz w:val="18"/>
                <w:szCs w:val="18"/>
              </w:rPr>
            </w:pPr>
          </w:p>
        </w:tc>
        <w:tc>
          <w:tcPr>
            <w:tcW w:w="845" w:type="dxa"/>
            <w:vMerge/>
            <w:vAlign w:val="center"/>
          </w:tcPr>
          <w:p w:rsidR="008A1DEA" w:rsidRDefault="008A1DEA">
            <w:pPr>
              <w:snapToGrid w:val="0"/>
              <w:jc w:val="center"/>
              <w:rPr>
                <w:rFonts w:ascii="宋体" w:hAnsi="宋体"/>
                <w:sz w:val="18"/>
                <w:szCs w:val="18"/>
              </w:rPr>
            </w:pPr>
          </w:p>
        </w:tc>
        <w:tc>
          <w:tcPr>
            <w:tcW w:w="724" w:type="dxa"/>
            <w:vMerge/>
            <w:vAlign w:val="center"/>
          </w:tcPr>
          <w:p w:rsidR="008A1DEA" w:rsidRDefault="008A1DEA">
            <w:pPr>
              <w:snapToGrid w:val="0"/>
              <w:jc w:val="center"/>
              <w:rPr>
                <w:rFonts w:ascii="宋体" w:hAnsi="宋体"/>
                <w:sz w:val="18"/>
                <w:szCs w:val="18"/>
              </w:rPr>
            </w:pPr>
          </w:p>
        </w:tc>
        <w:tc>
          <w:tcPr>
            <w:tcW w:w="724" w:type="dxa"/>
            <w:vAlign w:val="center"/>
          </w:tcPr>
          <w:p w:rsidR="008A1DEA" w:rsidRDefault="00CB486C">
            <w:pPr>
              <w:snapToGrid w:val="0"/>
              <w:jc w:val="center"/>
              <w:rPr>
                <w:rFonts w:ascii="宋体" w:hAnsi="宋体"/>
                <w:sz w:val="18"/>
                <w:szCs w:val="18"/>
              </w:rPr>
            </w:pPr>
            <w:r>
              <w:rPr>
                <w:rFonts w:ascii="宋体" w:hAnsi="宋体" w:hint="eastAsia"/>
                <w:sz w:val="18"/>
                <w:szCs w:val="18"/>
              </w:rPr>
              <w:t>租赁费</w:t>
            </w:r>
          </w:p>
          <w:p w:rsidR="008A1DEA" w:rsidRDefault="00CB486C">
            <w:pPr>
              <w:snapToGrid w:val="0"/>
              <w:jc w:val="center"/>
              <w:rPr>
                <w:rFonts w:ascii="宋体" w:hAnsi="宋体"/>
                <w:sz w:val="18"/>
                <w:szCs w:val="18"/>
              </w:rPr>
            </w:pPr>
            <w:r>
              <w:rPr>
                <w:rFonts w:ascii="宋体" w:hAnsi="宋体" w:hint="eastAsia"/>
                <w:sz w:val="18"/>
                <w:szCs w:val="18"/>
              </w:rPr>
              <w:t>及物业</w:t>
            </w:r>
          </w:p>
          <w:p w:rsidR="008A1DEA" w:rsidRDefault="00CB486C">
            <w:pPr>
              <w:snapToGrid w:val="0"/>
              <w:jc w:val="center"/>
              <w:rPr>
                <w:rFonts w:ascii="宋体" w:hAnsi="宋体"/>
                <w:sz w:val="18"/>
                <w:szCs w:val="18"/>
              </w:rPr>
            </w:pPr>
            <w:r>
              <w:rPr>
                <w:rFonts w:ascii="宋体" w:hAnsi="宋体" w:hint="eastAsia"/>
                <w:sz w:val="18"/>
                <w:szCs w:val="18"/>
              </w:rPr>
              <w:t>管理费</w:t>
            </w:r>
          </w:p>
        </w:tc>
      </w:tr>
      <w:tr w:rsidR="008A1DEA">
        <w:trPr>
          <w:trHeight w:val="284"/>
          <w:jc w:val="center"/>
        </w:trPr>
        <w:tc>
          <w:tcPr>
            <w:tcW w:w="723" w:type="dxa"/>
            <w:vAlign w:val="center"/>
          </w:tcPr>
          <w:p w:rsidR="008A1DEA" w:rsidRDefault="00CB486C">
            <w:pPr>
              <w:snapToGrid w:val="0"/>
              <w:jc w:val="center"/>
              <w:rPr>
                <w:rFonts w:ascii="宋体" w:hAnsi="宋体"/>
                <w:sz w:val="18"/>
                <w:szCs w:val="18"/>
              </w:rPr>
            </w:pPr>
            <w:r>
              <w:rPr>
                <w:rFonts w:ascii="宋体" w:hAnsi="宋体" w:hint="eastAsia"/>
                <w:sz w:val="18"/>
                <w:szCs w:val="18"/>
              </w:rPr>
              <w:t>24</w:t>
            </w:r>
          </w:p>
        </w:tc>
        <w:tc>
          <w:tcPr>
            <w:tcW w:w="724" w:type="dxa"/>
            <w:vAlign w:val="center"/>
          </w:tcPr>
          <w:p w:rsidR="008A1DEA" w:rsidRDefault="00CB486C">
            <w:pPr>
              <w:snapToGrid w:val="0"/>
              <w:jc w:val="center"/>
              <w:rPr>
                <w:rFonts w:ascii="宋体" w:hAnsi="宋体"/>
                <w:sz w:val="18"/>
                <w:szCs w:val="18"/>
              </w:rPr>
            </w:pPr>
            <w:r>
              <w:rPr>
                <w:rFonts w:ascii="宋体" w:hAnsi="宋体" w:hint="eastAsia"/>
                <w:sz w:val="18"/>
                <w:szCs w:val="18"/>
              </w:rPr>
              <w:t>25</w:t>
            </w:r>
          </w:p>
        </w:tc>
        <w:tc>
          <w:tcPr>
            <w:tcW w:w="1189" w:type="dxa"/>
            <w:vAlign w:val="center"/>
          </w:tcPr>
          <w:p w:rsidR="008A1DEA" w:rsidRDefault="00CB486C">
            <w:pPr>
              <w:snapToGrid w:val="0"/>
              <w:jc w:val="center"/>
              <w:rPr>
                <w:rFonts w:ascii="宋体" w:hAnsi="宋体"/>
                <w:sz w:val="18"/>
                <w:szCs w:val="18"/>
              </w:rPr>
            </w:pPr>
            <w:r>
              <w:rPr>
                <w:rFonts w:ascii="宋体" w:hAnsi="宋体" w:hint="eastAsia"/>
                <w:sz w:val="18"/>
                <w:szCs w:val="18"/>
              </w:rPr>
              <w:t>26</w:t>
            </w:r>
          </w:p>
        </w:tc>
        <w:tc>
          <w:tcPr>
            <w:tcW w:w="724" w:type="dxa"/>
            <w:vAlign w:val="center"/>
          </w:tcPr>
          <w:p w:rsidR="008A1DEA" w:rsidRDefault="00CB486C">
            <w:pPr>
              <w:snapToGrid w:val="0"/>
              <w:jc w:val="center"/>
              <w:rPr>
                <w:rFonts w:ascii="宋体" w:hAnsi="宋体"/>
                <w:sz w:val="18"/>
                <w:szCs w:val="18"/>
              </w:rPr>
            </w:pPr>
            <w:r>
              <w:rPr>
                <w:rFonts w:ascii="宋体" w:hAnsi="宋体" w:hint="eastAsia"/>
                <w:sz w:val="18"/>
                <w:szCs w:val="18"/>
              </w:rPr>
              <w:t>27</w:t>
            </w:r>
          </w:p>
        </w:tc>
        <w:tc>
          <w:tcPr>
            <w:tcW w:w="863" w:type="dxa"/>
            <w:vAlign w:val="center"/>
          </w:tcPr>
          <w:p w:rsidR="008A1DEA" w:rsidRDefault="00CB486C">
            <w:pPr>
              <w:snapToGrid w:val="0"/>
              <w:jc w:val="center"/>
              <w:rPr>
                <w:rFonts w:ascii="宋体" w:hAnsi="宋体"/>
                <w:sz w:val="18"/>
                <w:szCs w:val="18"/>
              </w:rPr>
            </w:pPr>
            <w:r>
              <w:rPr>
                <w:rFonts w:ascii="宋体" w:hAnsi="宋体" w:hint="eastAsia"/>
                <w:sz w:val="18"/>
                <w:szCs w:val="18"/>
              </w:rPr>
              <w:t>28</w:t>
            </w:r>
          </w:p>
        </w:tc>
        <w:tc>
          <w:tcPr>
            <w:tcW w:w="724" w:type="dxa"/>
            <w:vAlign w:val="center"/>
          </w:tcPr>
          <w:p w:rsidR="008A1DEA" w:rsidRDefault="00CB486C">
            <w:pPr>
              <w:snapToGrid w:val="0"/>
              <w:jc w:val="center"/>
              <w:rPr>
                <w:rFonts w:ascii="宋体" w:hAnsi="宋体"/>
                <w:sz w:val="18"/>
                <w:szCs w:val="18"/>
              </w:rPr>
            </w:pPr>
            <w:r>
              <w:rPr>
                <w:rFonts w:ascii="宋体" w:hAnsi="宋体" w:hint="eastAsia"/>
                <w:sz w:val="18"/>
                <w:szCs w:val="18"/>
              </w:rPr>
              <w:t>29</w:t>
            </w:r>
          </w:p>
        </w:tc>
        <w:tc>
          <w:tcPr>
            <w:tcW w:w="724" w:type="dxa"/>
            <w:vAlign w:val="center"/>
          </w:tcPr>
          <w:p w:rsidR="008A1DEA" w:rsidRDefault="00CB486C">
            <w:pPr>
              <w:snapToGrid w:val="0"/>
              <w:jc w:val="center"/>
              <w:rPr>
                <w:rFonts w:ascii="宋体" w:hAnsi="宋体"/>
                <w:sz w:val="18"/>
                <w:szCs w:val="18"/>
              </w:rPr>
            </w:pPr>
            <w:r>
              <w:rPr>
                <w:rFonts w:ascii="宋体" w:hAnsi="宋体" w:hint="eastAsia"/>
                <w:sz w:val="18"/>
                <w:szCs w:val="18"/>
              </w:rPr>
              <w:t>30</w:t>
            </w:r>
          </w:p>
        </w:tc>
        <w:tc>
          <w:tcPr>
            <w:tcW w:w="724" w:type="dxa"/>
            <w:vAlign w:val="center"/>
          </w:tcPr>
          <w:p w:rsidR="008A1DEA" w:rsidRDefault="00CB486C">
            <w:pPr>
              <w:snapToGrid w:val="0"/>
              <w:jc w:val="center"/>
              <w:rPr>
                <w:rFonts w:ascii="宋体" w:hAnsi="宋体"/>
                <w:sz w:val="18"/>
                <w:szCs w:val="18"/>
              </w:rPr>
            </w:pPr>
            <w:r>
              <w:rPr>
                <w:rFonts w:ascii="宋体" w:hAnsi="宋体" w:hint="eastAsia"/>
                <w:sz w:val="18"/>
                <w:szCs w:val="18"/>
              </w:rPr>
              <w:t>31</w:t>
            </w:r>
          </w:p>
        </w:tc>
        <w:tc>
          <w:tcPr>
            <w:tcW w:w="724" w:type="dxa"/>
            <w:vAlign w:val="center"/>
          </w:tcPr>
          <w:p w:rsidR="008A1DEA" w:rsidRDefault="00CB486C">
            <w:pPr>
              <w:snapToGrid w:val="0"/>
              <w:jc w:val="center"/>
              <w:rPr>
                <w:rFonts w:ascii="宋体" w:hAnsi="宋体"/>
                <w:sz w:val="18"/>
                <w:szCs w:val="18"/>
              </w:rPr>
            </w:pPr>
            <w:r>
              <w:rPr>
                <w:rFonts w:ascii="宋体" w:hAnsi="宋体" w:hint="eastAsia"/>
                <w:sz w:val="18"/>
                <w:szCs w:val="18"/>
              </w:rPr>
              <w:t>32</w:t>
            </w:r>
          </w:p>
        </w:tc>
        <w:tc>
          <w:tcPr>
            <w:tcW w:w="845" w:type="dxa"/>
            <w:vAlign w:val="center"/>
          </w:tcPr>
          <w:p w:rsidR="008A1DEA" w:rsidRDefault="00CB486C">
            <w:pPr>
              <w:snapToGrid w:val="0"/>
              <w:jc w:val="center"/>
              <w:rPr>
                <w:rFonts w:ascii="宋体" w:hAnsi="宋体"/>
                <w:sz w:val="18"/>
                <w:szCs w:val="18"/>
              </w:rPr>
            </w:pPr>
            <w:r>
              <w:rPr>
                <w:rFonts w:ascii="宋体" w:hAnsi="宋体" w:hint="eastAsia"/>
                <w:sz w:val="18"/>
                <w:szCs w:val="18"/>
              </w:rPr>
              <w:t>33</w:t>
            </w:r>
          </w:p>
        </w:tc>
        <w:tc>
          <w:tcPr>
            <w:tcW w:w="724" w:type="dxa"/>
            <w:vAlign w:val="center"/>
          </w:tcPr>
          <w:p w:rsidR="008A1DEA" w:rsidRDefault="00CB486C">
            <w:pPr>
              <w:snapToGrid w:val="0"/>
              <w:jc w:val="center"/>
              <w:rPr>
                <w:rFonts w:ascii="宋体" w:hAnsi="宋体"/>
                <w:sz w:val="18"/>
                <w:szCs w:val="18"/>
              </w:rPr>
            </w:pPr>
            <w:r>
              <w:rPr>
                <w:rFonts w:ascii="宋体" w:hAnsi="宋体" w:hint="eastAsia"/>
                <w:sz w:val="18"/>
                <w:szCs w:val="18"/>
              </w:rPr>
              <w:t>34</w:t>
            </w:r>
          </w:p>
        </w:tc>
        <w:tc>
          <w:tcPr>
            <w:tcW w:w="724" w:type="dxa"/>
            <w:vAlign w:val="center"/>
          </w:tcPr>
          <w:p w:rsidR="008A1DEA" w:rsidRDefault="00CB486C">
            <w:pPr>
              <w:snapToGrid w:val="0"/>
              <w:jc w:val="center"/>
              <w:rPr>
                <w:rFonts w:ascii="宋体" w:hAnsi="宋体"/>
                <w:sz w:val="18"/>
                <w:szCs w:val="18"/>
              </w:rPr>
            </w:pPr>
            <w:r>
              <w:rPr>
                <w:rFonts w:ascii="宋体" w:hAnsi="宋体" w:hint="eastAsia"/>
                <w:sz w:val="18"/>
                <w:szCs w:val="18"/>
              </w:rPr>
              <w:t>35</w:t>
            </w:r>
          </w:p>
        </w:tc>
      </w:tr>
      <w:tr w:rsidR="008A1DEA">
        <w:trPr>
          <w:trHeight w:val="284"/>
          <w:jc w:val="center"/>
        </w:trPr>
        <w:tc>
          <w:tcPr>
            <w:tcW w:w="9412" w:type="dxa"/>
            <w:gridSpan w:val="12"/>
            <w:vAlign w:val="center"/>
          </w:tcPr>
          <w:p w:rsidR="008A1DEA" w:rsidRDefault="008A1DEA">
            <w:pPr>
              <w:snapToGrid w:val="0"/>
              <w:jc w:val="center"/>
              <w:rPr>
                <w:rFonts w:ascii="宋体" w:hAnsi="宋体"/>
                <w:sz w:val="18"/>
                <w:szCs w:val="18"/>
              </w:rPr>
            </w:pPr>
          </w:p>
        </w:tc>
      </w:tr>
    </w:tbl>
    <w:p w:rsidR="008A1DEA" w:rsidRDefault="008A1DEA">
      <w:pPr>
        <w:tabs>
          <w:tab w:val="left" w:pos="6300"/>
        </w:tabs>
        <w:rPr>
          <w:rFonts w:ascii="宋体" w:hAnsi="宋体"/>
          <w:sz w:val="18"/>
          <w:szCs w:val="18"/>
        </w:rPr>
      </w:pPr>
    </w:p>
    <w:p w:rsidR="008A1DEA" w:rsidRDefault="00CB486C">
      <w:pPr>
        <w:tabs>
          <w:tab w:val="left" w:pos="6300"/>
        </w:tabs>
        <w:rPr>
          <w:rFonts w:ascii="宋体" w:hAnsi="宋体"/>
          <w:sz w:val="18"/>
          <w:szCs w:val="18"/>
        </w:rPr>
      </w:pPr>
      <w:r>
        <w:rPr>
          <w:rFonts w:ascii="宋体" w:hAnsi="宋体" w:hint="eastAsia"/>
          <w:sz w:val="18"/>
          <w:szCs w:val="18"/>
        </w:rPr>
        <w:t>续表三</w:t>
      </w:r>
    </w:p>
    <w:tbl>
      <w:tblPr>
        <w:tblW w:w="0" w:type="auto"/>
        <w:jc w:val="center"/>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855"/>
        <w:gridCol w:w="855"/>
        <w:gridCol w:w="855"/>
        <w:gridCol w:w="855"/>
        <w:gridCol w:w="855"/>
        <w:gridCol w:w="855"/>
        <w:gridCol w:w="855"/>
        <w:gridCol w:w="855"/>
        <w:gridCol w:w="855"/>
        <w:gridCol w:w="855"/>
        <w:gridCol w:w="862"/>
      </w:tblGrid>
      <w:tr w:rsidR="009736B3" w:rsidTr="00756E26">
        <w:trPr>
          <w:trHeight w:val="283"/>
          <w:jc w:val="center"/>
        </w:trPr>
        <w:tc>
          <w:tcPr>
            <w:tcW w:w="9412" w:type="dxa"/>
            <w:gridSpan w:val="11"/>
            <w:vAlign w:val="center"/>
          </w:tcPr>
          <w:p w:rsidR="009736B3" w:rsidRDefault="009736B3">
            <w:pPr>
              <w:ind w:leftChars="-30" w:left="-63" w:rightChars="-30" w:right="-63"/>
              <w:jc w:val="center"/>
              <w:rPr>
                <w:rFonts w:ascii="宋体" w:hAnsi="宋体" w:cs="Arial"/>
                <w:sz w:val="18"/>
                <w:szCs w:val="18"/>
              </w:rPr>
            </w:pPr>
          </w:p>
        </w:tc>
      </w:tr>
      <w:tr w:rsidR="009736B3" w:rsidTr="009736B3">
        <w:trPr>
          <w:trHeight w:val="283"/>
          <w:jc w:val="center"/>
        </w:trPr>
        <w:tc>
          <w:tcPr>
            <w:tcW w:w="6840" w:type="dxa"/>
            <w:gridSpan w:val="8"/>
            <w:vAlign w:val="center"/>
          </w:tcPr>
          <w:p w:rsidR="009736B3" w:rsidRDefault="009736B3">
            <w:pPr>
              <w:ind w:leftChars="-30" w:left="-63" w:rightChars="-30" w:right="-63"/>
              <w:jc w:val="center"/>
              <w:rPr>
                <w:rFonts w:ascii="宋体" w:hAnsi="宋体" w:cs="Arial"/>
                <w:sz w:val="18"/>
                <w:szCs w:val="18"/>
              </w:rPr>
            </w:pPr>
          </w:p>
        </w:tc>
        <w:tc>
          <w:tcPr>
            <w:tcW w:w="855" w:type="dxa"/>
            <w:vMerge w:val="restart"/>
            <w:tcBorders>
              <w:right w:val="nil"/>
            </w:tcBorders>
            <w:vAlign w:val="center"/>
          </w:tcPr>
          <w:p w:rsidR="009736B3" w:rsidRDefault="009736B3">
            <w:pPr>
              <w:jc w:val="center"/>
              <w:rPr>
                <w:rFonts w:ascii="宋体" w:hAnsi="宋体" w:cs="Arial"/>
                <w:sz w:val="18"/>
                <w:szCs w:val="18"/>
              </w:rPr>
            </w:pPr>
            <w:r>
              <w:rPr>
                <w:rFonts w:ascii="宋体" w:hAnsi="宋体" w:cs="Arial" w:hint="eastAsia"/>
                <w:sz w:val="18"/>
                <w:szCs w:val="18"/>
              </w:rPr>
              <w:t>公司</w:t>
            </w:r>
          </w:p>
          <w:p w:rsidR="009736B3" w:rsidRDefault="009736B3">
            <w:pPr>
              <w:jc w:val="center"/>
              <w:rPr>
                <w:rFonts w:ascii="宋体" w:hAnsi="宋体" w:cs="Arial"/>
                <w:sz w:val="18"/>
                <w:szCs w:val="18"/>
              </w:rPr>
            </w:pPr>
            <w:r>
              <w:rPr>
                <w:rFonts w:ascii="宋体" w:hAnsi="宋体" w:cs="Arial" w:hint="eastAsia"/>
                <w:sz w:val="18"/>
                <w:szCs w:val="18"/>
              </w:rPr>
              <w:t>管理</w:t>
            </w:r>
          </w:p>
          <w:p w:rsidR="009736B3" w:rsidRDefault="009736B3">
            <w:pPr>
              <w:ind w:leftChars="-30" w:left="-63" w:rightChars="-30" w:right="-63"/>
              <w:jc w:val="center"/>
              <w:rPr>
                <w:rFonts w:ascii="宋体" w:hAnsi="宋体" w:cs="Arial"/>
                <w:sz w:val="18"/>
                <w:szCs w:val="18"/>
              </w:rPr>
            </w:pPr>
            <w:r>
              <w:rPr>
                <w:rFonts w:ascii="宋体" w:hAnsi="宋体" w:cs="Arial" w:hint="eastAsia"/>
                <w:sz w:val="18"/>
                <w:szCs w:val="18"/>
              </w:rPr>
              <w:t>部分</w:t>
            </w:r>
          </w:p>
        </w:tc>
        <w:tc>
          <w:tcPr>
            <w:tcW w:w="1717" w:type="dxa"/>
            <w:gridSpan w:val="2"/>
            <w:tcBorders>
              <w:top w:val="single" w:sz="2" w:space="0" w:color="auto"/>
              <w:left w:val="nil"/>
              <w:bottom w:val="single" w:sz="2" w:space="0" w:color="auto"/>
            </w:tcBorders>
            <w:vAlign w:val="center"/>
          </w:tcPr>
          <w:p w:rsidR="009736B3" w:rsidRDefault="009736B3">
            <w:pPr>
              <w:ind w:leftChars="-30" w:left="-63" w:rightChars="-30" w:right="-63"/>
              <w:jc w:val="center"/>
              <w:rPr>
                <w:rFonts w:ascii="宋体" w:hAnsi="宋体" w:cs="Arial"/>
                <w:sz w:val="18"/>
                <w:szCs w:val="18"/>
              </w:rPr>
            </w:pPr>
          </w:p>
        </w:tc>
      </w:tr>
      <w:tr w:rsidR="008A1DEA" w:rsidTr="009736B3">
        <w:trPr>
          <w:trHeight w:val="1148"/>
          <w:jc w:val="center"/>
        </w:trPr>
        <w:tc>
          <w:tcPr>
            <w:tcW w:w="855" w:type="dxa"/>
            <w:vAlign w:val="center"/>
          </w:tcPr>
          <w:p w:rsidR="009736B3" w:rsidRDefault="00CB486C">
            <w:pPr>
              <w:ind w:leftChars="-30" w:left="-63" w:rightChars="-30" w:right="-63"/>
              <w:jc w:val="center"/>
              <w:rPr>
                <w:rFonts w:ascii="宋体" w:hAnsi="宋体" w:cs="Arial"/>
                <w:sz w:val="18"/>
                <w:szCs w:val="18"/>
              </w:rPr>
            </w:pPr>
            <w:r>
              <w:rPr>
                <w:rFonts w:ascii="宋体" w:hAnsi="宋体" w:cs="Arial" w:hint="eastAsia"/>
                <w:sz w:val="18"/>
                <w:szCs w:val="18"/>
              </w:rPr>
              <w:t>电子设备</w:t>
            </w:r>
          </w:p>
          <w:p w:rsidR="009736B3" w:rsidRDefault="00CB486C">
            <w:pPr>
              <w:ind w:leftChars="-30" w:left="-63" w:rightChars="-30" w:right="-63"/>
              <w:jc w:val="center"/>
              <w:rPr>
                <w:rFonts w:ascii="宋体" w:hAnsi="宋体" w:cs="Arial"/>
                <w:sz w:val="18"/>
                <w:szCs w:val="18"/>
              </w:rPr>
            </w:pPr>
            <w:r>
              <w:rPr>
                <w:rFonts w:ascii="宋体" w:hAnsi="宋体" w:cs="Arial" w:hint="eastAsia"/>
                <w:sz w:val="18"/>
                <w:szCs w:val="18"/>
              </w:rPr>
              <w:t>运转费及</w:t>
            </w:r>
          </w:p>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修理费</w:t>
            </w:r>
          </w:p>
        </w:tc>
        <w:tc>
          <w:tcPr>
            <w:tcW w:w="855" w:type="dxa"/>
            <w:vAlign w:val="center"/>
          </w:tcPr>
          <w:p w:rsidR="009736B3" w:rsidRDefault="00CB486C">
            <w:pPr>
              <w:ind w:leftChars="-30" w:left="-63" w:rightChars="-30" w:right="-63"/>
              <w:jc w:val="center"/>
              <w:rPr>
                <w:rFonts w:ascii="宋体" w:hAnsi="宋体" w:cs="Arial"/>
                <w:sz w:val="18"/>
                <w:szCs w:val="18"/>
              </w:rPr>
            </w:pPr>
            <w:r>
              <w:rPr>
                <w:rFonts w:ascii="宋体" w:hAnsi="宋体" w:cs="Arial" w:hint="eastAsia"/>
                <w:sz w:val="18"/>
                <w:szCs w:val="18"/>
              </w:rPr>
              <w:t>交通费及</w:t>
            </w:r>
          </w:p>
          <w:p w:rsidR="009736B3" w:rsidRDefault="00CB486C">
            <w:pPr>
              <w:ind w:leftChars="-30" w:left="-63" w:rightChars="-30" w:right="-63"/>
              <w:jc w:val="center"/>
              <w:rPr>
                <w:rFonts w:ascii="宋体" w:hAnsi="宋体" w:cs="Arial"/>
                <w:sz w:val="18"/>
                <w:szCs w:val="18"/>
              </w:rPr>
            </w:pPr>
            <w:r>
              <w:rPr>
                <w:rFonts w:ascii="宋体" w:hAnsi="宋体" w:cs="Arial" w:hint="eastAsia"/>
                <w:sz w:val="18"/>
                <w:szCs w:val="18"/>
              </w:rPr>
              <w:t>机动车辆</w:t>
            </w:r>
          </w:p>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运营费</w:t>
            </w:r>
          </w:p>
        </w:tc>
        <w:tc>
          <w:tcPr>
            <w:tcW w:w="855" w:type="dxa"/>
            <w:vAlign w:val="center"/>
          </w:tcPr>
          <w:p w:rsidR="009736B3" w:rsidRDefault="00CB486C">
            <w:pPr>
              <w:ind w:leftChars="-30" w:left="-63" w:rightChars="-30" w:right="-63"/>
              <w:jc w:val="center"/>
              <w:rPr>
                <w:rFonts w:ascii="宋体" w:hAnsi="宋体" w:cs="Arial"/>
                <w:sz w:val="18"/>
                <w:szCs w:val="18"/>
              </w:rPr>
            </w:pPr>
            <w:r>
              <w:rPr>
                <w:rFonts w:ascii="宋体" w:hAnsi="宋体" w:cs="Arial" w:hint="eastAsia"/>
                <w:sz w:val="18"/>
                <w:szCs w:val="18"/>
              </w:rPr>
              <w:t>邮电</w:t>
            </w:r>
          </w:p>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通讯费</w:t>
            </w:r>
          </w:p>
        </w:tc>
        <w:tc>
          <w:tcPr>
            <w:tcW w:w="855" w:type="dxa"/>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财产</w:t>
            </w:r>
          </w:p>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保险费</w:t>
            </w:r>
          </w:p>
        </w:tc>
        <w:tc>
          <w:tcPr>
            <w:tcW w:w="855" w:type="dxa"/>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办公目的会议费、差旅费</w:t>
            </w:r>
          </w:p>
        </w:tc>
        <w:tc>
          <w:tcPr>
            <w:tcW w:w="855" w:type="dxa"/>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劳务费</w:t>
            </w:r>
          </w:p>
        </w:tc>
        <w:tc>
          <w:tcPr>
            <w:tcW w:w="855" w:type="dxa"/>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租赁负债利息费</w:t>
            </w:r>
          </w:p>
        </w:tc>
        <w:tc>
          <w:tcPr>
            <w:tcW w:w="855" w:type="dxa"/>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 xml:space="preserve">其他 </w:t>
            </w:r>
          </w:p>
        </w:tc>
        <w:tc>
          <w:tcPr>
            <w:tcW w:w="855" w:type="dxa"/>
            <w:vMerge/>
            <w:vAlign w:val="center"/>
          </w:tcPr>
          <w:p w:rsidR="008A1DEA" w:rsidRDefault="008A1DEA">
            <w:pPr>
              <w:ind w:leftChars="-30" w:left="-63" w:rightChars="-30" w:right="-63"/>
              <w:jc w:val="center"/>
              <w:rPr>
                <w:rFonts w:ascii="宋体" w:hAnsi="宋体" w:cs="Arial"/>
                <w:sz w:val="18"/>
                <w:szCs w:val="18"/>
              </w:rPr>
            </w:pPr>
          </w:p>
        </w:tc>
        <w:tc>
          <w:tcPr>
            <w:tcW w:w="855" w:type="dxa"/>
            <w:vAlign w:val="center"/>
          </w:tcPr>
          <w:p w:rsidR="008A1DEA" w:rsidRDefault="00CB486C">
            <w:pPr>
              <w:jc w:val="center"/>
              <w:rPr>
                <w:rFonts w:ascii="宋体" w:hAnsi="宋体" w:cs="Arial"/>
                <w:sz w:val="18"/>
                <w:szCs w:val="18"/>
              </w:rPr>
            </w:pPr>
            <w:r>
              <w:rPr>
                <w:rFonts w:ascii="宋体" w:hAnsi="宋体" w:cs="Arial" w:hint="eastAsia"/>
                <w:sz w:val="18"/>
                <w:szCs w:val="18"/>
              </w:rPr>
              <w:t>股东会、</w:t>
            </w:r>
          </w:p>
          <w:p w:rsidR="008A1DEA" w:rsidRDefault="00CB486C">
            <w:pPr>
              <w:jc w:val="center"/>
              <w:rPr>
                <w:rFonts w:ascii="宋体" w:hAnsi="宋体" w:cs="Arial"/>
                <w:sz w:val="18"/>
                <w:szCs w:val="18"/>
              </w:rPr>
            </w:pPr>
            <w:r>
              <w:rPr>
                <w:rFonts w:ascii="宋体" w:hAnsi="宋体" w:cs="Arial" w:hint="eastAsia"/>
                <w:sz w:val="18"/>
                <w:szCs w:val="18"/>
              </w:rPr>
              <w:t>董事会、</w:t>
            </w:r>
          </w:p>
          <w:p w:rsidR="008A1DEA" w:rsidRDefault="00CB486C">
            <w:pPr>
              <w:jc w:val="center"/>
              <w:rPr>
                <w:rFonts w:ascii="宋体" w:hAnsi="宋体" w:cs="Arial"/>
                <w:sz w:val="18"/>
                <w:szCs w:val="18"/>
              </w:rPr>
            </w:pPr>
            <w:r>
              <w:rPr>
                <w:rFonts w:ascii="宋体" w:hAnsi="宋体" w:cs="Arial" w:hint="eastAsia"/>
                <w:sz w:val="18"/>
                <w:szCs w:val="18"/>
              </w:rPr>
              <w:t>监事会会费</w:t>
            </w:r>
          </w:p>
        </w:tc>
        <w:tc>
          <w:tcPr>
            <w:tcW w:w="862" w:type="dxa"/>
            <w:vAlign w:val="center"/>
          </w:tcPr>
          <w:p w:rsidR="008A1DEA" w:rsidRDefault="00CB486C">
            <w:pPr>
              <w:jc w:val="center"/>
              <w:rPr>
                <w:rFonts w:ascii="宋体" w:hAnsi="宋体" w:cs="Arial"/>
                <w:sz w:val="18"/>
                <w:szCs w:val="18"/>
              </w:rPr>
            </w:pPr>
            <w:r>
              <w:rPr>
                <w:rFonts w:ascii="宋体" w:hAnsi="宋体" w:cs="Arial" w:hint="eastAsia"/>
                <w:sz w:val="18"/>
                <w:szCs w:val="18"/>
              </w:rPr>
              <w:t>非执行董事、监事津贴</w:t>
            </w:r>
          </w:p>
        </w:tc>
      </w:tr>
      <w:tr w:rsidR="008A1DEA" w:rsidTr="009736B3">
        <w:trPr>
          <w:trHeight w:val="284"/>
          <w:jc w:val="center"/>
        </w:trPr>
        <w:tc>
          <w:tcPr>
            <w:tcW w:w="855" w:type="dxa"/>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36</w:t>
            </w:r>
          </w:p>
        </w:tc>
        <w:tc>
          <w:tcPr>
            <w:tcW w:w="855" w:type="dxa"/>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37</w:t>
            </w:r>
          </w:p>
        </w:tc>
        <w:tc>
          <w:tcPr>
            <w:tcW w:w="855" w:type="dxa"/>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38</w:t>
            </w:r>
          </w:p>
        </w:tc>
        <w:tc>
          <w:tcPr>
            <w:tcW w:w="855" w:type="dxa"/>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39</w:t>
            </w:r>
          </w:p>
        </w:tc>
        <w:tc>
          <w:tcPr>
            <w:tcW w:w="855" w:type="dxa"/>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40</w:t>
            </w:r>
          </w:p>
        </w:tc>
        <w:tc>
          <w:tcPr>
            <w:tcW w:w="855" w:type="dxa"/>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41</w:t>
            </w:r>
          </w:p>
        </w:tc>
        <w:tc>
          <w:tcPr>
            <w:tcW w:w="855" w:type="dxa"/>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42</w:t>
            </w:r>
          </w:p>
        </w:tc>
        <w:tc>
          <w:tcPr>
            <w:tcW w:w="855" w:type="dxa"/>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43</w:t>
            </w:r>
          </w:p>
        </w:tc>
        <w:tc>
          <w:tcPr>
            <w:tcW w:w="855" w:type="dxa"/>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44</w:t>
            </w:r>
          </w:p>
        </w:tc>
        <w:tc>
          <w:tcPr>
            <w:tcW w:w="855" w:type="dxa"/>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45</w:t>
            </w:r>
          </w:p>
        </w:tc>
        <w:tc>
          <w:tcPr>
            <w:tcW w:w="862" w:type="dxa"/>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46</w:t>
            </w:r>
          </w:p>
        </w:tc>
      </w:tr>
      <w:tr w:rsidR="008A1DEA" w:rsidTr="009736B3">
        <w:trPr>
          <w:trHeight w:val="284"/>
          <w:jc w:val="center"/>
        </w:trPr>
        <w:tc>
          <w:tcPr>
            <w:tcW w:w="9412" w:type="dxa"/>
            <w:gridSpan w:val="11"/>
            <w:vAlign w:val="center"/>
          </w:tcPr>
          <w:p w:rsidR="008A1DEA" w:rsidRDefault="008A1DEA">
            <w:pPr>
              <w:ind w:leftChars="-30" w:left="-63" w:rightChars="-30" w:right="-63"/>
              <w:jc w:val="center"/>
              <w:rPr>
                <w:rFonts w:ascii="宋体" w:hAnsi="宋体" w:cs="Arial"/>
                <w:sz w:val="18"/>
                <w:szCs w:val="18"/>
              </w:rPr>
            </w:pPr>
          </w:p>
        </w:tc>
      </w:tr>
    </w:tbl>
    <w:p w:rsidR="008A1DEA" w:rsidRDefault="00CB486C">
      <w:pPr>
        <w:rPr>
          <w:rFonts w:ascii="宋体" w:hAnsi="宋体"/>
          <w:sz w:val="18"/>
          <w:szCs w:val="18"/>
        </w:rPr>
      </w:pPr>
      <w:r>
        <w:rPr>
          <w:rFonts w:ascii="宋体" w:hAnsi="宋体"/>
          <w:sz w:val="18"/>
          <w:szCs w:val="18"/>
        </w:rPr>
        <w:br w:type="page"/>
      </w:r>
    </w:p>
    <w:p w:rsidR="008A1DEA" w:rsidRDefault="00CB486C">
      <w:pPr>
        <w:rPr>
          <w:sz w:val="18"/>
          <w:szCs w:val="18"/>
        </w:rPr>
      </w:pPr>
      <w:r>
        <w:rPr>
          <w:rFonts w:hint="eastAsia"/>
          <w:sz w:val="18"/>
          <w:szCs w:val="18"/>
        </w:rPr>
        <w:lastRenderedPageBreak/>
        <w:t>续表四</w:t>
      </w:r>
    </w:p>
    <w:tbl>
      <w:tblPr>
        <w:tblW w:w="0" w:type="auto"/>
        <w:jc w:val="center"/>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41"/>
        <w:gridCol w:w="941"/>
        <w:gridCol w:w="941"/>
        <w:gridCol w:w="941"/>
        <w:gridCol w:w="941"/>
        <w:gridCol w:w="941"/>
        <w:gridCol w:w="941"/>
        <w:gridCol w:w="941"/>
        <w:gridCol w:w="941"/>
        <w:gridCol w:w="943"/>
      </w:tblGrid>
      <w:tr w:rsidR="008A1DEA">
        <w:trPr>
          <w:trHeight w:val="139"/>
          <w:jc w:val="center"/>
        </w:trPr>
        <w:tc>
          <w:tcPr>
            <w:tcW w:w="9412" w:type="dxa"/>
            <w:gridSpan w:val="10"/>
            <w:tcBorders>
              <w:top w:val="single" w:sz="8" w:space="0" w:color="auto"/>
              <w:bottom w:val="single" w:sz="2" w:space="0" w:color="auto"/>
            </w:tcBorders>
            <w:vAlign w:val="center"/>
          </w:tcPr>
          <w:p w:rsidR="008A1DEA" w:rsidRDefault="008A1DEA">
            <w:pPr>
              <w:jc w:val="center"/>
              <w:rPr>
                <w:rFonts w:ascii="宋体" w:hAnsi="宋体" w:cs="Arial"/>
                <w:sz w:val="18"/>
                <w:szCs w:val="18"/>
              </w:rPr>
            </w:pPr>
          </w:p>
        </w:tc>
      </w:tr>
      <w:tr w:rsidR="008A1DEA" w:rsidTr="009736B3">
        <w:trPr>
          <w:trHeight w:val="284"/>
          <w:jc w:val="center"/>
        </w:trPr>
        <w:tc>
          <w:tcPr>
            <w:tcW w:w="941" w:type="dxa"/>
            <w:tcBorders>
              <w:top w:val="single" w:sz="2" w:space="0" w:color="auto"/>
              <w:bottom w:val="single" w:sz="2" w:space="0" w:color="auto"/>
              <w:right w:val="single" w:sz="2" w:space="0" w:color="auto"/>
            </w:tcBorders>
            <w:vAlign w:val="center"/>
          </w:tcPr>
          <w:p w:rsidR="008A1DEA" w:rsidRDefault="008A1DEA">
            <w:pPr>
              <w:jc w:val="center"/>
              <w:rPr>
                <w:rFonts w:ascii="宋体" w:hAnsi="宋体" w:cs="Arial"/>
                <w:sz w:val="18"/>
                <w:szCs w:val="18"/>
              </w:rPr>
            </w:pPr>
          </w:p>
        </w:tc>
        <w:tc>
          <w:tcPr>
            <w:tcW w:w="941" w:type="dxa"/>
            <w:vMerge w:val="restart"/>
            <w:tcBorders>
              <w:top w:val="single" w:sz="2" w:space="0" w:color="auto"/>
              <w:left w:val="single" w:sz="2" w:space="0" w:color="auto"/>
              <w:bottom w:val="single" w:sz="2" w:space="0" w:color="auto"/>
              <w:right w:val="nil"/>
            </w:tcBorders>
            <w:vAlign w:val="center"/>
          </w:tcPr>
          <w:p w:rsidR="008A1DEA" w:rsidRDefault="00CB486C">
            <w:pPr>
              <w:jc w:val="center"/>
              <w:rPr>
                <w:rFonts w:ascii="宋体" w:hAnsi="宋体" w:cs="Arial"/>
                <w:sz w:val="18"/>
                <w:szCs w:val="18"/>
              </w:rPr>
            </w:pPr>
            <w:r>
              <w:rPr>
                <w:rFonts w:ascii="宋体" w:hAnsi="宋体" w:cs="Arial" w:hint="eastAsia"/>
                <w:sz w:val="18"/>
                <w:szCs w:val="18"/>
              </w:rPr>
              <w:t>专业</w:t>
            </w:r>
          </w:p>
          <w:p w:rsidR="008A1DEA" w:rsidRDefault="00CB486C">
            <w:pPr>
              <w:jc w:val="center"/>
              <w:rPr>
                <w:rFonts w:ascii="宋体" w:hAnsi="宋体" w:cs="Arial"/>
                <w:sz w:val="18"/>
                <w:szCs w:val="18"/>
              </w:rPr>
            </w:pPr>
            <w:r>
              <w:rPr>
                <w:rFonts w:ascii="宋体" w:hAnsi="宋体" w:cs="Arial" w:hint="eastAsia"/>
                <w:sz w:val="18"/>
                <w:szCs w:val="18"/>
              </w:rPr>
              <w:t>服务</w:t>
            </w:r>
          </w:p>
          <w:p w:rsidR="008A1DEA" w:rsidRDefault="00CB486C">
            <w:pPr>
              <w:jc w:val="center"/>
              <w:rPr>
                <w:rFonts w:ascii="宋体" w:hAnsi="宋体" w:cs="Arial"/>
                <w:sz w:val="18"/>
                <w:szCs w:val="18"/>
              </w:rPr>
            </w:pPr>
            <w:r>
              <w:rPr>
                <w:rFonts w:ascii="宋体" w:hAnsi="宋体" w:cs="Arial" w:hint="eastAsia"/>
                <w:sz w:val="18"/>
                <w:szCs w:val="18"/>
              </w:rPr>
              <w:t>部分</w:t>
            </w:r>
          </w:p>
        </w:tc>
        <w:tc>
          <w:tcPr>
            <w:tcW w:w="941" w:type="dxa"/>
            <w:tcBorders>
              <w:top w:val="single" w:sz="2" w:space="0" w:color="auto"/>
              <w:left w:val="nil"/>
              <w:bottom w:val="single" w:sz="2" w:space="0" w:color="auto"/>
              <w:right w:val="nil"/>
            </w:tcBorders>
            <w:vAlign w:val="center"/>
          </w:tcPr>
          <w:p w:rsidR="008A1DEA" w:rsidRDefault="008A1DEA">
            <w:pPr>
              <w:jc w:val="center"/>
              <w:rPr>
                <w:rFonts w:ascii="宋体" w:hAnsi="宋体" w:cs="Arial"/>
                <w:sz w:val="18"/>
                <w:szCs w:val="18"/>
              </w:rPr>
            </w:pPr>
          </w:p>
        </w:tc>
        <w:tc>
          <w:tcPr>
            <w:tcW w:w="941" w:type="dxa"/>
            <w:tcBorders>
              <w:top w:val="single" w:sz="2" w:space="0" w:color="auto"/>
              <w:left w:val="nil"/>
              <w:bottom w:val="single" w:sz="2" w:space="0" w:color="auto"/>
              <w:right w:val="nil"/>
            </w:tcBorders>
            <w:vAlign w:val="center"/>
          </w:tcPr>
          <w:p w:rsidR="008A1DEA" w:rsidRDefault="008A1DEA">
            <w:pPr>
              <w:jc w:val="center"/>
              <w:rPr>
                <w:rFonts w:ascii="宋体" w:hAnsi="宋体" w:cs="Arial"/>
                <w:sz w:val="18"/>
                <w:szCs w:val="18"/>
              </w:rPr>
            </w:pPr>
          </w:p>
        </w:tc>
        <w:tc>
          <w:tcPr>
            <w:tcW w:w="941" w:type="dxa"/>
            <w:tcBorders>
              <w:top w:val="single" w:sz="2" w:space="0" w:color="auto"/>
              <w:left w:val="nil"/>
              <w:bottom w:val="single" w:sz="2" w:space="0" w:color="auto"/>
              <w:right w:val="nil"/>
            </w:tcBorders>
            <w:vAlign w:val="center"/>
          </w:tcPr>
          <w:p w:rsidR="008A1DEA" w:rsidRDefault="008A1DEA">
            <w:pPr>
              <w:jc w:val="center"/>
              <w:rPr>
                <w:rFonts w:ascii="宋体" w:hAnsi="宋体" w:cs="Arial"/>
                <w:sz w:val="18"/>
                <w:szCs w:val="18"/>
              </w:rPr>
            </w:pPr>
          </w:p>
        </w:tc>
        <w:tc>
          <w:tcPr>
            <w:tcW w:w="941" w:type="dxa"/>
            <w:tcBorders>
              <w:top w:val="single" w:sz="2" w:space="0" w:color="auto"/>
              <w:left w:val="nil"/>
              <w:bottom w:val="single" w:sz="2" w:space="0" w:color="auto"/>
              <w:right w:val="nil"/>
            </w:tcBorders>
            <w:vAlign w:val="center"/>
          </w:tcPr>
          <w:p w:rsidR="008A1DEA" w:rsidRDefault="008A1DEA">
            <w:pPr>
              <w:jc w:val="center"/>
              <w:rPr>
                <w:rFonts w:ascii="宋体" w:hAnsi="宋体" w:cs="Arial"/>
                <w:sz w:val="18"/>
                <w:szCs w:val="18"/>
              </w:rPr>
            </w:pPr>
          </w:p>
        </w:tc>
        <w:tc>
          <w:tcPr>
            <w:tcW w:w="941" w:type="dxa"/>
            <w:tcBorders>
              <w:top w:val="single" w:sz="2" w:space="0" w:color="auto"/>
              <w:left w:val="nil"/>
              <w:bottom w:val="single" w:sz="2" w:space="0" w:color="auto"/>
              <w:right w:val="nil"/>
            </w:tcBorders>
            <w:vAlign w:val="center"/>
          </w:tcPr>
          <w:p w:rsidR="008A1DEA" w:rsidRDefault="008A1DEA">
            <w:pPr>
              <w:jc w:val="center"/>
              <w:rPr>
                <w:rFonts w:ascii="宋体" w:hAnsi="宋体" w:cs="Arial"/>
                <w:sz w:val="18"/>
                <w:szCs w:val="18"/>
              </w:rPr>
            </w:pPr>
          </w:p>
        </w:tc>
        <w:tc>
          <w:tcPr>
            <w:tcW w:w="941" w:type="dxa"/>
            <w:tcBorders>
              <w:top w:val="single" w:sz="2" w:space="0" w:color="auto"/>
              <w:left w:val="nil"/>
              <w:bottom w:val="single" w:sz="2" w:space="0" w:color="auto"/>
              <w:right w:val="nil"/>
            </w:tcBorders>
            <w:vAlign w:val="center"/>
          </w:tcPr>
          <w:p w:rsidR="008A1DEA" w:rsidRDefault="008A1DEA">
            <w:pPr>
              <w:jc w:val="center"/>
              <w:rPr>
                <w:rFonts w:ascii="宋体" w:hAnsi="宋体" w:cs="Arial"/>
                <w:sz w:val="18"/>
                <w:szCs w:val="18"/>
              </w:rPr>
            </w:pPr>
          </w:p>
        </w:tc>
        <w:tc>
          <w:tcPr>
            <w:tcW w:w="941" w:type="dxa"/>
            <w:tcBorders>
              <w:top w:val="single" w:sz="2" w:space="0" w:color="auto"/>
              <w:left w:val="nil"/>
              <w:bottom w:val="single" w:sz="2" w:space="0" w:color="auto"/>
              <w:right w:val="nil"/>
            </w:tcBorders>
            <w:vAlign w:val="center"/>
          </w:tcPr>
          <w:p w:rsidR="008A1DEA" w:rsidRDefault="008A1DEA">
            <w:pPr>
              <w:jc w:val="center"/>
              <w:rPr>
                <w:rFonts w:ascii="宋体" w:hAnsi="宋体" w:cs="Arial"/>
                <w:sz w:val="18"/>
                <w:szCs w:val="18"/>
              </w:rPr>
            </w:pPr>
          </w:p>
        </w:tc>
        <w:tc>
          <w:tcPr>
            <w:tcW w:w="943" w:type="dxa"/>
            <w:tcBorders>
              <w:top w:val="single" w:sz="2" w:space="0" w:color="auto"/>
              <w:left w:val="nil"/>
              <w:bottom w:val="single" w:sz="2" w:space="0" w:color="auto"/>
            </w:tcBorders>
            <w:vAlign w:val="center"/>
          </w:tcPr>
          <w:p w:rsidR="008A1DEA" w:rsidRDefault="008A1DEA">
            <w:pPr>
              <w:jc w:val="center"/>
              <w:rPr>
                <w:rFonts w:ascii="宋体" w:hAnsi="宋体" w:cs="Arial"/>
                <w:sz w:val="18"/>
                <w:szCs w:val="18"/>
              </w:rPr>
            </w:pPr>
          </w:p>
        </w:tc>
      </w:tr>
      <w:tr w:rsidR="008A1DEA" w:rsidTr="009736B3">
        <w:trPr>
          <w:trHeight w:val="1055"/>
          <w:jc w:val="center"/>
        </w:trPr>
        <w:tc>
          <w:tcPr>
            <w:tcW w:w="941" w:type="dxa"/>
            <w:tcBorders>
              <w:top w:val="single" w:sz="2" w:space="0" w:color="auto"/>
              <w:left w:val="nil"/>
              <w:bottom w:val="single" w:sz="2" w:space="0" w:color="auto"/>
              <w:right w:val="single" w:sz="2" w:space="0" w:color="auto"/>
            </w:tcBorders>
            <w:vAlign w:val="center"/>
          </w:tcPr>
          <w:p w:rsidR="008A1DEA" w:rsidRDefault="00CB486C">
            <w:pPr>
              <w:jc w:val="center"/>
              <w:rPr>
                <w:rFonts w:ascii="宋体" w:hAnsi="宋体" w:cs="Arial"/>
                <w:sz w:val="18"/>
                <w:szCs w:val="18"/>
              </w:rPr>
            </w:pPr>
            <w:r>
              <w:rPr>
                <w:rFonts w:ascii="宋体" w:hAnsi="宋体" w:cs="Arial" w:hint="eastAsia"/>
                <w:sz w:val="18"/>
                <w:szCs w:val="18"/>
              </w:rPr>
              <w:t>其他</w:t>
            </w:r>
          </w:p>
        </w:tc>
        <w:tc>
          <w:tcPr>
            <w:tcW w:w="941" w:type="dxa"/>
            <w:vMerge/>
            <w:tcBorders>
              <w:top w:val="single" w:sz="2" w:space="0" w:color="auto"/>
              <w:left w:val="single" w:sz="2" w:space="0" w:color="auto"/>
              <w:bottom w:val="single" w:sz="2" w:space="0" w:color="auto"/>
              <w:right w:val="single" w:sz="2" w:space="0" w:color="auto"/>
            </w:tcBorders>
            <w:vAlign w:val="center"/>
          </w:tcPr>
          <w:p w:rsidR="008A1DEA" w:rsidRDefault="008A1DEA">
            <w:pPr>
              <w:jc w:val="center"/>
              <w:rPr>
                <w:rFonts w:ascii="宋体" w:hAnsi="宋体" w:cs="Arial"/>
                <w:sz w:val="18"/>
                <w:szCs w:val="18"/>
              </w:rPr>
            </w:pPr>
          </w:p>
        </w:tc>
        <w:tc>
          <w:tcPr>
            <w:tcW w:w="941" w:type="dxa"/>
            <w:tcBorders>
              <w:top w:val="single" w:sz="2" w:space="0" w:color="auto"/>
              <w:left w:val="single" w:sz="2" w:space="0" w:color="auto"/>
              <w:bottom w:val="single" w:sz="2" w:space="0" w:color="auto"/>
              <w:right w:val="single" w:sz="2" w:space="0" w:color="auto"/>
            </w:tcBorders>
            <w:vAlign w:val="center"/>
          </w:tcPr>
          <w:p w:rsidR="008A1DEA" w:rsidRDefault="00CB486C">
            <w:pPr>
              <w:jc w:val="center"/>
              <w:rPr>
                <w:rFonts w:ascii="宋体" w:hAnsi="宋体" w:cs="Arial"/>
                <w:sz w:val="18"/>
                <w:szCs w:val="18"/>
              </w:rPr>
            </w:pPr>
            <w:r>
              <w:rPr>
                <w:rFonts w:ascii="宋体" w:hAnsi="宋体" w:cs="Arial" w:hint="eastAsia"/>
                <w:sz w:val="18"/>
                <w:szCs w:val="18"/>
              </w:rPr>
              <w:t>会计师费</w:t>
            </w:r>
          </w:p>
        </w:tc>
        <w:tc>
          <w:tcPr>
            <w:tcW w:w="941" w:type="dxa"/>
            <w:tcBorders>
              <w:top w:val="single" w:sz="2" w:space="0" w:color="auto"/>
              <w:left w:val="single" w:sz="2" w:space="0" w:color="auto"/>
              <w:bottom w:val="single" w:sz="2" w:space="0" w:color="auto"/>
              <w:right w:val="single" w:sz="2" w:space="0" w:color="auto"/>
            </w:tcBorders>
            <w:vAlign w:val="center"/>
          </w:tcPr>
          <w:p w:rsidR="008A1DEA" w:rsidRDefault="00CB486C">
            <w:pPr>
              <w:jc w:val="center"/>
              <w:rPr>
                <w:rFonts w:ascii="宋体" w:hAnsi="宋体" w:cs="Arial"/>
                <w:sz w:val="18"/>
                <w:szCs w:val="18"/>
              </w:rPr>
            </w:pPr>
            <w:r>
              <w:rPr>
                <w:rFonts w:ascii="宋体" w:hAnsi="宋体" w:cs="Arial" w:hint="eastAsia"/>
                <w:sz w:val="18"/>
                <w:szCs w:val="18"/>
              </w:rPr>
              <w:t>律师费</w:t>
            </w:r>
          </w:p>
        </w:tc>
        <w:tc>
          <w:tcPr>
            <w:tcW w:w="941" w:type="dxa"/>
            <w:tcBorders>
              <w:top w:val="single" w:sz="2" w:space="0" w:color="auto"/>
              <w:left w:val="single" w:sz="2" w:space="0" w:color="auto"/>
              <w:bottom w:val="single" w:sz="2" w:space="0" w:color="auto"/>
              <w:right w:val="single" w:sz="2" w:space="0" w:color="auto"/>
            </w:tcBorders>
            <w:vAlign w:val="center"/>
          </w:tcPr>
          <w:p w:rsidR="008A1DEA" w:rsidRDefault="00CB486C">
            <w:pPr>
              <w:jc w:val="center"/>
              <w:rPr>
                <w:rFonts w:ascii="宋体" w:hAnsi="宋体" w:cs="Arial"/>
                <w:sz w:val="18"/>
                <w:szCs w:val="18"/>
              </w:rPr>
            </w:pPr>
            <w:r>
              <w:rPr>
                <w:rFonts w:ascii="宋体" w:hAnsi="宋体" w:cs="Arial" w:hint="eastAsia"/>
                <w:sz w:val="18"/>
                <w:szCs w:val="18"/>
              </w:rPr>
              <w:t>咨询费</w:t>
            </w:r>
            <w:r>
              <w:rPr>
                <w:rFonts w:ascii="宋体" w:hAnsi="宋体" w:cs="Arial"/>
                <w:sz w:val="18"/>
                <w:szCs w:val="18"/>
              </w:rPr>
              <w:t>(</w:t>
            </w:r>
            <w:r>
              <w:rPr>
                <w:rFonts w:ascii="宋体" w:hAnsi="宋体" w:cs="Arial" w:hint="eastAsia"/>
                <w:sz w:val="18"/>
                <w:szCs w:val="18"/>
              </w:rPr>
              <w:t>办公费性质)</w:t>
            </w:r>
          </w:p>
        </w:tc>
        <w:tc>
          <w:tcPr>
            <w:tcW w:w="941" w:type="dxa"/>
            <w:tcBorders>
              <w:top w:val="single" w:sz="2" w:space="0" w:color="auto"/>
              <w:left w:val="single" w:sz="2" w:space="0" w:color="auto"/>
              <w:bottom w:val="single" w:sz="2" w:space="0" w:color="auto"/>
              <w:right w:val="single" w:sz="2" w:space="0" w:color="auto"/>
            </w:tcBorders>
            <w:vAlign w:val="center"/>
          </w:tcPr>
          <w:p w:rsidR="008A1DEA" w:rsidRDefault="00CB486C">
            <w:pPr>
              <w:jc w:val="center"/>
              <w:rPr>
                <w:rFonts w:ascii="宋体" w:hAnsi="宋体" w:cs="Arial"/>
                <w:sz w:val="18"/>
                <w:szCs w:val="18"/>
              </w:rPr>
            </w:pPr>
            <w:r>
              <w:rPr>
                <w:rFonts w:ascii="宋体" w:hAnsi="宋体" w:cs="Arial" w:hint="eastAsia"/>
                <w:sz w:val="18"/>
                <w:szCs w:val="18"/>
              </w:rPr>
              <w:t>信  息</w:t>
            </w:r>
          </w:p>
          <w:p w:rsidR="008A1DEA" w:rsidRDefault="00CB486C">
            <w:pPr>
              <w:jc w:val="center"/>
              <w:rPr>
                <w:rFonts w:ascii="宋体" w:hAnsi="宋体" w:cs="Arial"/>
                <w:sz w:val="18"/>
                <w:szCs w:val="18"/>
              </w:rPr>
            </w:pPr>
            <w:r>
              <w:rPr>
                <w:rFonts w:ascii="宋体" w:hAnsi="宋体" w:cs="Arial" w:hint="eastAsia"/>
                <w:sz w:val="18"/>
                <w:szCs w:val="18"/>
              </w:rPr>
              <w:t>披露费</w:t>
            </w:r>
          </w:p>
        </w:tc>
        <w:tc>
          <w:tcPr>
            <w:tcW w:w="941" w:type="dxa"/>
            <w:tcBorders>
              <w:top w:val="single" w:sz="2" w:space="0" w:color="auto"/>
              <w:left w:val="single" w:sz="2" w:space="0" w:color="auto"/>
              <w:bottom w:val="single" w:sz="2" w:space="0" w:color="auto"/>
              <w:right w:val="single" w:sz="2" w:space="0" w:color="auto"/>
            </w:tcBorders>
            <w:vAlign w:val="center"/>
          </w:tcPr>
          <w:p w:rsidR="008A1DEA" w:rsidRDefault="00CB486C">
            <w:pPr>
              <w:jc w:val="center"/>
              <w:rPr>
                <w:rFonts w:ascii="宋体" w:hAnsi="宋体" w:cs="Arial"/>
                <w:sz w:val="18"/>
                <w:szCs w:val="18"/>
              </w:rPr>
            </w:pPr>
            <w:r>
              <w:rPr>
                <w:rFonts w:ascii="宋体" w:hAnsi="宋体" w:cs="Arial" w:hint="eastAsia"/>
                <w:sz w:val="18"/>
                <w:szCs w:val="18"/>
              </w:rPr>
              <w:t>监管费</w:t>
            </w:r>
          </w:p>
        </w:tc>
        <w:tc>
          <w:tcPr>
            <w:tcW w:w="941" w:type="dxa"/>
            <w:tcBorders>
              <w:top w:val="single" w:sz="2" w:space="0" w:color="auto"/>
              <w:left w:val="single" w:sz="2" w:space="0" w:color="auto"/>
              <w:bottom w:val="single" w:sz="2" w:space="0" w:color="auto"/>
              <w:right w:val="single" w:sz="2" w:space="0" w:color="auto"/>
            </w:tcBorders>
            <w:vAlign w:val="center"/>
          </w:tcPr>
          <w:p w:rsidR="008A1DEA" w:rsidRDefault="00CB486C">
            <w:pPr>
              <w:jc w:val="center"/>
              <w:rPr>
                <w:rFonts w:ascii="宋体" w:hAnsi="宋体" w:cs="Arial"/>
                <w:sz w:val="18"/>
                <w:szCs w:val="18"/>
              </w:rPr>
            </w:pPr>
            <w:r>
              <w:rPr>
                <w:rFonts w:ascii="宋体" w:hAnsi="宋体" w:cs="Arial" w:hint="eastAsia"/>
                <w:sz w:val="18"/>
                <w:szCs w:val="18"/>
              </w:rPr>
              <w:t>会员</w:t>
            </w:r>
          </w:p>
          <w:p w:rsidR="008A1DEA" w:rsidRDefault="00CB486C">
            <w:pPr>
              <w:jc w:val="center"/>
              <w:rPr>
                <w:rFonts w:ascii="宋体" w:hAnsi="宋体" w:cs="Arial"/>
                <w:sz w:val="18"/>
                <w:szCs w:val="18"/>
              </w:rPr>
            </w:pPr>
            <w:r>
              <w:rPr>
                <w:rFonts w:ascii="宋体" w:hAnsi="宋体" w:cs="Arial" w:hint="eastAsia"/>
                <w:sz w:val="18"/>
                <w:szCs w:val="18"/>
              </w:rPr>
              <w:t>资格</w:t>
            </w:r>
          </w:p>
          <w:p w:rsidR="008A1DEA" w:rsidRDefault="00CB486C">
            <w:pPr>
              <w:jc w:val="center"/>
              <w:rPr>
                <w:rFonts w:ascii="宋体" w:hAnsi="宋体" w:cs="Arial"/>
                <w:sz w:val="18"/>
                <w:szCs w:val="18"/>
              </w:rPr>
            </w:pPr>
            <w:r>
              <w:rPr>
                <w:rFonts w:ascii="宋体" w:hAnsi="宋体" w:cs="Arial" w:hint="eastAsia"/>
                <w:sz w:val="18"/>
                <w:szCs w:val="18"/>
              </w:rPr>
              <w:t>年费</w:t>
            </w:r>
          </w:p>
        </w:tc>
        <w:tc>
          <w:tcPr>
            <w:tcW w:w="941" w:type="dxa"/>
            <w:tcBorders>
              <w:top w:val="single" w:sz="2" w:space="0" w:color="auto"/>
              <w:left w:val="single" w:sz="2" w:space="0" w:color="auto"/>
              <w:bottom w:val="single" w:sz="2" w:space="0" w:color="auto"/>
              <w:right w:val="single" w:sz="2" w:space="0" w:color="auto"/>
            </w:tcBorders>
            <w:vAlign w:val="center"/>
          </w:tcPr>
          <w:p w:rsidR="009736B3" w:rsidRDefault="00CB486C" w:rsidP="009736B3">
            <w:pPr>
              <w:jc w:val="center"/>
              <w:rPr>
                <w:rFonts w:ascii="宋体" w:hAnsi="宋体" w:cs="Arial"/>
                <w:sz w:val="18"/>
                <w:szCs w:val="18"/>
              </w:rPr>
            </w:pPr>
            <w:r>
              <w:rPr>
                <w:rFonts w:ascii="宋体" w:hAnsi="宋体" w:cs="Arial" w:hint="eastAsia"/>
                <w:sz w:val="18"/>
                <w:szCs w:val="18"/>
              </w:rPr>
              <w:t>资产管理</w:t>
            </w:r>
          </w:p>
          <w:p w:rsidR="009736B3" w:rsidRDefault="00CB486C" w:rsidP="009736B3">
            <w:pPr>
              <w:jc w:val="center"/>
              <w:rPr>
                <w:rFonts w:ascii="宋体" w:hAnsi="宋体" w:cs="Arial"/>
                <w:sz w:val="18"/>
                <w:szCs w:val="18"/>
              </w:rPr>
            </w:pPr>
            <w:r>
              <w:rPr>
                <w:rFonts w:ascii="宋体" w:hAnsi="宋体" w:cs="Arial" w:hint="eastAsia"/>
                <w:sz w:val="18"/>
                <w:szCs w:val="18"/>
              </w:rPr>
              <w:t>计划投资</w:t>
            </w:r>
          </w:p>
          <w:p w:rsidR="008A1DEA" w:rsidRDefault="00CB486C" w:rsidP="009736B3">
            <w:pPr>
              <w:jc w:val="center"/>
              <w:rPr>
                <w:rFonts w:ascii="宋体" w:hAnsi="宋体" w:cs="Arial"/>
                <w:sz w:val="18"/>
                <w:szCs w:val="18"/>
              </w:rPr>
            </w:pPr>
            <w:r>
              <w:rPr>
                <w:rFonts w:ascii="宋体" w:hAnsi="宋体" w:cs="Arial" w:hint="eastAsia"/>
                <w:sz w:val="18"/>
                <w:szCs w:val="18"/>
              </w:rPr>
              <w:t>咨询费</w:t>
            </w:r>
          </w:p>
        </w:tc>
        <w:tc>
          <w:tcPr>
            <w:tcW w:w="943" w:type="dxa"/>
            <w:tcBorders>
              <w:top w:val="single" w:sz="2" w:space="0" w:color="auto"/>
              <w:left w:val="single" w:sz="2" w:space="0" w:color="auto"/>
              <w:bottom w:val="single" w:sz="2" w:space="0" w:color="auto"/>
              <w:right w:val="nil"/>
            </w:tcBorders>
            <w:vAlign w:val="center"/>
          </w:tcPr>
          <w:p w:rsidR="008A1DEA" w:rsidRDefault="00CB486C">
            <w:pPr>
              <w:jc w:val="center"/>
              <w:rPr>
                <w:rFonts w:ascii="宋体" w:hAnsi="宋体" w:cs="Arial"/>
                <w:sz w:val="18"/>
                <w:szCs w:val="18"/>
              </w:rPr>
            </w:pPr>
            <w:r>
              <w:rPr>
                <w:rFonts w:ascii="宋体" w:hAnsi="宋体" w:cs="Arial" w:hint="eastAsia"/>
                <w:sz w:val="18"/>
                <w:szCs w:val="18"/>
              </w:rPr>
              <w:t>其他</w:t>
            </w:r>
          </w:p>
        </w:tc>
      </w:tr>
      <w:tr w:rsidR="008A1DEA" w:rsidTr="009736B3">
        <w:trPr>
          <w:trHeight w:val="284"/>
          <w:jc w:val="center"/>
        </w:trPr>
        <w:tc>
          <w:tcPr>
            <w:tcW w:w="941" w:type="dxa"/>
            <w:tcBorders>
              <w:top w:val="single" w:sz="2" w:space="0" w:color="auto"/>
              <w:bottom w:val="single" w:sz="2" w:space="0" w:color="auto"/>
              <w:right w:val="single" w:sz="2" w:space="0" w:color="auto"/>
            </w:tcBorders>
            <w:vAlign w:val="center"/>
          </w:tcPr>
          <w:p w:rsidR="008A1DEA" w:rsidRDefault="00CB486C">
            <w:pPr>
              <w:jc w:val="center"/>
              <w:rPr>
                <w:rFonts w:ascii="宋体" w:hAnsi="宋体" w:cs="Arial"/>
                <w:sz w:val="18"/>
                <w:szCs w:val="18"/>
              </w:rPr>
            </w:pPr>
            <w:r>
              <w:rPr>
                <w:rFonts w:ascii="宋体" w:hAnsi="宋体" w:cs="Arial" w:hint="eastAsia"/>
                <w:sz w:val="18"/>
                <w:szCs w:val="18"/>
              </w:rPr>
              <w:t>47</w:t>
            </w:r>
          </w:p>
        </w:tc>
        <w:tc>
          <w:tcPr>
            <w:tcW w:w="941" w:type="dxa"/>
            <w:tcBorders>
              <w:top w:val="single" w:sz="2" w:space="0" w:color="auto"/>
              <w:left w:val="single" w:sz="2" w:space="0" w:color="auto"/>
              <w:bottom w:val="single" w:sz="2" w:space="0" w:color="auto"/>
              <w:right w:val="single" w:sz="2" w:space="0" w:color="auto"/>
            </w:tcBorders>
            <w:vAlign w:val="center"/>
          </w:tcPr>
          <w:p w:rsidR="008A1DEA" w:rsidRDefault="00CB486C">
            <w:pPr>
              <w:jc w:val="center"/>
              <w:rPr>
                <w:rFonts w:ascii="宋体" w:hAnsi="宋体" w:cs="Arial"/>
                <w:sz w:val="18"/>
                <w:szCs w:val="18"/>
              </w:rPr>
            </w:pPr>
            <w:r>
              <w:rPr>
                <w:rFonts w:ascii="宋体" w:hAnsi="宋体" w:cs="Arial" w:hint="eastAsia"/>
                <w:sz w:val="18"/>
                <w:szCs w:val="18"/>
              </w:rPr>
              <w:t>48</w:t>
            </w:r>
          </w:p>
        </w:tc>
        <w:tc>
          <w:tcPr>
            <w:tcW w:w="941" w:type="dxa"/>
            <w:tcBorders>
              <w:top w:val="single" w:sz="2" w:space="0" w:color="auto"/>
              <w:left w:val="single" w:sz="2" w:space="0" w:color="auto"/>
              <w:bottom w:val="single" w:sz="2" w:space="0" w:color="auto"/>
              <w:right w:val="single" w:sz="2" w:space="0" w:color="auto"/>
            </w:tcBorders>
            <w:vAlign w:val="center"/>
          </w:tcPr>
          <w:p w:rsidR="008A1DEA" w:rsidRDefault="00CB486C">
            <w:pPr>
              <w:jc w:val="center"/>
              <w:rPr>
                <w:rFonts w:ascii="宋体" w:hAnsi="宋体" w:cs="Arial"/>
                <w:sz w:val="18"/>
                <w:szCs w:val="18"/>
              </w:rPr>
            </w:pPr>
            <w:r>
              <w:rPr>
                <w:rFonts w:ascii="宋体" w:hAnsi="宋体" w:cs="Arial" w:hint="eastAsia"/>
                <w:sz w:val="18"/>
                <w:szCs w:val="18"/>
              </w:rPr>
              <w:t>49</w:t>
            </w:r>
          </w:p>
        </w:tc>
        <w:tc>
          <w:tcPr>
            <w:tcW w:w="941" w:type="dxa"/>
            <w:tcBorders>
              <w:top w:val="single" w:sz="2" w:space="0" w:color="auto"/>
              <w:left w:val="single" w:sz="2" w:space="0" w:color="auto"/>
              <w:bottom w:val="single" w:sz="2" w:space="0" w:color="auto"/>
              <w:right w:val="single" w:sz="2" w:space="0" w:color="auto"/>
            </w:tcBorders>
            <w:vAlign w:val="center"/>
          </w:tcPr>
          <w:p w:rsidR="008A1DEA" w:rsidRDefault="00CB486C">
            <w:pPr>
              <w:jc w:val="center"/>
              <w:rPr>
                <w:rFonts w:ascii="宋体" w:hAnsi="宋体" w:cs="Arial"/>
                <w:sz w:val="18"/>
                <w:szCs w:val="18"/>
              </w:rPr>
            </w:pPr>
            <w:r>
              <w:rPr>
                <w:rFonts w:ascii="宋体" w:hAnsi="宋体" w:cs="Arial" w:hint="eastAsia"/>
                <w:sz w:val="18"/>
                <w:szCs w:val="18"/>
              </w:rPr>
              <w:t>50</w:t>
            </w:r>
          </w:p>
        </w:tc>
        <w:tc>
          <w:tcPr>
            <w:tcW w:w="941" w:type="dxa"/>
            <w:tcBorders>
              <w:top w:val="single" w:sz="2" w:space="0" w:color="auto"/>
              <w:left w:val="single" w:sz="2" w:space="0" w:color="auto"/>
              <w:bottom w:val="single" w:sz="2" w:space="0" w:color="auto"/>
              <w:right w:val="single" w:sz="2" w:space="0" w:color="auto"/>
            </w:tcBorders>
            <w:vAlign w:val="center"/>
          </w:tcPr>
          <w:p w:rsidR="008A1DEA" w:rsidRDefault="00CB486C">
            <w:pPr>
              <w:jc w:val="center"/>
              <w:rPr>
                <w:rFonts w:ascii="宋体" w:hAnsi="宋体" w:cs="Arial"/>
                <w:sz w:val="18"/>
                <w:szCs w:val="18"/>
              </w:rPr>
            </w:pPr>
            <w:r>
              <w:rPr>
                <w:rFonts w:ascii="宋体" w:hAnsi="宋体" w:cs="Arial" w:hint="eastAsia"/>
                <w:sz w:val="18"/>
                <w:szCs w:val="18"/>
              </w:rPr>
              <w:t>51</w:t>
            </w:r>
          </w:p>
        </w:tc>
        <w:tc>
          <w:tcPr>
            <w:tcW w:w="941" w:type="dxa"/>
            <w:tcBorders>
              <w:top w:val="single" w:sz="2" w:space="0" w:color="auto"/>
              <w:left w:val="single" w:sz="2" w:space="0" w:color="auto"/>
              <w:bottom w:val="single" w:sz="2" w:space="0" w:color="auto"/>
              <w:right w:val="single" w:sz="2" w:space="0" w:color="auto"/>
            </w:tcBorders>
            <w:vAlign w:val="center"/>
          </w:tcPr>
          <w:p w:rsidR="008A1DEA" w:rsidRDefault="00CB486C">
            <w:pPr>
              <w:jc w:val="center"/>
              <w:rPr>
                <w:rFonts w:ascii="宋体" w:hAnsi="宋体" w:cs="Arial"/>
                <w:sz w:val="18"/>
                <w:szCs w:val="18"/>
              </w:rPr>
            </w:pPr>
            <w:r>
              <w:rPr>
                <w:rFonts w:ascii="宋体" w:hAnsi="宋体" w:cs="Arial" w:hint="eastAsia"/>
                <w:sz w:val="18"/>
                <w:szCs w:val="18"/>
              </w:rPr>
              <w:t>52</w:t>
            </w:r>
          </w:p>
        </w:tc>
        <w:tc>
          <w:tcPr>
            <w:tcW w:w="941" w:type="dxa"/>
            <w:tcBorders>
              <w:top w:val="single" w:sz="2" w:space="0" w:color="auto"/>
              <w:left w:val="single" w:sz="2" w:space="0" w:color="auto"/>
              <w:bottom w:val="single" w:sz="2" w:space="0" w:color="auto"/>
              <w:right w:val="single" w:sz="2" w:space="0" w:color="auto"/>
            </w:tcBorders>
            <w:vAlign w:val="center"/>
          </w:tcPr>
          <w:p w:rsidR="008A1DEA" w:rsidRDefault="00CB486C">
            <w:pPr>
              <w:jc w:val="center"/>
              <w:rPr>
                <w:rFonts w:ascii="宋体" w:hAnsi="宋体" w:cs="Arial"/>
                <w:sz w:val="18"/>
                <w:szCs w:val="18"/>
              </w:rPr>
            </w:pPr>
            <w:r>
              <w:rPr>
                <w:rFonts w:ascii="宋体" w:hAnsi="宋体" w:cs="Arial" w:hint="eastAsia"/>
                <w:sz w:val="18"/>
                <w:szCs w:val="18"/>
              </w:rPr>
              <w:t>53</w:t>
            </w:r>
          </w:p>
        </w:tc>
        <w:tc>
          <w:tcPr>
            <w:tcW w:w="941" w:type="dxa"/>
            <w:tcBorders>
              <w:top w:val="single" w:sz="2" w:space="0" w:color="auto"/>
              <w:left w:val="single" w:sz="2" w:space="0" w:color="auto"/>
              <w:bottom w:val="single" w:sz="2" w:space="0" w:color="auto"/>
              <w:right w:val="single" w:sz="2" w:space="0" w:color="auto"/>
            </w:tcBorders>
            <w:vAlign w:val="center"/>
          </w:tcPr>
          <w:p w:rsidR="008A1DEA" w:rsidRDefault="00CB486C">
            <w:pPr>
              <w:jc w:val="center"/>
              <w:rPr>
                <w:rFonts w:ascii="宋体" w:hAnsi="宋体" w:cs="Arial"/>
                <w:sz w:val="18"/>
                <w:szCs w:val="18"/>
              </w:rPr>
            </w:pPr>
            <w:r>
              <w:rPr>
                <w:rFonts w:ascii="宋体" w:hAnsi="宋体" w:cs="Arial" w:hint="eastAsia"/>
                <w:sz w:val="18"/>
                <w:szCs w:val="18"/>
              </w:rPr>
              <w:t>54</w:t>
            </w:r>
          </w:p>
        </w:tc>
        <w:tc>
          <w:tcPr>
            <w:tcW w:w="941" w:type="dxa"/>
            <w:tcBorders>
              <w:top w:val="single" w:sz="2" w:space="0" w:color="auto"/>
              <w:left w:val="single" w:sz="2" w:space="0" w:color="auto"/>
              <w:bottom w:val="single" w:sz="2" w:space="0" w:color="auto"/>
              <w:right w:val="single" w:sz="2" w:space="0" w:color="auto"/>
            </w:tcBorders>
            <w:vAlign w:val="center"/>
          </w:tcPr>
          <w:p w:rsidR="008A1DEA" w:rsidRDefault="00CB486C">
            <w:pPr>
              <w:jc w:val="center"/>
              <w:rPr>
                <w:rFonts w:ascii="宋体" w:hAnsi="宋体" w:cs="Arial"/>
                <w:sz w:val="18"/>
                <w:szCs w:val="18"/>
              </w:rPr>
            </w:pPr>
            <w:r>
              <w:rPr>
                <w:rFonts w:ascii="宋体" w:hAnsi="宋体" w:cs="Arial" w:hint="eastAsia"/>
                <w:sz w:val="18"/>
                <w:szCs w:val="18"/>
              </w:rPr>
              <w:t>55</w:t>
            </w:r>
          </w:p>
        </w:tc>
        <w:tc>
          <w:tcPr>
            <w:tcW w:w="943" w:type="dxa"/>
            <w:tcBorders>
              <w:top w:val="single" w:sz="2" w:space="0" w:color="auto"/>
              <w:left w:val="single" w:sz="2" w:space="0" w:color="auto"/>
              <w:bottom w:val="single" w:sz="2" w:space="0" w:color="auto"/>
              <w:right w:val="nil"/>
            </w:tcBorders>
            <w:vAlign w:val="center"/>
          </w:tcPr>
          <w:p w:rsidR="008A1DEA" w:rsidRDefault="00CB486C">
            <w:pPr>
              <w:jc w:val="center"/>
              <w:rPr>
                <w:rFonts w:ascii="宋体" w:hAnsi="宋体" w:cs="Arial"/>
                <w:sz w:val="18"/>
                <w:szCs w:val="18"/>
              </w:rPr>
            </w:pPr>
            <w:r>
              <w:rPr>
                <w:rFonts w:ascii="宋体" w:hAnsi="宋体" w:cs="Arial" w:hint="eastAsia"/>
                <w:sz w:val="18"/>
                <w:szCs w:val="18"/>
              </w:rPr>
              <w:t>56</w:t>
            </w:r>
          </w:p>
        </w:tc>
      </w:tr>
      <w:tr w:rsidR="008A1DEA">
        <w:trPr>
          <w:trHeight w:val="284"/>
          <w:jc w:val="center"/>
        </w:trPr>
        <w:tc>
          <w:tcPr>
            <w:tcW w:w="9412" w:type="dxa"/>
            <w:gridSpan w:val="10"/>
            <w:tcBorders>
              <w:top w:val="single" w:sz="2" w:space="0" w:color="auto"/>
              <w:bottom w:val="single" w:sz="8" w:space="0" w:color="auto"/>
            </w:tcBorders>
            <w:vAlign w:val="center"/>
          </w:tcPr>
          <w:p w:rsidR="008A1DEA" w:rsidRDefault="008A1DEA">
            <w:pPr>
              <w:jc w:val="center"/>
              <w:rPr>
                <w:rFonts w:ascii="宋体" w:hAnsi="宋体" w:cs="Arial"/>
                <w:sz w:val="18"/>
                <w:szCs w:val="18"/>
              </w:rPr>
            </w:pPr>
          </w:p>
        </w:tc>
      </w:tr>
    </w:tbl>
    <w:p w:rsidR="008A1DEA" w:rsidRDefault="008A1DEA">
      <w:pPr>
        <w:rPr>
          <w:rFonts w:ascii="宋体" w:hAnsi="宋体"/>
          <w:sz w:val="18"/>
          <w:szCs w:val="18"/>
        </w:rPr>
      </w:pPr>
    </w:p>
    <w:p w:rsidR="008A1DEA" w:rsidRDefault="00CB486C">
      <w:pPr>
        <w:rPr>
          <w:rFonts w:ascii="宋体" w:hAnsi="宋体"/>
          <w:sz w:val="18"/>
          <w:szCs w:val="18"/>
        </w:rPr>
      </w:pPr>
      <w:r>
        <w:rPr>
          <w:rFonts w:ascii="宋体" w:hAnsi="宋体" w:hint="eastAsia"/>
          <w:sz w:val="18"/>
          <w:szCs w:val="18"/>
        </w:rPr>
        <w:t>续表五</w:t>
      </w:r>
    </w:p>
    <w:tbl>
      <w:tblPr>
        <w:tblW w:w="0" w:type="auto"/>
        <w:jc w:val="center"/>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695"/>
        <w:gridCol w:w="756"/>
        <w:gridCol w:w="756"/>
        <w:gridCol w:w="756"/>
        <w:gridCol w:w="756"/>
        <w:gridCol w:w="756"/>
        <w:gridCol w:w="756"/>
        <w:gridCol w:w="759"/>
        <w:gridCol w:w="857"/>
        <w:gridCol w:w="855"/>
        <w:gridCol w:w="855"/>
        <w:gridCol w:w="855"/>
      </w:tblGrid>
      <w:tr w:rsidR="008A1DEA">
        <w:trPr>
          <w:trHeight w:val="227"/>
          <w:jc w:val="center"/>
        </w:trPr>
        <w:tc>
          <w:tcPr>
            <w:tcW w:w="5990" w:type="dxa"/>
            <w:gridSpan w:val="8"/>
            <w:vAlign w:val="center"/>
          </w:tcPr>
          <w:p w:rsidR="008A1DEA" w:rsidRDefault="008A1DEA">
            <w:pPr>
              <w:widowControl/>
              <w:jc w:val="center"/>
              <w:rPr>
                <w:rFonts w:ascii="宋体" w:hAnsi="宋体" w:cs="宋体"/>
                <w:kern w:val="0"/>
                <w:sz w:val="18"/>
                <w:szCs w:val="18"/>
              </w:rPr>
            </w:pPr>
          </w:p>
        </w:tc>
        <w:tc>
          <w:tcPr>
            <w:tcW w:w="857"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保本</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基金</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保本费</w:t>
            </w:r>
          </w:p>
        </w:tc>
        <w:tc>
          <w:tcPr>
            <w:tcW w:w="855" w:type="dxa"/>
            <w:vMerge w:val="restart"/>
            <w:vAlign w:val="center"/>
          </w:tcPr>
          <w:p w:rsidR="008A1DEA" w:rsidRDefault="00CB486C" w:rsidP="009736B3">
            <w:pPr>
              <w:widowControl/>
              <w:jc w:val="center"/>
              <w:rPr>
                <w:rFonts w:ascii="宋体" w:hAnsi="宋体" w:cs="宋体"/>
                <w:kern w:val="0"/>
                <w:sz w:val="18"/>
                <w:szCs w:val="18"/>
              </w:rPr>
            </w:pPr>
            <w:r>
              <w:rPr>
                <w:rFonts w:ascii="宋体" w:hAnsi="宋体" w:cs="宋体" w:hint="eastAsia"/>
                <w:kern w:val="0"/>
                <w:sz w:val="18"/>
                <w:szCs w:val="18"/>
              </w:rPr>
              <w:t>一般风险准备支出</w:t>
            </w:r>
          </w:p>
        </w:tc>
        <w:tc>
          <w:tcPr>
            <w:tcW w:w="855"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开办费</w:t>
            </w:r>
          </w:p>
        </w:tc>
        <w:tc>
          <w:tcPr>
            <w:tcW w:w="855" w:type="dxa"/>
            <w:vMerge w:val="restart"/>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其他</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开支</w:t>
            </w:r>
          </w:p>
        </w:tc>
      </w:tr>
      <w:tr w:rsidR="008A1DEA">
        <w:trPr>
          <w:trHeight w:val="227"/>
          <w:jc w:val="center"/>
        </w:trPr>
        <w:tc>
          <w:tcPr>
            <w:tcW w:w="695" w:type="dxa"/>
            <w:vMerge w:val="restart"/>
            <w:tcBorders>
              <w:right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折旧</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摊销</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部分</w:t>
            </w:r>
          </w:p>
        </w:tc>
        <w:tc>
          <w:tcPr>
            <w:tcW w:w="5295" w:type="dxa"/>
            <w:gridSpan w:val="7"/>
            <w:tcBorders>
              <w:top w:val="single" w:sz="2" w:space="0" w:color="auto"/>
              <w:left w:val="nil"/>
              <w:bottom w:val="single" w:sz="2" w:space="0" w:color="auto"/>
            </w:tcBorders>
            <w:vAlign w:val="center"/>
          </w:tcPr>
          <w:p w:rsidR="008A1DEA" w:rsidRDefault="008A1DEA">
            <w:pPr>
              <w:widowControl/>
              <w:jc w:val="center"/>
              <w:rPr>
                <w:rFonts w:ascii="宋体" w:hAnsi="宋体" w:cs="宋体"/>
                <w:kern w:val="0"/>
                <w:sz w:val="18"/>
                <w:szCs w:val="18"/>
              </w:rPr>
            </w:pPr>
          </w:p>
        </w:tc>
        <w:tc>
          <w:tcPr>
            <w:tcW w:w="857" w:type="dxa"/>
            <w:vMerge/>
            <w:vAlign w:val="center"/>
          </w:tcPr>
          <w:p w:rsidR="008A1DEA" w:rsidRDefault="008A1DEA">
            <w:pPr>
              <w:widowControl/>
              <w:jc w:val="center"/>
              <w:rPr>
                <w:rFonts w:ascii="宋体" w:hAnsi="宋体" w:cs="宋体"/>
                <w:kern w:val="0"/>
                <w:sz w:val="18"/>
                <w:szCs w:val="18"/>
              </w:rPr>
            </w:pPr>
          </w:p>
        </w:tc>
        <w:tc>
          <w:tcPr>
            <w:tcW w:w="855" w:type="dxa"/>
            <w:vMerge/>
            <w:vAlign w:val="center"/>
          </w:tcPr>
          <w:p w:rsidR="008A1DEA" w:rsidRDefault="008A1DEA">
            <w:pPr>
              <w:widowControl/>
              <w:jc w:val="center"/>
              <w:rPr>
                <w:rFonts w:ascii="宋体" w:hAnsi="宋体" w:cs="宋体"/>
                <w:kern w:val="0"/>
                <w:sz w:val="18"/>
                <w:szCs w:val="18"/>
              </w:rPr>
            </w:pPr>
          </w:p>
        </w:tc>
        <w:tc>
          <w:tcPr>
            <w:tcW w:w="855" w:type="dxa"/>
            <w:vMerge/>
            <w:vAlign w:val="center"/>
          </w:tcPr>
          <w:p w:rsidR="008A1DEA" w:rsidRDefault="008A1DEA">
            <w:pPr>
              <w:widowControl/>
              <w:jc w:val="center"/>
              <w:rPr>
                <w:rFonts w:ascii="宋体" w:hAnsi="宋体" w:cs="宋体"/>
                <w:kern w:val="0"/>
                <w:sz w:val="18"/>
                <w:szCs w:val="18"/>
              </w:rPr>
            </w:pPr>
          </w:p>
        </w:tc>
        <w:tc>
          <w:tcPr>
            <w:tcW w:w="855" w:type="dxa"/>
            <w:vMerge/>
            <w:vAlign w:val="center"/>
          </w:tcPr>
          <w:p w:rsidR="008A1DEA" w:rsidRDefault="008A1DEA">
            <w:pPr>
              <w:widowControl/>
              <w:jc w:val="center"/>
              <w:rPr>
                <w:rFonts w:ascii="宋体" w:hAnsi="宋体" w:cs="宋体"/>
                <w:kern w:val="0"/>
                <w:sz w:val="18"/>
                <w:szCs w:val="18"/>
              </w:rPr>
            </w:pPr>
          </w:p>
        </w:tc>
      </w:tr>
      <w:tr w:rsidR="008A1DEA">
        <w:trPr>
          <w:trHeight w:val="1055"/>
          <w:jc w:val="center"/>
        </w:trPr>
        <w:tc>
          <w:tcPr>
            <w:tcW w:w="695" w:type="dxa"/>
            <w:vMerge/>
            <w:vAlign w:val="center"/>
          </w:tcPr>
          <w:p w:rsidR="008A1DEA" w:rsidRDefault="008A1DEA">
            <w:pPr>
              <w:snapToGrid w:val="0"/>
              <w:jc w:val="center"/>
              <w:rPr>
                <w:rFonts w:ascii="宋体" w:hAnsi="宋体"/>
                <w:sz w:val="18"/>
                <w:szCs w:val="18"/>
              </w:rPr>
            </w:pPr>
          </w:p>
        </w:tc>
        <w:tc>
          <w:tcPr>
            <w:tcW w:w="756" w:type="dxa"/>
            <w:vAlign w:val="center"/>
          </w:tcPr>
          <w:p w:rsidR="008A1DEA" w:rsidRDefault="00CB486C">
            <w:pPr>
              <w:snapToGrid w:val="0"/>
              <w:jc w:val="center"/>
              <w:rPr>
                <w:rFonts w:ascii="宋体" w:hAnsi="宋体"/>
                <w:sz w:val="18"/>
                <w:szCs w:val="18"/>
              </w:rPr>
            </w:pPr>
            <w:r>
              <w:rPr>
                <w:rFonts w:ascii="宋体" w:hAnsi="宋体" w:hint="eastAsia"/>
                <w:sz w:val="18"/>
                <w:szCs w:val="18"/>
              </w:rPr>
              <w:t>固定</w:t>
            </w:r>
          </w:p>
          <w:p w:rsidR="008A1DEA" w:rsidRDefault="00CB486C">
            <w:pPr>
              <w:snapToGrid w:val="0"/>
              <w:jc w:val="center"/>
              <w:rPr>
                <w:rFonts w:ascii="宋体" w:hAnsi="宋体"/>
                <w:sz w:val="18"/>
                <w:szCs w:val="18"/>
              </w:rPr>
            </w:pPr>
            <w:r>
              <w:rPr>
                <w:rFonts w:ascii="宋体" w:hAnsi="宋体" w:hint="eastAsia"/>
                <w:sz w:val="18"/>
                <w:szCs w:val="18"/>
              </w:rPr>
              <w:t>资产</w:t>
            </w:r>
          </w:p>
          <w:p w:rsidR="008A1DEA" w:rsidRDefault="00CB486C">
            <w:pPr>
              <w:snapToGrid w:val="0"/>
              <w:jc w:val="center"/>
              <w:rPr>
                <w:rFonts w:ascii="宋体" w:hAnsi="宋体" w:cs="宋体"/>
                <w:sz w:val="18"/>
                <w:szCs w:val="18"/>
              </w:rPr>
            </w:pPr>
            <w:r>
              <w:rPr>
                <w:rFonts w:ascii="宋体" w:hAnsi="宋体" w:hint="eastAsia"/>
                <w:sz w:val="18"/>
                <w:szCs w:val="18"/>
              </w:rPr>
              <w:t>折旧费</w:t>
            </w:r>
          </w:p>
        </w:tc>
        <w:tc>
          <w:tcPr>
            <w:tcW w:w="756" w:type="dxa"/>
            <w:vAlign w:val="center"/>
          </w:tcPr>
          <w:p w:rsidR="008A1DEA" w:rsidRDefault="00CB486C">
            <w:pPr>
              <w:snapToGrid w:val="0"/>
              <w:jc w:val="center"/>
              <w:rPr>
                <w:rFonts w:ascii="宋体" w:hAnsi="宋体"/>
                <w:sz w:val="18"/>
                <w:szCs w:val="18"/>
              </w:rPr>
            </w:pPr>
            <w:r>
              <w:rPr>
                <w:rFonts w:ascii="宋体" w:hAnsi="宋体" w:hint="eastAsia"/>
                <w:sz w:val="18"/>
                <w:szCs w:val="18"/>
              </w:rPr>
              <w:t>无形</w:t>
            </w:r>
          </w:p>
          <w:p w:rsidR="008A1DEA" w:rsidRDefault="00CB486C">
            <w:pPr>
              <w:snapToGrid w:val="0"/>
              <w:jc w:val="center"/>
              <w:rPr>
                <w:rFonts w:ascii="宋体" w:hAnsi="宋体"/>
                <w:sz w:val="18"/>
                <w:szCs w:val="18"/>
              </w:rPr>
            </w:pPr>
            <w:r>
              <w:rPr>
                <w:rFonts w:ascii="宋体" w:hAnsi="宋体" w:hint="eastAsia"/>
                <w:sz w:val="18"/>
                <w:szCs w:val="18"/>
              </w:rPr>
              <w:t>资产</w:t>
            </w:r>
          </w:p>
          <w:p w:rsidR="008A1DEA" w:rsidRDefault="00CB486C">
            <w:pPr>
              <w:snapToGrid w:val="0"/>
              <w:jc w:val="center"/>
              <w:rPr>
                <w:rFonts w:ascii="宋体" w:hAnsi="宋体" w:cs="宋体"/>
                <w:sz w:val="18"/>
                <w:szCs w:val="18"/>
              </w:rPr>
            </w:pPr>
            <w:r>
              <w:rPr>
                <w:rFonts w:ascii="宋体" w:hAnsi="宋体" w:hint="eastAsia"/>
                <w:sz w:val="18"/>
                <w:szCs w:val="18"/>
              </w:rPr>
              <w:t>摊销</w:t>
            </w:r>
          </w:p>
        </w:tc>
        <w:tc>
          <w:tcPr>
            <w:tcW w:w="756" w:type="dxa"/>
            <w:vAlign w:val="center"/>
          </w:tcPr>
          <w:p w:rsidR="008A1DEA" w:rsidRDefault="00CB486C" w:rsidP="009736B3">
            <w:pPr>
              <w:snapToGrid w:val="0"/>
              <w:jc w:val="center"/>
              <w:rPr>
                <w:rFonts w:ascii="宋体" w:hAnsi="宋体" w:cs="宋体"/>
                <w:sz w:val="18"/>
                <w:szCs w:val="18"/>
              </w:rPr>
            </w:pPr>
            <w:r>
              <w:rPr>
                <w:rFonts w:ascii="宋体" w:hAnsi="宋体" w:hint="eastAsia"/>
                <w:sz w:val="18"/>
                <w:szCs w:val="18"/>
              </w:rPr>
              <w:t>长期待摊费用摊销</w:t>
            </w:r>
          </w:p>
        </w:tc>
        <w:tc>
          <w:tcPr>
            <w:tcW w:w="756" w:type="dxa"/>
            <w:vAlign w:val="center"/>
          </w:tcPr>
          <w:p w:rsidR="008A1DEA" w:rsidRDefault="00CB486C">
            <w:pPr>
              <w:snapToGrid w:val="0"/>
              <w:jc w:val="center"/>
              <w:rPr>
                <w:rFonts w:ascii="宋体" w:hAnsi="宋体"/>
                <w:sz w:val="18"/>
                <w:szCs w:val="18"/>
              </w:rPr>
            </w:pPr>
            <w:r>
              <w:rPr>
                <w:rFonts w:ascii="宋体" w:hAnsi="宋体" w:hint="eastAsia"/>
                <w:sz w:val="18"/>
                <w:szCs w:val="18"/>
              </w:rPr>
              <w:t>低值</w:t>
            </w:r>
          </w:p>
          <w:p w:rsidR="008A1DEA" w:rsidRDefault="00CB486C">
            <w:pPr>
              <w:snapToGrid w:val="0"/>
              <w:jc w:val="center"/>
              <w:rPr>
                <w:rFonts w:ascii="宋体" w:hAnsi="宋体" w:cs="宋体"/>
                <w:sz w:val="18"/>
                <w:szCs w:val="18"/>
              </w:rPr>
            </w:pPr>
            <w:r>
              <w:rPr>
                <w:rFonts w:ascii="宋体" w:hAnsi="宋体" w:hint="eastAsia"/>
                <w:sz w:val="18"/>
                <w:szCs w:val="18"/>
              </w:rPr>
              <w:t>易耗品摊  销</w:t>
            </w:r>
          </w:p>
        </w:tc>
        <w:tc>
          <w:tcPr>
            <w:tcW w:w="756" w:type="dxa"/>
            <w:vAlign w:val="center"/>
          </w:tcPr>
          <w:p w:rsidR="008A1DEA" w:rsidRDefault="00CB486C">
            <w:pPr>
              <w:snapToGrid w:val="0"/>
              <w:jc w:val="center"/>
              <w:rPr>
                <w:rFonts w:ascii="宋体" w:hAnsi="宋体"/>
                <w:sz w:val="18"/>
                <w:szCs w:val="18"/>
              </w:rPr>
            </w:pPr>
            <w:r>
              <w:rPr>
                <w:rFonts w:ascii="宋体" w:hAnsi="宋体" w:hint="eastAsia"/>
                <w:sz w:val="18"/>
                <w:szCs w:val="18"/>
              </w:rPr>
              <w:t>投资性房地产折旧费</w:t>
            </w:r>
          </w:p>
        </w:tc>
        <w:tc>
          <w:tcPr>
            <w:tcW w:w="756" w:type="dxa"/>
            <w:vAlign w:val="center"/>
          </w:tcPr>
          <w:p w:rsidR="008A1DEA" w:rsidRDefault="00CB486C">
            <w:pPr>
              <w:snapToGrid w:val="0"/>
              <w:jc w:val="center"/>
              <w:rPr>
                <w:rFonts w:ascii="宋体" w:hAnsi="宋体"/>
                <w:sz w:val="18"/>
                <w:szCs w:val="18"/>
              </w:rPr>
            </w:pPr>
            <w:r>
              <w:rPr>
                <w:rFonts w:ascii="宋体" w:hAnsi="宋体" w:hint="eastAsia"/>
                <w:sz w:val="18"/>
                <w:szCs w:val="18"/>
              </w:rPr>
              <w:t>使用权资产</w:t>
            </w:r>
          </w:p>
          <w:p w:rsidR="008A1DEA" w:rsidRDefault="00CB486C">
            <w:pPr>
              <w:snapToGrid w:val="0"/>
              <w:jc w:val="center"/>
              <w:rPr>
                <w:rFonts w:ascii="宋体" w:hAnsi="宋体"/>
                <w:sz w:val="18"/>
                <w:szCs w:val="18"/>
              </w:rPr>
            </w:pPr>
            <w:r>
              <w:rPr>
                <w:rFonts w:ascii="宋体" w:hAnsi="宋体" w:hint="eastAsia"/>
                <w:sz w:val="18"/>
                <w:szCs w:val="18"/>
              </w:rPr>
              <w:t>折旧费</w:t>
            </w:r>
          </w:p>
        </w:tc>
        <w:tc>
          <w:tcPr>
            <w:tcW w:w="759" w:type="dxa"/>
            <w:vAlign w:val="center"/>
          </w:tcPr>
          <w:p w:rsidR="008A1DEA" w:rsidRDefault="00CB486C">
            <w:pPr>
              <w:snapToGrid w:val="0"/>
              <w:jc w:val="center"/>
              <w:rPr>
                <w:rFonts w:ascii="宋体" w:hAnsi="宋体" w:cs="宋体"/>
                <w:sz w:val="18"/>
                <w:szCs w:val="18"/>
              </w:rPr>
            </w:pPr>
            <w:r>
              <w:rPr>
                <w:rFonts w:ascii="宋体" w:hAnsi="宋体" w:hint="eastAsia"/>
                <w:sz w:val="18"/>
                <w:szCs w:val="18"/>
              </w:rPr>
              <w:t>其他</w:t>
            </w:r>
          </w:p>
        </w:tc>
        <w:tc>
          <w:tcPr>
            <w:tcW w:w="857" w:type="dxa"/>
            <w:vMerge/>
            <w:vAlign w:val="center"/>
          </w:tcPr>
          <w:p w:rsidR="008A1DEA" w:rsidRDefault="008A1DEA">
            <w:pPr>
              <w:snapToGrid w:val="0"/>
              <w:jc w:val="center"/>
              <w:rPr>
                <w:rFonts w:ascii="宋体" w:hAnsi="宋体"/>
                <w:sz w:val="18"/>
                <w:szCs w:val="18"/>
              </w:rPr>
            </w:pPr>
          </w:p>
        </w:tc>
        <w:tc>
          <w:tcPr>
            <w:tcW w:w="855" w:type="dxa"/>
            <w:vMerge/>
            <w:vAlign w:val="center"/>
          </w:tcPr>
          <w:p w:rsidR="008A1DEA" w:rsidRDefault="008A1DEA">
            <w:pPr>
              <w:snapToGrid w:val="0"/>
              <w:jc w:val="center"/>
              <w:rPr>
                <w:rFonts w:ascii="宋体" w:hAnsi="宋体"/>
                <w:sz w:val="18"/>
                <w:szCs w:val="18"/>
              </w:rPr>
            </w:pPr>
          </w:p>
        </w:tc>
        <w:tc>
          <w:tcPr>
            <w:tcW w:w="855" w:type="dxa"/>
            <w:vMerge/>
            <w:vAlign w:val="center"/>
          </w:tcPr>
          <w:p w:rsidR="008A1DEA" w:rsidRDefault="008A1DEA">
            <w:pPr>
              <w:snapToGrid w:val="0"/>
              <w:jc w:val="center"/>
              <w:rPr>
                <w:rFonts w:ascii="宋体" w:hAnsi="宋体"/>
                <w:sz w:val="18"/>
                <w:szCs w:val="18"/>
              </w:rPr>
            </w:pPr>
          </w:p>
        </w:tc>
        <w:tc>
          <w:tcPr>
            <w:tcW w:w="855" w:type="dxa"/>
            <w:vMerge/>
            <w:vAlign w:val="center"/>
          </w:tcPr>
          <w:p w:rsidR="008A1DEA" w:rsidRDefault="008A1DEA">
            <w:pPr>
              <w:snapToGrid w:val="0"/>
              <w:jc w:val="center"/>
              <w:rPr>
                <w:rFonts w:ascii="宋体" w:hAnsi="宋体"/>
                <w:sz w:val="18"/>
                <w:szCs w:val="18"/>
              </w:rPr>
            </w:pPr>
          </w:p>
        </w:tc>
      </w:tr>
      <w:tr w:rsidR="008A1DEA">
        <w:trPr>
          <w:trHeight w:val="284"/>
          <w:jc w:val="center"/>
        </w:trPr>
        <w:tc>
          <w:tcPr>
            <w:tcW w:w="695" w:type="dxa"/>
            <w:vAlign w:val="center"/>
          </w:tcPr>
          <w:p w:rsidR="008A1DEA" w:rsidRDefault="00CB486C">
            <w:pPr>
              <w:snapToGrid w:val="0"/>
              <w:jc w:val="center"/>
              <w:rPr>
                <w:rFonts w:ascii="宋体" w:hAnsi="宋体"/>
                <w:sz w:val="18"/>
                <w:szCs w:val="18"/>
              </w:rPr>
            </w:pPr>
            <w:r>
              <w:rPr>
                <w:rFonts w:ascii="宋体" w:hAnsi="宋体" w:hint="eastAsia"/>
                <w:sz w:val="18"/>
                <w:szCs w:val="18"/>
              </w:rPr>
              <w:t>57</w:t>
            </w:r>
          </w:p>
        </w:tc>
        <w:tc>
          <w:tcPr>
            <w:tcW w:w="756" w:type="dxa"/>
            <w:vAlign w:val="center"/>
          </w:tcPr>
          <w:p w:rsidR="008A1DEA" w:rsidRDefault="00CB486C">
            <w:pPr>
              <w:snapToGrid w:val="0"/>
              <w:jc w:val="center"/>
              <w:rPr>
                <w:rFonts w:ascii="宋体" w:hAnsi="宋体"/>
                <w:sz w:val="18"/>
                <w:szCs w:val="18"/>
              </w:rPr>
            </w:pPr>
            <w:r>
              <w:rPr>
                <w:rFonts w:ascii="宋体" w:hAnsi="宋体" w:hint="eastAsia"/>
                <w:sz w:val="18"/>
                <w:szCs w:val="18"/>
              </w:rPr>
              <w:t>58</w:t>
            </w:r>
          </w:p>
        </w:tc>
        <w:tc>
          <w:tcPr>
            <w:tcW w:w="756" w:type="dxa"/>
            <w:vAlign w:val="center"/>
          </w:tcPr>
          <w:p w:rsidR="008A1DEA" w:rsidRDefault="00CB486C">
            <w:pPr>
              <w:snapToGrid w:val="0"/>
              <w:jc w:val="center"/>
              <w:rPr>
                <w:rFonts w:ascii="宋体" w:hAnsi="宋体"/>
                <w:sz w:val="18"/>
                <w:szCs w:val="18"/>
              </w:rPr>
            </w:pPr>
            <w:r>
              <w:rPr>
                <w:rFonts w:ascii="宋体" w:hAnsi="宋体" w:hint="eastAsia"/>
                <w:sz w:val="18"/>
                <w:szCs w:val="18"/>
              </w:rPr>
              <w:t>59</w:t>
            </w:r>
          </w:p>
        </w:tc>
        <w:tc>
          <w:tcPr>
            <w:tcW w:w="756" w:type="dxa"/>
            <w:vAlign w:val="center"/>
          </w:tcPr>
          <w:p w:rsidR="008A1DEA" w:rsidRDefault="00CB486C">
            <w:pPr>
              <w:snapToGrid w:val="0"/>
              <w:jc w:val="center"/>
              <w:rPr>
                <w:rFonts w:ascii="宋体" w:hAnsi="宋体"/>
                <w:sz w:val="18"/>
                <w:szCs w:val="18"/>
              </w:rPr>
            </w:pPr>
            <w:r>
              <w:rPr>
                <w:rFonts w:ascii="宋体" w:hAnsi="宋体" w:hint="eastAsia"/>
                <w:sz w:val="18"/>
                <w:szCs w:val="18"/>
              </w:rPr>
              <w:t>60</w:t>
            </w:r>
          </w:p>
        </w:tc>
        <w:tc>
          <w:tcPr>
            <w:tcW w:w="756" w:type="dxa"/>
            <w:vAlign w:val="center"/>
          </w:tcPr>
          <w:p w:rsidR="008A1DEA" w:rsidRDefault="00CB486C">
            <w:pPr>
              <w:snapToGrid w:val="0"/>
              <w:jc w:val="center"/>
              <w:rPr>
                <w:rFonts w:ascii="宋体" w:hAnsi="宋体"/>
                <w:sz w:val="18"/>
                <w:szCs w:val="18"/>
              </w:rPr>
            </w:pPr>
            <w:r>
              <w:rPr>
                <w:rFonts w:ascii="宋体" w:hAnsi="宋体" w:hint="eastAsia"/>
                <w:sz w:val="18"/>
                <w:szCs w:val="18"/>
              </w:rPr>
              <w:t>61</w:t>
            </w:r>
          </w:p>
        </w:tc>
        <w:tc>
          <w:tcPr>
            <w:tcW w:w="756" w:type="dxa"/>
            <w:vAlign w:val="center"/>
          </w:tcPr>
          <w:p w:rsidR="008A1DEA" w:rsidRDefault="00CB486C">
            <w:pPr>
              <w:snapToGrid w:val="0"/>
              <w:jc w:val="center"/>
              <w:rPr>
                <w:rFonts w:ascii="宋体" w:hAnsi="宋体"/>
                <w:sz w:val="18"/>
                <w:szCs w:val="18"/>
              </w:rPr>
            </w:pPr>
            <w:r>
              <w:rPr>
                <w:rFonts w:ascii="宋体" w:hAnsi="宋体" w:hint="eastAsia"/>
                <w:sz w:val="18"/>
                <w:szCs w:val="18"/>
              </w:rPr>
              <w:t>62</w:t>
            </w:r>
          </w:p>
        </w:tc>
        <w:tc>
          <w:tcPr>
            <w:tcW w:w="756" w:type="dxa"/>
            <w:vAlign w:val="center"/>
          </w:tcPr>
          <w:p w:rsidR="008A1DEA" w:rsidRDefault="00CB486C">
            <w:pPr>
              <w:snapToGrid w:val="0"/>
              <w:jc w:val="center"/>
              <w:rPr>
                <w:rFonts w:ascii="宋体" w:hAnsi="宋体"/>
                <w:sz w:val="18"/>
                <w:szCs w:val="18"/>
              </w:rPr>
            </w:pPr>
            <w:r>
              <w:rPr>
                <w:rFonts w:ascii="宋体" w:hAnsi="宋体" w:hint="eastAsia"/>
                <w:sz w:val="18"/>
                <w:szCs w:val="18"/>
              </w:rPr>
              <w:t>63</w:t>
            </w:r>
          </w:p>
        </w:tc>
        <w:tc>
          <w:tcPr>
            <w:tcW w:w="759" w:type="dxa"/>
            <w:vAlign w:val="center"/>
          </w:tcPr>
          <w:p w:rsidR="008A1DEA" w:rsidRDefault="00CB486C">
            <w:pPr>
              <w:snapToGrid w:val="0"/>
              <w:jc w:val="center"/>
              <w:rPr>
                <w:rFonts w:ascii="宋体" w:hAnsi="宋体"/>
                <w:sz w:val="18"/>
                <w:szCs w:val="18"/>
              </w:rPr>
            </w:pPr>
            <w:r>
              <w:rPr>
                <w:rFonts w:ascii="宋体" w:hAnsi="宋体" w:hint="eastAsia"/>
                <w:sz w:val="18"/>
                <w:szCs w:val="18"/>
              </w:rPr>
              <w:t>64</w:t>
            </w:r>
          </w:p>
        </w:tc>
        <w:tc>
          <w:tcPr>
            <w:tcW w:w="857" w:type="dxa"/>
            <w:vAlign w:val="center"/>
          </w:tcPr>
          <w:p w:rsidR="008A1DEA" w:rsidRDefault="00CB486C">
            <w:pPr>
              <w:snapToGrid w:val="0"/>
              <w:jc w:val="center"/>
              <w:rPr>
                <w:rFonts w:ascii="宋体" w:hAnsi="宋体"/>
                <w:sz w:val="18"/>
                <w:szCs w:val="18"/>
              </w:rPr>
            </w:pPr>
            <w:r>
              <w:rPr>
                <w:rFonts w:ascii="宋体" w:hAnsi="宋体" w:hint="eastAsia"/>
                <w:sz w:val="18"/>
                <w:szCs w:val="18"/>
              </w:rPr>
              <w:t>65</w:t>
            </w:r>
          </w:p>
        </w:tc>
        <w:tc>
          <w:tcPr>
            <w:tcW w:w="855" w:type="dxa"/>
            <w:vAlign w:val="center"/>
          </w:tcPr>
          <w:p w:rsidR="008A1DEA" w:rsidRDefault="00CB486C">
            <w:pPr>
              <w:snapToGrid w:val="0"/>
              <w:jc w:val="center"/>
              <w:rPr>
                <w:rFonts w:ascii="宋体" w:hAnsi="宋体"/>
                <w:sz w:val="18"/>
                <w:szCs w:val="18"/>
              </w:rPr>
            </w:pPr>
            <w:r>
              <w:rPr>
                <w:rFonts w:ascii="宋体" w:hAnsi="宋体" w:hint="eastAsia"/>
                <w:sz w:val="18"/>
                <w:szCs w:val="18"/>
              </w:rPr>
              <w:t>66</w:t>
            </w:r>
          </w:p>
        </w:tc>
        <w:tc>
          <w:tcPr>
            <w:tcW w:w="855" w:type="dxa"/>
            <w:vAlign w:val="center"/>
          </w:tcPr>
          <w:p w:rsidR="008A1DEA" w:rsidRDefault="00CB486C">
            <w:pPr>
              <w:snapToGrid w:val="0"/>
              <w:jc w:val="center"/>
              <w:rPr>
                <w:rFonts w:ascii="宋体" w:hAnsi="宋体"/>
                <w:sz w:val="18"/>
                <w:szCs w:val="18"/>
              </w:rPr>
            </w:pPr>
            <w:r>
              <w:rPr>
                <w:rFonts w:ascii="宋体" w:hAnsi="宋体" w:hint="eastAsia"/>
                <w:sz w:val="18"/>
                <w:szCs w:val="18"/>
              </w:rPr>
              <w:t>67</w:t>
            </w:r>
          </w:p>
        </w:tc>
        <w:tc>
          <w:tcPr>
            <w:tcW w:w="855" w:type="dxa"/>
            <w:vAlign w:val="center"/>
          </w:tcPr>
          <w:p w:rsidR="008A1DEA" w:rsidRDefault="00CB486C">
            <w:pPr>
              <w:snapToGrid w:val="0"/>
              <w:jc w:val="center"/>
              <w:rPr>
                <w:rFonts w:ascii="宋体" w:hAnsi="宋体"/>
                <w:sz w:val="18"/>
                <w:szCs w:val="18"/>
              </w:rPr>
            </w:pPr>
            <w:r>
              <w:rPr>
                <w:rFonts w:ascii="宋体" w:hAnsi="宋体" w:hint="eastAsia"/>
                <w:sz w:val="18"/>
                <w:szCs w:val="18"/>
              </w:rPr>
              <w:t>68</w:t>
            </w:r>
          </w:p>
        </w:tc>
      </w:tr>
      <w:tr w:rsidR="008A1DEA">
        <w:trPr>
          <w:trHeight w:val="284"/>
          <w:jc w:val="center"/>
        </w:trPr>
        <w:tc>
          <w:tcPr>
            <w:tcW w:w="9412" w:type="dxa"/>
            <w:gridSpan w:val="12"/>
            <w:vAlign w:val="center"/>
          </w:tcPr>
          <w:p w:rsidR="008A1DEA" w:rsidRDefault="008A1DEA">
            <w:pPr>
              <w:snapToGrid w:val="0"/>
              <w:jc w:val="center"/>
              <w:rPr>
                <w:rFonts w:ascii="宋体" w:hAnsi="宋体"/>
                <w:sz w:val="18"/>
                <w:szCs w:val="18"/>
              </w:rPr>
            </w:pPr>
          </w:p>
        </w:tc>
      </w:tr>
    </w:tbl>
    <w:p w:rsidR="008A1DEA" w:rsidRDefault="00CB486C">
      <w:pPr>
        <w:rPr>
          <w:rFonts w:ascii="宋体" w:hAnsi="宋体"/>
          <w:sz w:val="18"/>
          <w:szCs w:val="18"/>
        </w:rPr>
      </w:pPr>
      <w:r>
        <w:rPr>
          <w:rFonts w:ascii="宋体" w:hAnsi="宋体" w:hint="eastAsia"/>
          <w:sz w:val="18"/>
          <w:szCs w:val="18"/>
        </w:rPr>
        <w:t>单位负责人：</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填表人：</w:t>
      </w:r>
      <w:r>
        <w:rPr>
          <w:rFonts w:ascii="宋体" w:hAnsi="宋体"/>
          <w:sz w:val="18"/>
          <w:szCs w:val="18"/>
        </w:rPr>
        <w:t xml:space="preserve">      </w:t>
      </w:r>
      <w:r>
        <w:rPr>
          <w:rFonts w:ascii="宋体" w:hAnsi="宋体" w:hint="eastAsia"/>
          <w:sz w:val="18"/>
          <w:szCs w:val="18"/>
        </w:rPr>
        <w:t xml:space="preserve">                  报出日期：２０　　</w:t>
      </w:r>
      <w:r>
        <w:rPr>
          <w:rFonts w:ascii="宋体" w:hAnsi="宋体"/>
          <w:sz w:val="18"/>
          <w:szCs w:val="18"/>
        </w:rPr>
        <w:t>年</w:t>
      </w:r>
      <w:r>
        <w:rPr>
          <w:rFonts w:ascii="宋体" w:hAnsi="宋体" w:hint="eastAsia"/>
          <w:sz w:val="18"/>
          <w:szCs w:val="18"/>
        </w:rPr>
        <w:t xml:space="preserve">　　月　　日</w:t>
      </w:r>
    </w:p>
    <w:p w:rsidR="008A1DEA" w:rsidRDefault="008A1DEA">
      <w:pPr>
        <w:widowControl/>
        <w:ind w:left="720" w:hangingChars="400" w:hanging="720"/>
        <w:jc w:val="left"/>
        <w:rPr>
          <w:rFonts w:ascii="宋体" w:hAnsi="宋体"/>
          <w:sz w:val="18"/>
          <w:szCs w:val="18"/>
        </w:rPr>
      </w:pPr>
    </w:p>
    <w:p w:rsidR="008A1DEA" w:rsidRDefault="00CB486C">
      <w:pPr>
        <w:widowControl/>
        <w:ind w:left="720" w:hangingChars="400" w:hanging="720"/>
        <w:jc w:val="left"/>
        <w:rPr>
          <w:rFonts w:ascii="宋体" w:hAnsi="宋体" w:cs="宋体"/>
          <w:kern w:val="0"/>
          <w:sz w:val="18"/>
          <w:szCs w:val="18"/>
        </w:rPr>
      </w:pPr>
      <w:r>
        <w:rPr>
          <w:rFonts w:ascii="宋体" w:hAnsi="宋体" w:hint="eastAsia"/>
          <w:sz w:val="18"/>
          <w:szCs w:val="18"/>
        </w:rPr>
        <w:t>说明：参照</w:t>
      </w:r>
      <w:r>
        <w:rPr>
          <w:rFonts w:ascii="宋体" w:hAnsi="宋体" w:cs="宋体" w:hint="eastAsia"/>
          <w:kern w:val="0"/>
          <w:sz w:val="18"/>
          <w:szCs w:val="18"/>
        </w:rPr>
        <w:t>本表同时报送国有、民营和中小微企业数据。</w:t>
      </w:r>
    </w:p>
    <w:p w:rsidR="008A1DEA" w:rsidRDefault="00CB486C">
      <w:pPr>
        <w:pStyle w:val="22"/>
        <w:snapToGrid w:val="0"/>
        <w:spacing w:beforeLines="150" w:before="360" w:afterLines="100" w:after="240"/>
        <w:jc w:val="center"/>
        <w:outlineLvl w:val="2"/>
        <w:rPr>
          <w:sz w:val="32"/>
          <w:szCs w:val="32"/>
        </w:rPr>
      </w:pPr>
      <w:r>
        <w:rPr>
          <w:sz w:val="32"/>
          <w:szCs w:val="32"/>
        </w:rPr>
        <w:br w:type="page"/>
      </w:r>
      <w:bookmarkStart w:id="39" w:name="_Toc407699532"/>
      <w:bookmarkStart w:id="40" w:name="_Toc436726093"/>
      <w:bookmarkStart w:id="41" w:name="_Toc429385611"/>
      <w:bookmarkStart w:id="42" w:name="_Toc440287637"/>
      <w:bookmarkStart w:id="43" w:name="_Toc408836391"/>
      <w:r>
        <w:rPr>
          <w:rFonts w:hint="eastAsia"/>
          <w:sz w:val="32"/>
          <w:szCs w:val="32"/>
        </w:rPr>
        <w:lastRenderedPageBreak/>
        <w:t>期货业资产负债表</w:t>
      </w:r>
      <w:bookmarkEnd w:id="39"/>
      <w:bookmarkEnd w:id="40"/>
      <w:bookmarkEnd w:id="41"/>
      <w:bookmarkEnd w:id="42"/>
      <w:bookmarkEnd w:id="43"/>
    </w:p>
    <w:tbl>
      <w:tblPr>
        <w:tblW w:w="0" w:type="auto"/>
        <w:jc w:val="center"/>
        <w:tblLayout w:type="fixed"/>
        <w:tblLook w:val="04A0" w:firstRow="1" w:lastRow="0" w:firstColumn="1" w:lastColumn="0" w:noHBand="0" w:noVBand="1"/>
      </w:tblPr>
      <w:tblGrid>
        <w:gridCol w:w="2455"/>
        <w:gridCol w:w="1430"/>
        <w:gridCol w:w="1640"/>
        <w:gridCol w:w="1181"/>
        <w:gridCol w:w="850"/>
        <w:gridCol w:w="1942"/>
      </w:tblGrid>
      <w:tr w:rsidR="008A1DEA">
        <w:trPr>
          <w:trHeight w:val="20"/>
          <w:jc w:val="center"/>
        </w:trPr>
        <w:tc>
          <w:tcPr>
            <w:tcW w:w="2455" w:type="dxa"/>
          </w:tcPr>
          <w:p w:rsidR="008A1DEA" w:rsidRDefault="008A1DEA">
            <w:pPr>
              <w:snapToGrid w:val="0"/>
              <w:rPr>
                <w:rFonts w:ascii="宋体"/>
                <w:sz w:val="18"/>
              </w:rPr>
            </w:pPr>
          </w:p>
        </w:tc>
        <w:tc>
          <w:tcPr>
            <w:tcW w:w="1430" w:type="dxa"/>
          </w:tcPr>
          <w:p w:rsidR="008A1DEA" w:rsidRDefault="008A1DEA">
            <w:pPr>
              <w:snapToGrid w:val="0"/>
              <w:rPr>
                <w:rFonts w:ascii="宋体"/>
                <w:sz w:val="18"/>
              </w:rPr>
            </w:pPr>
          </w:p>
        </w:tc>
        <w:tc>
          <w:tcPr>
            <w:tcW w:w="1640" w:type="dxa"/>
          </w:tcPr>
          <w:p w:rsidR="008A1DEA" w:rsidRDefault="008A1DEA">
            <w:pPr>
              <w:snapToGrid w:val="0"/>
              <w:rPr>
                <w:rFonts w:ascii="宋体"/>
                <w:sz w:val="18"/>
              </w:rPr>
            </w:pPr>
          </w:p>
        </w:tc>
        <w:tc>
          <w:tcPr>
            <w:tcW w:w="1181" w:type="dxa"/>
          </w:tcPr>
          <w:p w:rsidR="008A1DEA" w:rsidRDefault="008A1DEA">
            <w:pPr>
              <w:snapToGrid w:val="0"/>
              <w:rPr>
                <w:rFonts w:ascii="宋体"/>
                <w:sz w:val="18"/>
              </w:rPr>
            </w:pPr>
          </w:p>
        </w:tc>
        <w:tc>
          <w:tcPr>
            <w:tcW w:w="850" w:type="dxa"/>
            <w:tcMar>
              <w:top w:w="0" w:type="dxa"/>
              <w:left w:w="0" w:type="dxa"/>
              <w:bottom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表    号：</w:t>
            </w:r>
          </w:p>
        </w:tc>
        <w:tc>
          <w:tcPr>
            <w:tcW w:w="1942" w:type="dxa"/>
            <w:vAlign w:val="center"/>
          </w:tcPr>
          <w:p w:rsidR="008A1DEA" w:rsidRDefault="00CB486C">
            <w:pPr>
              <w:snapToGrid w:val="0"/>
              <w:jc w:val="distribute"/>
              <w:rPr>
                <w:rFonts w:ascii="宋体" w:hAnsi="宋体"/>
                <w:sz w:val="18"/>
                <w:szCs w:val="18"/>
              </w:rPr>
            </w:pPr>
            <w:r>
              <w:rPr>
                <w:rFonts w:ascii="宋体" w:hAnsi="宋体" w:hint="eastAsia"/>
                <w:sz w:val="18"/>
                <w:szCs w:val="18"/>
              </w:rPr>
              <w:t>ＺＱ７０６表</w:t>
            </w:r>
          </w:p>
        </w:tc>
      </w:tr>
      <w:tr w:rsidR="008A1DEA">
        <w:trPr>
          <w:trHeight w:val="20"/>
          <w:jc w:val="center"/>
        </w:trPr>
        <w:tc>
          <w:tcPr>
            <w:tcW w:w="2455" w:type="dxa"/>
          </w:tcPr>
          <w:p w:rsidR="008A1DEA" w:rsidRDefault="008A1DEA">
            <w:pPr>
              <w:snapToGrid w:val="0"/>
              <w:rPr>
                <w:rFonts w:ascii="宋体"/>
                <w:sz w:val="18"/>
              </w:rPr>
            </w:pPr>
          </w:p>
        </w:tc>
        <w:tc>
          <w:tcPr>
            <w:tcW w:w="1430" w:type="dxa"/>
          </w:tcPr>
          <w:p w:rsidR="008A1DEA" w:rsidRDefault="008A1DEA">
            <w:pPr>
              <w:snapToGrid w:val="0"/>
              <w:rPr>
                <w:rFonts w:ascii="宋体"/>
                <w:sz w:val="18"/>
              </w:rPr>
            </w:pPr>
          </w:p>
        </w:tc>
        <w:tc>
          <w:tcPr>
            <w:tcW w:w="1640" w:type="dxa"/>
          </w:tcPr>
          <w:p w:rsidR="008A1DEA" w:rsidRDefault="008A1DEA">
            <w:pPr>
              <w:snapToGrid w:val="0"/>
              <w:rPr>
                <w:rFonts w:ascii="宋体"/>
                <w:sz w:val="18"/>
              </w:rPr>
            </w:pPr>
          </w:p>
        </w:tc>
        <w:tc>
          <w:tcPr>
            <w:tcW w:w="1181" w:type="dxa"/>
          </w:tcPr>
          <w:p w:rsidR="008A1DEA" w:rsidRDefault="008A1DEA">
            <w:pPr>
              <w:snapToGrid w:val="0"/>
              <w:rPr>
                <w:rFonts w:ascii="宋体"/>
                <w:sz w:val="18"/>
              </w:rPr>
            </w:pPr>
          </w:p>
        </w:tc>
        <w:tc>
          <w:tcPr>
            <w:tcW w:w="850" w:type="dxa"/>
            <w:tcMar>
              <w:top w:w="0" w:type="dxa"/>
              <w:left w:w="0" w:type="dxa"/>
              <w:bottom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制定机关：</w:t>
            </w:r>
          </w:p>
        </w:tc>
        <w:tc>
          <w:tcPr>
            <w:tcW w:w="1942" w:type="dxa"/>
            <w:vAlign w:val="center"/>
          </w:tcPr>
          <w:p w:rsidR="008A1DEA" w:rsidRDefault="00CB486C">
            <w:pPr>
              <w:snapToGrid w:val="0"/>
              <w:jc w:val="distribute"/>
              <w:rPr>
                <w:rFonts w:ascii="宋体" w:hAnsi="宋体"/>
                <w:sz w:val="18"/>
                <w:szCs w:val="18"/>
              </w:rPr>
            </w:pPr>
            <w:r>
              <w:rPr>
                <w:rFonts w:ascii="宋体" w:hAnsi="宋体" w:hint="eastAsia"/>
                <w:sz w:val="18"/>
                <w:szCs w:val="18"/>
              </w:rPr>
              <w:t>国家统计局</w:t>
            </w:r>
          </w:p>
        </w:tc>
      </w:tr>
      <w:tr w:rsidR="008A1DEA">
        <w:trPr>
          <w:trHeight w:val="20"/>
          <w:jc w:val="center"/>
        </w:trPr>
        <w:tc>
          <w:tcPr>
            <w:tcW w:w="2455" w:type="dxa"/>
          </w:tcPr>
          <w:p w:rsidR="008A1DEA" w:rsidRDefault="008A1DEA">
            <w:pPr>
              <w:snapToGrid w:val="0"/>
              <w:rPr>
                <w:rFonts w:ascii="宋体"/>
                <w:sz w:val="18"/>
              </w:rPr>
            </w:pPr>
          </w:p>
        </w:tc>
        <w:tc>
          <w:tcPr>
            <w:tcW w:w="1430" w:type="dxa"/>
          </w:tcPr>
          <w:p w:rsidR="008A1DEA" w:rsidRDefault="008A1DEA">
            <w:pPr>
              <w:snapToGrid w:val="0"/>
              <w:rPr>
                <w:rFonts w:ascii="宋体"/>
                <w:sz w:val="18"/>
              </w:rPr>
            </w:pPr>
          </w:p>
        </w:tc>
        <w:tc>
          <w:tcPr>
            <w:tcW w:w="1640" w:type="dxa"/>
          </w:tcPr>
          <w:p w:rsidR="008A1DEA" w:rsidRDefault="008A1DEA">
            <w:pPr>
              <w:snapToGrid w:val="0"/>
              <w:rPr>
                <w:rFonts w:ascii="宋体"/>
                <w:sz w:val="18"/>
              </w:rPr>
            </w:pPr>
          </w:p>
        </w:tc>
        <w:tc>
          <w:tcPr>
            <w:tcW w:w="1181" w:type="dxa"/>
          </w:tcPr>
          <w:p w:rsidR="008A1DEA" w:rsidRDefault="008A1DEA">
            <w:pPr>
              <w:snapToGrid w:val="0"/>
              <w:rPr>
                <w:rFonts w:ascii="宋体"/>
                <w:sz w:val="18"/>
              </w:rPr>
            </w:pPr>
          </w:p>
        </w:tc>
        <w:tc>
          <w:tcPr>
            <w:tcW w:w="850" w:type="dxa"/>
            <w:tcMar>
              <w:top w:w="0" w:type="dxa"/>
              <w:left w:w="0" w:type="dxa"/>
              <w:bottom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文    号：</w:t>
            </w:r>
          </w:p>
        </w:tc>
        <w:tc>
          <w:tcPr>
            <w:tcW w:w="1942" w:type="dxa"/>
            <w:vAlign w:val="center"/>
          </w:tcPr>
          <w:p w:rsidR="008A1DEA" w:rsidRDefault="00CB486C">
            <w:pPr>
              <w:snapToGrid w:val="0"/>
              <w:jc w:val="distribute"/>
              <w:rPr>
                <w:rFonts w:ascii="宋体" w:hAnsi="宋体"/>
                <w:sz w:val="18"/>
                <w:szCs w:val="18"/>
              </w:rPr>
            </w:pPr>
            <w:r>
              <w:rPr>
                <w:rFonts w:ascii="宋体" w:hAnsi="宋体"/>
                <w:sz w:val="18"/>
                <w:szCs w:val="18"/>
              </w:rPr>
              <w:t>国统字〔2025〕88号</w:t>
            </w:r>
          </w:p>
        </w:tc>
      </w:tr>
      <w:tr w:rsidR="008A1DEA">
        <w:trPr>
          <w:trHeight w:val="20"/>
          <w:jc w:val="center"/>
        </w:trPr>
        <w:tc>
          <w:tcPr>
            <w:tcW w:w="2455" w:type="dxa"/>
          </w:tcPr>
          <w:p w:rsidR="008A1DEA" w:rsidRDefault="008A1DEA">
            <w:pPr>
              <w:snapToGrid w:val="0"/>
              <w:rPr>
                <w:rFonts w:ascii="宋体"/>
                <w:sz w:val="18"/>
              </w:rPr>
            </w:pPr>
          </w:p>
        </w:tc>
        <w:tc>
          <w:tcPr>
            <w:tcW w:w="1430" w:type="dxa"/>
          </w:tcPr>
          <w:p w:rsidR="008A1DEA" w:rsidRDefault="008A1DEA">
            <w:pPr>
              <w:snapToGrid w:val="0"/>
              <w:rPr>
                <w:rFonts w:ascii="宋体"/>
                <w:sz w:val="18"/>
              </w:rPr>
            </w:pPr>
          </w:p>
        </w:tc>
        <w:tc>
          <w:tcPr>
            <w:tcW w:w="1640" w:type="dxa"/>
          </w:tcPr>
          <w:p w:rsidR="008A1DEA" w:rsidRDefault="008A1DEA">
            <w:pPr>
              <w:snapToGrid w:val="0"/>
              <w:rPr>
                <w:rFonts w:ascii="宋体"/>
                <w:sz w:val="18"/>
              </w:rPr>
            </w:pPr>
          </w:p>
        </w:tc>
        <w:tc>
          <w:tcPr>
            <w:tcW w:w="1181" w:type="dxa"/>
          </w:tcPr>
          <w:p w:rsidR="008A1DEA" w:rsidRDefault="008A1DEA">
            <w:pPr>
              <w:snapToGrid w:val="0"/>
              <w:rPr>
                <w:rFonts w:ascii="宋体"/>
                <w:sz w:val="18"/>
              </w:rPr>
            </w:pPr>
          </w:p>
        </w:tc>
        <w:tc>
          <w:tcPr>
            <w:tcW w:w="850" w:type="dxa"/>
            <w:tcMar>
              <w:top w:w="0" w:type="dxa"/>
              <w:left w:w="0" w:type="dxa"/>
              <w:bottom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有效期至：</w:t>
            </w:r>
          </w:p>
        </w:tc>
        <w:tc>
          <w:tcPr>
            <w:tcW w:w="1942" w:type="dxa"/>
            <w:vAlign w:val="center"/>
          </w:tcPr>
          <w:p w:rsidR="008A1DEA" w:rsidRDefault="00CB486C">
            <w:pPr>
              <w:snapToGrid w:val="0"/>
              <w:jc w:val="distribute"/>
              <w:rPr>
                <w:rFonts w:ascii="宋体" w:hAnsi="宋体"/>
                <w:sz w:val="18"/>
                <w:szCs w:val="18"/>
              </w:rPr>
            </w:pPr>
            <w:r>
              <w:rPr>
                <w:rFonts w:ascii="宋体" w:hAnsi="宋体"/>
                <w:sz w:val="18"/>
                <w:szCs w:val="18"/>
              </w:rPr>
              <w:t>2026年９月</w:t>
            </w:r>
          </w:p>
        </w:tc>
      </w:tr>
      <w:tr w:rsidR="008A1DEA">
        <w:trPr>
          <w:trHeight w:val="20"/>
          <w:jc w:val="center"/>
        </w:trPr>
        <w:tc>
          <w:tcPr>
            <w:tcW w:w="3885" w:type="dxa"/>
            <w:gridSpan w:val="2"/>
          </w:tcPr>
          <w:p w:rsidR="008A1DEA" w:rsidRDefault="00CB486C">
            <w:pPr>
              <w:snapToGrid w:val="0"/>
              <w:rPr>
                <w:rFonts w:ascii="宋体"/>
                <w:sz w:val="18"/>
              </w:rPr>
            </w:pPr>
            <w:r>
              <w:rPr>
                <w:rFonts w:ascii="宋体" w:hAnsi="宋体" w:cs="宋体" w:hint="eastAsia"/>
                <w:kern w:val="0"/>
                <w:sz w:val="18"/>
                <w:szCs w:val="18"/>
              </w:rPr>
              <w:t>综合机关名称：</w:t>
            </w:r>
            <w:r>
              <w:rPr>
                <w:rFonts w:ascii="宋体" w:hAnsi="宋体" w:hint="eastAsia"/>
                <w:sz w:val="18"/>
                <w:szCs w:val="18"/>
              </w:rPr>
              <w:t>中国证监会</w:t>
            </w:r>
          </w:p>
        </w:tc>
        <w:tc>
          <w:tcPr>
            <w:tcW w:w="1640" w:type="dxa"/>
          </w:tcPr>
          <w:p w:rsidR="008A1DEA" w:rsidRDefault="00CB486C">
            <w:pPr>
              <w:snapToGrid w:val="0"/>
              <w:jc w:val="center"/>
              <w:rPr>
                <w:rFonts w:ascii="宋体"/>
                <w:sz w:val="18"/>
              </w:rPr>
            </w:pPr>
            <w:r>
              <w:rPr>
                <w:rFonts w:ascii="宋体" w:hint="eastAsia"/>
                <w:sz w:val="18"/>
              </w:rPr>
              <w:t>２０  　年</w:t>
            </w:r>
          </w:p>
        </w:tc>
        <w:tc>
          <w:tcPr>
            <w:tcW w:w="1181" w:type="dxa"/>
          </w:tcPr>
          <w:p w:rsidR="008A1DEA" w:rsidRDefault="008A1DEA">
            <w:pPr>
              <w:snapToGrid w:val="0"/>
              <w:rPr>
                <w:rFonts w:ascii="宋体"/>
                <w:sz w:val="18"/>
              </w:rPr>
            </w:pPr>
          </w:p>
        </w:tc>
        <w:tc>
          <w:tcPr>
            <w:tcW w:w="850" w:type="dxa"/>
            <w:tcMar>
              <w:top w:w="0" w:type="dxa"/>
              <w:left w:w="0" w:type="dxa"/>
              <w:bottom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计量单位：</w:t>
            </w:r>
          </w:p>
        </w:tc>
        <w:tc>
          <w:tcPr>
            <w:tcW w:w="1942" w:type="dxa"/>
            <w:vAlign w:val="center"/>
          </w:tcPr>
          <w:p w:rsidR="008A1DEA" w:rsidRDefault="00CB486C" w:rsidP="009736B3">
            <w:pPr>
              <w:snapToGrid w:val="0"/>
              <w:jc w:val="center"/>
              <w:rPr>
                <w:rFonts w:ascii="宋体" w:hAnsi="宋体"/>
                <w:sz w:val="18"/>
                <w:szCs w:val="18"/>
              </w:rPr>
            </w:pPr>
            <w:r>
              <w:rPr>
                <w:rFonts w:ascii="宋体" w:hAnsi="宋体" w:hint="eastAsia"/>
                <w:sz w:val="18"/>
                <w:szCs w:val="18"/>
              </w:rPr>
              <w:t>万元</w:t>
            </w:r>
            <w:r w:rsidR="009736B3">
              <w:rPr>
                <w:rFonts w:ascii="宋体" w:hAnsi="宋体" w:hint="eastAsia"/>
                <w:sz w:val="18"/>
                <w:szCs w:val="18"/>
              </w:rPr>
              <w:t>、</w:t>
            </w:r>
            <w:r>
              <w:rPr>
                <w:rFonts w:ascii="宋体" w:hAnsi="宋体" w:hint="eastAsia"/>
                <w:sz w:val="18"/>
                <w:szCs w:val="18"/>
              </w:rPr>
              <w:t>个</w:t>
            </w:r>
            <w:r w:rsidR="009736B3">
              <w:rPr>
                <w:rFonts w:ascii="宋体" w:hAnsi="宋体" w:hint="eastAsia"/>
                <w:sz w:val="18"/>
                <w:szCs w:val="18"/>
              </w:rPr>
              <w:t>、</w:t>
            </w:r>
            <w:r>
              <w:rPr>
                <w:rFonts w:ascii="宋体" w:hAnsi="宋体" w:hint="eastAsia"/>
                <w:sz w:val="18"/>
                <w:szCs w:val="18"/>
              </w:rPr>
              <w:t>人</w:t>
            </w:r>
          </w:p>
        </w:tc>
      </w:tr>
    </w:tbl>
    <w:p w:rsidR="008A1DEA" w:rsidRDefault="008A1DEA">
      <w:pPr>
        <w:spacing w:line="40" w:lineRule="exact"/>
      </w:pPr>
    </w:p>
    <w:tbl>
      <w:tblPr>
        <w:tblW w:w="9629" w:type="dxa"/>
        <w:jc w:val="center"/>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1029"/>
        <w:gridCol w:w="661"/>
        <w:gridCol w:w="661"/>
        <w:gridCol w:w="661"/>
        <w:gridCol w:w="661"/>
        <w:gridCol w:w="661"/>
        <w:gridCol w:w="661"/>
        <w:gridCol w:w="661"/>
        <w:gridCol w:w="661"/>
        <w:gridCol w:w="661"/>
        <w:gridCol w:w="661"/>
        <w:gridCol w:w="661"/>
        <w:gridCol w:w="661"/>
        <w:gridCol w:w="668"/>
      </w:tblGrid>
      <w:tr w:rsidR="008A1DEA">
        <w:trPr>
          <w:trHeight w:val="227"/>
          <w:jc w:val="center"/>
        </w:trPr>
        <w:tc>
          <w:tcPr>
            <w:tcW w:w="1029" w:type="dxa"/>
            <w:vMerge w:val="restart"/>
            <w:tcBorders>
              <w:top w:val="single" w:sz="8" w:space="0" w:color="auto"/>
              <w:bottom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地  区</w:t>
            </w:r>
          </w:p>
        </w:tc>
        <w:tc>
          <w:tcPr>
            <w:tcW w:w="8600" w:type="dxa"/>
            <w:gridSpan w:val="13"/>
            <w:tcBorders>
              <w:top w:val="single" w:sz="8" w:space="0" w:color="auto"/>
              <w:bottom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资    产</w:t>
            </w:r>
          </w:p>
        </w:tc>
      </w:tr>
      <w:tr w:rsidR="008A1DEA">
        <w:trPr>
          <w:trHeight w:val="227"/>
          <w:jc w:val="center"/>
        </w:trPr>
        <w:tc>
          <w:tcPr>
            <w:tcW w:w="1029" w:type="dxa"/>
            <w:vMerge/>
            <w:tcBorders>
              <w:top w:val="single" w:sz="2" w:space="0" w:color="auto"/>
              <w:bottom w:val="single" w:sz="2" w:space="0" w:color="auto"/>
            </w:tcBorders>
            <w:vAlign w:val="center"/>
          </w:tcPr>
          <w:p w:rsidR="008A1DEA" w:rsidRDefault="008A1DEA">
            <w:pPr>
              <w:snapToGrid w:val="0"/>
              <w:jc w:val="center"/>
              <w:rPr>
                <w:rFonts w:ascii="宋体" w:hAnsi="宋体" w:cs="Arial"/>
                <w:sz w:val="18"/>
                <w:szCs w:val="18"/>
              </w:rPr>
            </w:pPr>
          </w:p>
        </w:tc>
        <w:tc>
          <w:tcPr>
            <w:tcW w:w="661" w:type="dxa"/>
            <w:vMerge w:val="restart"/>
            <w:tcBorders>
              <w:top w:val="single" w:sz="2" w:space="0" w:color="auto"/>
              <w:bottom w:val="single" w:sz="2" w:space="0" w:color="auto"/>
              <w:right w:val="nil"/>
            </w:tcBorders>
            <w:tcMar>
              <w:top w:w="0" w:type="dxa"/>
              <w:left w:w="51" w:type="dxa"/>
              <w:bottom w:w="0" w:type="dxa"/>
              <w:right w:w="51" w:type="dxa"/>
            </w:tcMar>
            <w:vAlign w:val="center"/>
          </w:tcPr>
          <w:p w:rsidR="008A1DEA" w:rsidRDefault="00CB486C">
            <w:pPr>
              <w:snapToGrid w:val="0"/>
              <w:jc w:val="center"/>
              <w:rPr>
                <w:rFonts w:ascii="宋体" w:hAnsi="宋体"/>
                <w:sz w:val="18"/>
                <w:szCs w:val="18"/>
              </w:rPr>
            </w:pPr>
            <w:r>
              <w:rPr>
                <w:rFonts w:ascii="宋体" w:hAnsi="宋体" w:hint="eastAsia"/>
                <w:sz w:val="18"/>
                <w:szCs w:val="18"/>
              </w:rPr>
              <w:t>货币</w:t>
            </w:r>
          </w:p>
          <w:p w:rsidR="008A1DEA" w:rsidRDefault="00CB486C">
            <w:pPr>
              <w:snapToGrid w:val="0"/>
              <w:jc w:val="center"/>
              <w:rPr>
                <w:rFonts w:ascii="宋体" w:hAnsi="宋体"/>
                <w:sz w:val="18"/>
                <w:szCs w:val="18"/>
              </w:rPr>
            </w:pPr>
            <w:r>
              <w:rPr>
                <w:rFonts w:ascii="宋体" w:hAnsi="宋体" w:hint="eastAsia"/>
                <w:sz w:val="18"/>
                <w:szCs w:val="18"/>
              </w:rPr>
              <w:t>资金</w:t>
            </w:r>
          </w:p>
        </w:tc>
        <w:tc>
          <w:tcPr>
            <w:tcW w:w="661" w:type="dxa"/>
            <w:tcBorders>
              <w:top w:val="single" w:sz="2" w:space="0" w:color="auto"/>
              <w:left w:val="nil"/>
              <w:bottom w:val="single" w:sz="2" w:space="0" w:color="auto"/>
            </w:tcBorders>
            <w:tcMar>
              <w:top w:w="0" w:type="dxa"/>
              <w:left w:w="51" w:type="dxa"/>
              <w:bottom w:w="0" w:type="dxa"/>
              <w:right w:w="51" w:type="dxa"/>
            </w:tcMar>
            <w:vAlign w:val="center"/>
          </w:tcPr>
          <w:p w:rsidR="008A1DEA" w:rsidRDefault="008A1DEA">
            <w:pPr>
              <w:snapToGrid w:val="0"/>
              <w:jc w:val="center"/>
              <w:rPr>
                <w:rFonts w:ascii="宋体" w:hAnsi="宋体"/>
                <w:sz w:val="18"/>
                <w:szCs w:val="18"/>
              </w:rPr>
            </w:pPr>
          </w:p>
        </w:tc>
        <w:tc>
          <w:tcPr>
            <w:tcW w:w="661" w:type="dxa"/>
            <w:vMerge w:val="restart"/>
            <w:tcBorders>
              <w:top w:val="single" w:sz="2" w:space="0" w:color="auto"/>
            </w:tcBorders>
            <w:tcMar>
              <w:top w:w="0" w:type="dxa"/>
              <w:left w:w="51" w:type="dxa"/>
              <w:bottom w:w="0" w:type="dxa"/>
              <w:right w:w="51" w:type="dxa"/>
            </w:tcMar>
            <w:vAlign w:val="center"/>
          </w:tcPr>
          <w:p w:rsidR="008A1DEA" w:rsidRDefault="00CB486C">
            <w:pPr>
              <w:snapToGrid w:val="0"/>
              <w:jc w:val="center"/>
              <w:rPr>
                <w:rFonts w:ascii="宋体" w:hAnsi="宋体"/>
                <w:sz w:val="18"/>
                <w:szCs w:val="18"/>
              </w:rPr>
            </w:pPr>
            <w:r>
              <w:rPr>
                <w:rFonts w:ascii="宋体" w:hAnsi="宋体" w:hint="eastAsia"/>
                <w:sz w:val="18"/>
                <w:szCs w:val="18"/>
              </w:rPr>
              <w:t>应收</w:t>
            </w:r>
          </w:p>
          <w:p w:rsidR="008A1DEA" w:rsidRDefault="00CB486C">
            <w:pPr>
              <w:snapToGrid w:val="0"/>
              <w:jc w:val="center"/>
              <w:rPr>
                <w:rFonts w:ascii="宋体" w:hAnsi="宋体"/>
                <w:sz w:val="18"/>
                <w:szCs w:val="18"/>
              </w:rPr>
            </w:pPr>
            <w:r>
              <w:rPr>
                <w:rFonts w:ascii="宋体" w:hAnsi="宋体" w:hint="eastAsia"/>
                <w:sz w:val="18"/>
                <w:szCs w:val="18"/>
              </w:rPr>
              <w:t>货币</w:t>
            </w:r>
          </w:p>
          <w:p w:rsidR="008A1DEA" w:rsidRDefault="00CB486C">
            <w:pPr>
              <w:snapToGrid w:val="0"/>
              <w:jc w:val="center"/>
              <w:rPr>
                <w:rFonts w:ascii="宋体" w:hAnsi="宋体"/>
                <w:sz w:val="18"/>
                <w:szCs w:val="18"/>
              </w:rPr>
            </w:pPr>
            <w:r>
              <w:rPr>
                <w:rFonts w:ascii="宋体" w:hAnsi="宋体" w:hint="eastAsia"/>
                <w:sz w:val="18"/>
                <w:szCs w:val="18"/>
              </w:rPr>
              <w:t>保证金</w:t>
            </w:r>
          </w:p>
        </w:tc>
        <w:tc>
          <w:tcPr>
            <w:tcW w:w="661" w:type="dxa"/>
            <w:vMerge w:val="restart"/>
            <w:tcBorders>
              <w:top w:val="single" w:sz="2" w:space="0" w:color="auto"/>
            </w:tcBorders>
            <w:tcMar>
              <w:top w:w="0" w:type="dxa"/>
              <w:left w:w="51" w:type="dxa"/>
              <w:bottom w:w="0" w:type="dxa"/>
              <w:right w:w="51" w:type="dxa"/>
            </w:tcMar>
            <w:vAlign w:val="center"/>
          </w:tcPr>
          <w:p w:rsidR="008A1DEA" w:rsidRDefault="00CB486C">
            <w:pPr>
              <w:snapToGrid w:val="0"/>
              <w:jc w:val="center"/>
              <w:rPr>
                <w:rFonts w:ascii="宋体" w:hAnsi="宋体"/>
                <w:sz w:val="18"/>
                <w:szCs w:val="18"/>
              </w:rPr>
            </w:pPr>
            <w:r>
              <w:rPr>
                <w:rFonts w:ascii="宋体" w:hAnsi="宋体" w:hint="eastAsia"/>
                <w:sz w:val="18"/>
                <w:szCs w:val="18"/>
              </w:rPr>
              <w:t>应收</w:t>
            </w:r>
          </w:p>
          <w:p w:rsidR="008A1DEA" w:rsidRDefault="00CB486C">
            <w:pPr>
              <w:snapToGrid w:val="0"/>
              <w:jc w:val="center"/>
              <w:rPr>
                <w:rFonts w:ascii="宋体" w:hAnsi="宋体"/>
                <w:sz w:val="18"/>
                <w:szCs w:val="18"/>
              </w:rPr>
            </w:pPr>
            <w:r>
              <w:rPr>
                <w:rFonts w:ascii="宋体" w:hAnsi="宋体" w:hint="eastAsia"/>
                <w:sz w:val="18"/>
                <w:szCs w:val="18"/>
              </w:rPr>
              <w:t>质押</w:t>
            </w:r>
          </w:p>
          <w:p w:rsidR="008A1DEA" w:rsidRDefault="00CB486C">
            <w:pPr>
              <w:snapToGrid w:val="0"/>
              <w:jc w:val="center"/>
              <w:rPr>
                <w:rFonts w:ascii="宋体" w:hAnsi="宋体"/>
                <w:sz w:val="18"/>
                <w:szCs w:val="18"/>
              </w:rPr>
            </w:pPr>
            <w:r>
              <w:rPr>
                <w:rFonts w:ascii="宋体" w:hAnsi="宋体" w:hint="eastAsia"/>
                <w:sz w:val="18"/>
                <w:szCs w:val="18"/>
              </w:rPr>
              <w:t>保证金</w:t>
            </w:r>
          </w:p>
        </w:tc>
        <w:tc>
          <w:tcPr>
            <w:tcW w:w="661" w:type="dxa"/>
            <w:vMerge w:val="restart"/>
            <w:tcBorders>
              <w:top w:val="single" w:sz="2" w:space="0" w:color="auto"/>
            </w:tcBorders>
            <w:tcMar>
              <w:top w:w="0" w:type="dxa"/>
              <w:left w:w="51" w:type="dxa"/>
              <w:bottom w:w="0" w:type="dxa"/>
              <w:right w:w="51" w:type="dxa"/>
            </w:tcMar>
            <w:vAlign w:val="center"/>
          </w:tcPr>
          <w:p w:rsidR="008A1DEA" w:rsidRDefault="00CB486C">
            <w:pPr>
              <w:snapToGrid w:val="0"/>
              <w:jc w:val="center"/>
              <w:rPr>
                <w:rFonts w:ascii="宋体" w:hAnsi="宋体"/>
                <w:sz w:val="18"/>
                <w:szCs w:val="18"/>
              </w:rPr>
            </w:pPr>
            <w:r>
              <w:rPr>
                <w:rFonts w:ascii="宋体" w:hAnsi="宋体" w:hint="eastAsia"/>
                <w:sz w:val="18"/>
                <w:szCs w:val="18"/>
              </w:rPr>
              <w:t>存出</w:t>
            </w:r>
          </w:p>
          <w:p w:rsidR="008A1DEA" w:rsidRDefault="00CB486C">
            <w:pPr>
              <w:snapToGrid w:val="0"/>
              <w:jc w:val="center"/>
              <w:rPr>
                <w:rFonts w:ascii="宋体" w:hAnsi="宋体"/>
                <w:sz w:val="18"/>
                <w:szCs w:val="18"/>
              </w:rPr>
            </w:pPr>
            <w:r>
              <w:rPr>
                <w:rFonts w:ascii="宋体" w:hAnsi="宋体" w:hint="eastAsia"/>
                <w:sz w:val="18"/>
                <w:szCs w:val="18"/>
              </w:rPr>
              <w:t>保证金</w:t>
            </w:r>
          </w:p>
        </w:tc>
        <w:tc>
          <w:tcPr>
            <w:tcW w:w="661" w:type="dxa"/>
            <w:vMerge w:val="restart"/>
            <w:tcBorders>
              <w:top w:val="single" w:sz="2" w:space="0" w:color="auto"/>
            </w:tcBorders>
            <w:tcMar>
              <w:top w:w="0" w:type="dxa"/>
              <w:left w:w="51" w:type="dxa"/>
              <w:bottom w:w="0" w:type="dxa"/>
              <w:right w:w="51" w:type="dxa"/>
            </w:tcMar>
            <w:vAlign w:val="center"/>
          </w:tcPr>
          <w:p w:rsidR="008A1DEA" w:rsidRDefault="00CB486C">
            <w:pPr>
              <w:snapToGrid w:val="0"/>
              <w:jc w:val="center"/>
              <w:rPr>
                <w:rFonts w:ascii="宋体" w:hAnsi="宋体"/>
                <w:sz w:val="18"/>
                <w:szCs w:val="18"/>
              </w:rPr>
            </w:pPr>
            <w:r>
              <w:rPr>
                <w:rFonts w:ascii="宋体" w:hAnsi="宋体" w:hint="eastAsia"/>
                <w:sz w:val="18"/>
                <w:szCs w:val="18"/>
              </w:rPr>
              <w:t>交易性金融</w:t>
            </w:r>
          </w:p>
          <w:p w:rsidR="008A1DEA" w:rsidRDefault="00CB486C">
            <w:pPr>
              <w:snapToGrid w:val="0"/>
              <w:jc w:val="center"/>
              <w:rPr>
                <w:rFonts w:ascii="宋体" w:hAnsi="宋体"/>
                <w:sz w:val="18"/>
                <w:szCs w:val="18"/>
              </w:rPr>
            </w:pPr>
            <w:r>
              <w:rPr>
                <w:rFonts w:ascii="宋体" w:hAnsi="宋体" w:hint="eastAsia"/>
                <w:sz w:val="18"/>
                <w:szCs w:val="18"/>
              </w:rPr>
              <w:t>资产</w:t>
            </w:r>
          </w:p>
        </w:tc>
        <w:tc>
          <w:tcPr>
            <w:tcW w:w="661" w:type="dxa"/>
            <w:vMerge w:val="restart"/>
            <w:tcBorders>
              <w:top w:val="single" w:sz="2" w:space="0" w:color="auto"/>
            </w:tcBorders>
            <w:tcMar>
              <w:top w:w="0" w:type="dxa"/>
              <w:left w:w="51" w:type="dxa"/>
              <w:bottom w:w="0" w:type="dxa"/>
              <w:right w:w="51" w:type="dxa"/>
            </w:tcMar>
            <w:vAlign w:val="center"/>
          </w:tcPr>
          <w:p w:rsidR="008A1DEA" w:rsidRDefault="00CB486C">
            <w:pPr>
              <w:snapToGrid w:val="0"/>
              <w:jc w:val="center"/>
              <w:rPr>
                <w:rFonts w:ascii="宋体" w:hAnsi="宋体"/>
                <w:sz w:val="18"/>
                <w:szCs w:val="18"/>
              </w:rPr>
            </w:pPr>
            <w:r>
              <w:rPr>
                <w:rFonts w:ascii="宋体" w:hAnsi="宋体" w:hint="eastAsia"/>
                <w:sz w:val="18"/>
                <w:szCs w:val="18"/>
              </w:rPr>
              <w:t>应收</w:t>
            </w:r>
          </w:p>
          <w:p w:rsidR="008A1DEA" w:rsidRDefault="00CB486C">
            <w:pPr>
              <w:snapToGrid w:val="0"/>
              <w:jc w:val="center"/>
              <w:rPr>
                <w:rFonts w:ascii="宋体" w:hAnsi="宋体"/>
                <w:sz w:val="18"/>
                <w:szCs w:val="18"/>
              </w:rPr>
            </w:pPr>
            <w:r>
              <w:rPr>
                <w:rFonts w:ascii="宋体" w:hAnsi="宋体" w:hint="eastAsia"/>
                <w:sz w:val="18"/>
                <w:szCs w:val="18"/>
              </w:rPr>
              <w:t>结算</w:t>
            </w:r>
          </w:p>
          <w:p w:rsidR="008A1DEA" w:rsidRDefault="00CB486C">
            <w:pPr>
              <w:snapToGrid w:val="0"/>
              <w:jc w:val="center"/>
              <w:rPr>
                <w:rFonts w:ascii="宋体" w:hAnsi="宋体"/>
                <w:sz w:val="18"/>
                <w:szCs w:val="18"/>
              </w:rPr>
            </w:pPr>
            <w:r>
              <w:rPr>
                <w:rFonts w:ascii="宋体" w:hAnsi="宋体" w:hint="eastAsia"/>
                <w:sz w:val="18"/>
                <w:szCs w:val="18"/>
              </w:rPr>
              <w:t>担保金</w:t>
            </w:r>
          </w:p>
        </w:tc>
        <w:tc>
          <w:tcPr>
            <w:tcW w:w="661" w:type="dxa"/>
            <w:vMerge w:val="restart"/>
            <w:tcBorders>
              <w:top w:val="single" w:sz="2" w:space="0" w:color="auto"/>
            </w:tcBorders>
            <w:tcMar>
              <w:top w:w="0" w:type="dxa"/>
              <w:left w:w="51" w:type="dxa"/>
              <w:bottom w:w="0" w:type="dxa"/>
              <w:right w:w="51" w:type="dxa"/>
            </w:tcMar>
            <w:vAlign w:val="center"/>
          </w:tcPr>
          <w:p w:rsidR="008A1DEA" w:rsidRDefault="00CB486C">
            <w:pPr>
              <w:snapToGrid w:val="0"/>
              <w:jc w:val="center"/>
              <w:rPr>
                <w:rFonts w:ascii="宋体" w:hAnsi="宋体"/>
                <w:sz w:val="18"/>
                <w:szCs w:val="18"/>
              </w:rPr>
            </w:pPr>
            <w:r>
              <w:rPr>
                <w:rFonts w:ascii="宋体" w:hAnsi="宋体" w:hint="eastAsia"/>
                <w:sz w:val="18"/>
                <w:szCs w:val="18"/>
              </w:rPr>
              <w:t>应收</w:t>
            </w:r>
          </w:p>
          <w:p w:rsidR="008A1DEA" w:rsidRDefault="00CB486C">
            <w:pPr>
              <w:snapToGrid w:val="0"/>
              <w:jc w:val="center"/>
              <w:rPr>
                <w:rFonts w:ascii="宋体" w:hAnsi="宋体"/>
                <w:sz w:val="18"/>
                <w:szCs w:val="18"/>
              </w:rPr>
            </w:pPr>
            <w:r>
              <w:rPr>
                <w:rFonts w:ascii="宋体" w:hAnsi="宋体" w:hint="eastAsia"/>
                <w:sz w:val="18"/>
                <w:szCs w:val="18"/>
              </w:rPr>
              <w:t>风险</w:t>
            </w:r>
          </w:p>
          <w:p w:rsidR="008A1DEA" w:rsidRDefault="00CB486C">
            <w:pPr>
              <w:snapToGrid w:val="0"/>
              <w:jc w:val="center"/>
              <w:rPr>
                <w:rFonts w:ascii="宋体" w:hAnsi="宋体"/>
                <w:sz w:val="18"/>
                <w:szCs w:val="18"/>
              </w:rPr>
            </w:pPr>
            <w:r>
              <w:rPr>
                <w:rFonts w:ascii="宋体" w:hAnsi="宋体" w:hint="eastAsia"/>
                <w:sz w:val="18"/>
                <w:szCs w:val="18"/>
              </w:rPr>
              <w:t>损失款</w:t>
            </w:r>
          </w:p>
        </w:tc>
        <w:tc>
          <w:tcPr>
            <w:tcW w:w="661" w:type="dxa"/>
            <w:vMerge w:val="restart"/>
            <w:tcBorders>
              <w:top w:val="single" w:sz="2" w:space="0" w:color="auto"/>
            </w:tcBorders>
            <w:tcMar>
              <w:top w:w="0" w:type="dxa"/>
              <w:left w:w="51" w:type="dxa"/>
              <w:bottom w:w="0" w:type="dxa"/>
              <w:right w:w="51" w:type="dxa"/>
            </w:tcMar>
            <w:vAlign w:val="center"/>
          </w:tcPr>
          <w:p w:rsidR="008A1DEA" w:rsidRDefault="00CB486C">
            <w:pPr>
              <w:snapToGrid w:val="0"/>
              <w:jc w:val="center"/>
              <w:rPr>
                <w:rFonts w:ascii="宋体" w:hAnsi="宋体"/>
                <w:sz w:val="18"/>
                <w:szCs w:val="18"/>
              </w:rPr>
            </w:pPr>
            <w:r>
              <w:rPr>
                <w:rFonts w:ascii="宋体" w:hAnsi="宋体" w:hint="eastAsia"/>
                <w:sz w:val="18"/>
                <w:szCs w:val="18"/>
              </w:rPr>
              <w:t>应收</w:t>
            </w:r>
          </w:p>
          <w:p w:rsidR="008A1DEA" w:rsidRDefault="00CB486C">
            <w:pPr>
              <w:snapToGrid w:val="0"/>
              <w:jc w:val="center"/>
              <w:rPr>
                <w:rFonts w:ascii="宋体" w:hAnsi="宋体"/>
                <w:sz w:val="18"/>
                <w:szCs w:val="18"/>
              </w:rPr>
            </w:pPr>
            <w:r>
              <w:rPr>
                <w:rFonts w:ascii="宋体" w:hAnsi="宋体" w:hint="eastAsia"/>
                <w:sz w:val="18"/>
                <w:szCs w:val="18"/>
              </w:rPr>
              <w:t>利息</w:t>
            </w:r>
          </w:p>
        </w:tc>
        <w:tc>
          <w:tcPr>
            <w:tcW w:w="661" w:type="dxa"/>
            <w:vMerge w:val="restart"/>
            <w:tcBorders>
              <w:top w:val="single" w:sz="2" w:space="0" w:color="auto"/>
            </w:tcBorders>
            <w:tcMar>
              <w:top w:w="0" w:type="dxa"/>
              <w:left w:w="51" w:type="dxa"/>
              <w:bottom w:w="0" w:type="dxa"/>
              <w:right w:w="51" w:type="dxa"/>
            </w:tcMar>
            <w:vAlign w:val="center"/>
          </w:tcPr>
          <w:p w:rsidR="008A1DEA" w:rsidRDefault="00CB486C">
            <w:pPr>
              <w:snapToGrid w:val="0"/>
              <w:jc w:val="center"/>
              <w:rPr>
                <w:rFonts w:ascii="宋体" w:hAnsi="宋体"/>
                <w:sz w:val="18"/>
                <w:szCs w:val="18"/>
              </w:rPr>
            </w:pPr>
            <w:r>
              <w:rPr>
                <w:rFonts w:ascii="宋体" w:hAnsi="宋体" w:hint="eastAsia"/>
                <w:sz w:val="18"/>
                <w:szCs w:val="18"/>
              </w:rPr>
              <w:t>应收</w:t>
            </w:r>
          </w:p>
          <w:p w:rsidR="008A1DEA" w:rsidRDefault="00CB486C">
            <w:pPr>
              <w:snapToGrid w:val="0"/>
              <w:jc w:val="center"/>
              <w:rPr>
                <w:rFonts w:ascii="宋体" w:hAnsi="宋体"/>
                <w:sz w:val="18"/>
                <w:szCs w:val="18"/>
              </w:rPr>
            </w:pPr>
            <w:r>
              <w:rPr>
                <w:rFonts w:ascii="宋体" w:hAnsi="宋体" w:hint="eastAsia"/>
                <w:sz w:val="18"/>
                <w:szCs w:val="18"/>
              </w:rPr>
              <w:t>佣金</w:t>
            </w:r>
          </w:p>
        </w:tc>
        <w:tc>
          <w:tcPr>
            <w:tcW w:w="661" w:type="dxa"/>
            <w:vMerge w:val="restart"/>
            <w:tcBorders>
              <w:top w:val="single" w:sz="2" w:space="0" w:color="auto"/>
            </w:tcBorders>
            <w:tcMar>
              <w:top w:w="0" w:type="dxa"/>
              <w:left w:w="51" w:type="dxa"/>
              <w:bottom w:w="0" w:type="dxa"/>
              <w:right w:w="51" w:type="dxa"/>
            </w:tcMar>
            <w:vAlign w:val="center"/>
          </w:tcPr>
          <w:p w:rsidR="008A1DEA" w:rsidRDefault="00CB486C">
            <w:pPr>
              <w:snapToGrid w:val="0"/>
              <w:jc w:val="center"/>
              <w:rPr>
                <w:rFonts w:ascii="宋体" w:hAnsi="宋体"/>
                <w:sz w:val="18"/>
                <w:szCs w:val="18"/>
              </w:rPr>
            </w:pPr>
            <w:r>
              <w:rPr>
                <w:rFonts w:ascii="宋体" w:hAnsi="宋体" w:hint="eastAsia"/>
                <w:sz w:val="18"/>
                <w:szCs w:val="18"/>
              </w:rPr>
              <w:t>应收</w:t>
            </w:r>
          </w:p>
          <w:p w:rsidR="008A1DEA" w:rsidRDefault="00CB486C">
            <w:pPr>
              <w:snapToGrid w:val="0"/>
              <w:jc w:val="center"/>
              <w:rPr>
                <w:rFonts w:ascii="宋体" w:hAnsi="宋体"/>
                <w:sz w:val="18"/>
                <w:szCs w:val="18"/>
              </w:rPr>
            </w:pPr>
            <w:r>
              <w:rPr>
                <w:rFonts w:ascii="宋体" w:hAnsi="宋体" w:hint="eastAsia"/>
                <w:sz w:val="18"/>
                <w:szCs w:val="18"/>
              </w:rPr>
              <w:t>股利</w:t>
            </w:r>
          </w:p>
        </w:tc>
        <w:tc>
          <w:tcPr>
            <w:tcW w:w="661" w:type="dxa"/>
            <w:vMerge w:val="restart"/>
            <w:tcBorders>
              <w:top w:val="single" w:sz="2" w:space="0" w:color="auto"/>
            </w:tcBorders>
            <w:tcMar>
              <w:top w:w="0" w:type="dxa"/>
              <w:left w:w="51" w:type="dxa"/>
              <w:bottom w:w="0" w:type="dxa"/>
              <w:right w:w="51" w:type="dxa"/>
            </w:tcMar>
            <w:vAlign w:val="center"/>
          </w:tcPr>
          <w:p w:rsidR="008A1DEA" w:rsidRDefault="00CB486C">
            <w:pPr>
              <w:snapToGrid w:val="0"/>
              <w:jc w:val="center"/>
              <w:rPr>
                <w:rFonts w:ascii="宋体" w:hAnsi="宋体"/>
                <w:sz w:val="18"/>
                <w:szCs w:val="18"/>
              </w:rPr>
            </w:pPr>
            <w:r>
              <w:rPr>
                <w:rFonts w:ascii="宋体" w:hAnsi="宋体" w:hint="eastAsia"/>
                <w:sz w:val="18"/>
                <w:szCs w:val="18"/>
              </w:rPr>
              <w:t>其他</w:t>
            </w:r>
          </w:p>
          <w:p w:rsidR="008A1DEA" w:rsidRDefault="00CB486C">
            <w:pPr>
              <w:snapToGrid w:val="0"/>
              <w:ind w:leftChars="-50" w:left="-105" w:rightChars="-50" w:right="-105"/>
              <w:jc w:val="center"/>
              <w:rPr>
                <w:rFonts w:ascii="宋体" w:hAnsi="宋体"/>
                <w:sz w:val="18"/>
                <w:szCs w:val="18"/>
              </w:rPr>
            </w:pPr>
            <w:r>
              <w:rPr>
                <w:rFonts w:ascii="宋体" w:hAnsi="宋体" w:hint="eastAsia"/>
                <w:sz w:val="18"/>
                <w:szCs w:val="18"/>
              </w:rPr>
              <w:t>应收款</w:t>
            </w:r>
          </w:p>
        </w:tc>
        <w:tc>
          <w:tcPr>
            <w:tcW w:w="668" w:type="dxa"/>
            <w:vMerge w:val="restart"/>
            <w:tcBorders>
              <w:top w:val="single" w:sz="2" w:space="0" w:color="auto"/>
            </w:tcBorders>
            <w:tcMar>
              <w:top w:w="0" w:type="dxa"/>
              <w:left w:w="51" w:type="dxa"/>
              <w:bottom w:w="0" w:type="dxa"/>
              <w:right w:w="51" w:type="dxa"/>
            </w:tcMar>
            <w:vAlign w:val="center"/>
          </w:tcPr>
          <w:p w:rsidR="008A1DEA" w:rsidRDefault="00CB486C">
            <w:pPr>
              <w:snapToGrid w:val="0"/>
              <w:ind w:leftChars="-50" w:left="-105" w:rightChars="-50" w:right="-105"/>
              <w:jc w:val="center"/>
              <w:rPr>
                <w:sz w:val="18"/>
                <w:szCs w:val="18"/>
              </w:rPr>
            </w:pPr>
            <w:r>
              <w:rPr>
                <w:rFonts w:hint="eastAsia"/>
                <w:sz w:val="18"/>
                <w:szCs w:val="18"/>
              </w:rPr>
              <w:t>债权</w:t>
            </w:r>
          </w:p>
          <w:p w:rsidR="008A1DEA" w:rsidRDefault="00CB486C">
            <w:pPr>
              <w:snapToGrid w:val="0"/>
              <w:ind w:leftChars="-50" w:left="-105" w:rightChars="-50" w:right="-105"/>
              <w:jc w:val="center"/>
              <w:rPr>
                <w:rFonts w:ascii="宋体" w:hAnsi="宋体"/>
                <w:sz w:val="18"/>
                <w:szCs w:val="18"/>
              </w:rPr>
            </w:pPr>
            <w:r>
              <w:rPr>
                <w:rFonts w:hint="eastAsia"/>
                <w:sz w:val="18"/>
                <w:szCs w:val="18"/>
              </w:rPr>
              <w:t>投资</w:t>
            </w:r>
          </w:p>
        </w:tc>
      </w:tr>
      <w:tr w:rsidR="008A1DEA">
        <w:trPr>
          <w:trHeight w:val="1094"/>
          <w:jc w:val="center"/>
        </w:trPr>
        <w:tc>
          <w:tcPr>
            <w:tcW w:w="1029" w:type="dxa"/>
            <w:vMerge/>
            <w:tcBorders>
              <w:top w:val="single" w:sz="2" w:space="0" w:color="auto"/>
            </w:tcBorders>
            <w:vAlign w:val="center"/>
          </w:tcPr>
          <w:p w:rsidR="008A1DEA" w:rsidRDefault="008A1DEA">
            <w:pPr>
              <w:snapToGrid w:val="0"/>
              <w:jc w:val="center"/>
              <w:rPr>
                <w:rFonts w:ascii="宋体" w:hAnsi="宋体" w:cs="Arial"/>
                <w:sz w:val="18"/>
                <w:szCs w:val="18"/>
              </w:rPr>
            </w:pPr>
          </w:p>
        </w:tc>
        <w:tc>
          <w:tcPr>
            <w:tcW w:w="661" w:type="dxa"/>
            <w:vMerge/>
            <w:tcBorders>
              <w:top w:val="single" w:sz="2" w:space="0" w:color="auto"/>
            </w:tcBorders>
            <w:vAlign w:val="center"/>
          </w:tcPr>
          <w:p w:rsidR="008A1DEA" w:rsidRDefault="008A1DEA">
            <w:pPr>
              <w:snapToGrid w:val="0"/>
              <w:jc w:val="center"/>
              <w:rPr>
                <w:rFonts w:ascii="宋体" w:hAnsi="宋体" w:cs="Arial"/>
                <w:sz w:val="18"/>
                <w:szCs w:val="18"/>
              </w:rPr>
            </w:pPr>
          </w:p>
        </w:tc>
        <w:tc>
          <w:tcPr>
            <w:tcW w:w="661" w:type="dxa"/>
            <w:tcBorders>
              <w:top w:val="single" w:sz="2" w:space="0" w:color="auto"/>
            </w:tcBorders>
            <w:vAlign w:val="center"/>
          </w:tcPr>
          <w:p w:rsidR="008A1DEA" w:rsidRDefault="00CB486C">
            <w:pPr>
              <w:snapToGrid w:val="0"/>
              <w:ind w:leftChars="-50" w:left="-105" w:rightChars="-50" w:right="-105"/>
              <w:jc w:val="center"/>
              <w:rPr>
                <w:rFonts w:ascii="宋体" w:hAnsi="宋体"/>
                <w:sz w:val="18"/>
                <w:szCs w:val="18"/>
              </w:rPr>
            </w:pPr>
            <w:r>
              <w:rPr>
                <w:rFonts w:ascii="宋体" w:hAnsi="宋体" w:hint="eastAsia"/>
                <w:sz w:val="18"/>
                <w:szCs w:val="18"/>
              </w:rPr>
              <w:t>期货</w:t>
            </w:r>
          </w:p>
          <w:p w:rsidR="008A1DEA" w:rsidRDefault="00CB486C" w:rsidP="009736B3">
            <w:pPr>
              <w:snapToGrid w:val="0"/>
              <w:ind w:leftChars="-50" w:left="-105" w:rightChars="-50" w:right="-105"/>
              <w:jc w:val="center"/>
              <w:rPr>
                <w:rFonts w:ascii="宋体" w:hAnsi="宋体"/>
                <w:sz w:val="18"/>
                <w:szCs w:val="18"/>
              </w:rPr>
            </w:pPr>
            <w:r>
              <w:rPr>
                <w:rFonts w:ascii="宋体" w:hAnsi="宋体" w:hint="eastAsia"/>
                <w:sz w:val="18"/>
                <w:szCs w:val="18"/>
              </w:rPr>
              <w:t>保证金存款</w:t>
            </w:r>
          </w:p>
        </w:tc>
        <w:tc>
          <w:tcPr>
            <w:tcW w:w="661" w:type="dxa"/>
            <w:vMerge/>
            <w:vAlign w:val="center"/>
          </w:tcPr>
          <w:p w:rsidR="008A1DEA" w:rsidRDefault="008A1DEA">
            <w:pPr>
              <w:snapToGrid w:val="0"/>
              <w:jc w:val="center"/>
              <w:rPr>
                <w:rFonts w:ascii="宋体" w:hAnsi="宋体" w:cs="Arial"/>
                <w:sz w:val="18"/>
                <w:szCs w:val="18"/>
              </w:rPr>
            </w:pPr>
          </w:p>
        </w:tc>
        <w:tc>
          <w:tcPr>
            <w:tcW w:w="661" w:type="dxa"/>
            <w:vMerge/>
            <w:vAlign w:val="center"/>
          </w:tcPr>
          <w:p w:rsidR="008A1DEA" w:rsidRDefault="008A1DEA">
            <w:pPr>
              <w:snapToGrid w:val="0"/>
              <w:jc w:val="center"/>
              <w:rPr>
                <w:rFonts w:ascii="宋体" w:hAnsi="宋体" w:cs="Arial"/>
                <w:sz w:val="18"/>
                <w:szCs w:val="18"/>
              </w:rPr>
            </w:pPr>
          </w:p>
        </w:tc>
        <w:tc>
          <w:tcPr>
            <w:tcW w:w="661" w:type="dxa"/>
            <w:vMerge/>
            <w:vAlign w:val="center"/>
          </w:tcPr>
          <w:p w:rsidR="008A1DEA" w:rsidRDefault="008A1DEA">
            <w:pPr>
              <w:snapToGrid w:val="0"/>
              <w:jc w:val="center"/>
              <w:rPr>
                <w:rFonts w:ascii="宋体" w:hAnsi="宋体" w:cs="Arial"/>
                <w:sz w:val="18"/>
                <w:szCs w:val="18"/>
              </w:rPr>
            </w:pPr>
          </w:p>
        </w:tc>
        <w:tc>
          <w:tcPr>
            <w:tcW w:w="661" w:type="dxa"/>
            <w:vMerge/>
            <w:vAlign w:val="center"/>
          </w:tcPr>
          <w:p w:rsidR="008A1DEA" w:rsidRDefault="008A1DEA">
            <w:pPr>
              <w:snapToGrid w:val="0"/>
              <w:jc w:val="center"/>
              <w:rPr>
                <w:rFonts w:ascii="宋体" w:hAnsi="宋体" w:cs="Arial"/>
                <w:sz w:val="18"/>
                <w:szCs w:val="18"/>
              </w:rPr>
            </w:pPr>
          </w:p>
        </w:tc>
        <w:tc>
          <w:tcPr>
            <w:tcW w:w="661" w:type="dxa"/>
            <w:vMerge/>
            <w:vAlign w:val="center"/>
          </w:tcPr>
          <w:p w:rsidR="008A1DEA" w:rsidRDefault="008A1DEA">
            <w:pPr>
              <w:snapToGrid w:val="0"/>
              <w:jc w:val="center"/>
              <w:rPr>
                <w:rFonts w:ascii="宋体" w:hAnsi="宋体" w:cs="Arial"/>
                <w:sz w:val="18"/>
                <w:szCs w:val="18"/>
              </w:rPr>
            </w:pPr>
          </w:p>
        </w:tc>
        <w:tc>
          <w:tcPr>
            <w:tcW w:w="661" w:type="dxa"/>
            <w:vMerge/>
            <w:vAlign w:val="center"/>
          </w:tcPr>
          <w:p w:rsidR="008A1DEA" w:rsidRDefault="008A1DEA">
            <w:pPr>
              <w:snapToGrid w:val="0"/>
              <w:jc w:val="center"/>
              <w:rPr>
                <w:rFonts w:ascii="宋体" w:hAnsi="宋体" w:cs="Arial"/>
                <w:sz w:val="18"/>
                <w:szCs w:val="18"/>
              </w:rPr>
            </w:pPr>
          </w:p>
        </w:tc>
        <w:tc>
          <w:tcPr>
            <w:tcW w:w="661" w:type="dxa"/>
            <w:vMerge/>
            <w:vAlign w:val="center"/>
          </w:tcPr>
          <w:p w:rsidR="008A1DEA" w:rsidRDefault="008A1DEA">
            <w:pPr>
              <w:snapToGrid w:val="0"/>
              <w:jc w:val="center"/>
              <w:rPr>
                <w:rFonts w:ascii="宋体" w:hAnsi="宋体" w:cs="Arial"/>
                <w:sz w:val="18"/>
                <w:szCs w:val="18"/>
              </w:rPr>
            </w:pPr>
          </w:p>
        </w:tc>
        <w:tc>
          <w:tcPr>
            <w:tcW w:w="661" w:type="dxa"/>
            <w:vMerge/>
            <w:vAlign w:val="center"/>
          </w:tcPr>
          <w:p w:rsidR="008A1DEA" w:rsidRDefault="008A1DEA">
            <w:pPr>
              <w:snapToGrid w:val="0"/>
              <w:jc w:val="center"/>
              <w:rPr>
                <w:rFonts w:ascii="宋体" w:hAnsi="宋体" w:cs="Arial"/>
                <w:sz w:val="18"/>
                <w:szCs w:val="18"/>
              </w:rPr>
            </w:pPr>
          </w:p>
        </w:tc>
        <w:tc>
          <w:tcPr>
            <w:tcW w:w="661" w:type="dxa"/>
            <w:vMerge/>
            <w:vAlign w:val="center"/>
          </w:tcPr>
          <w:p w:rsidR="008A1DEA" w:rsidRDefault="008A1DEA">
            <w:pPr>
              <w:snapToGrid w:val="0"/>
              <w:jc w:val="center"/>
              <w:rPr>
                <w:rFonts w:ascii="宋体" w:hAnsi="宋体" w:cs="Arial"/>
                <w:sz w:val="18"/>
                <w:szCs w:val="18"/>
              </w:rPr>
            </w:pPr>
          </w:p>
        </w:tc>
        <w:tc>
          <w:tcPr>
            <w:tcW w:w="661" w:type="dxa"/>
            <w:vMerge/>
            <w:vAlign w:val="center"/>
          </w:tcPr>
          <w:p w:rsidR="008A1DEA" w:rsidRDefault="008A1DEA">
            <w:pPr>
              <w:snapToGrid w:val="0"/>
              <w:jc w:val="center"/>
              <w:rPr>
                <w:rFonts w:ascii="宋体" w:hAnsi="宋体" w:cs="Arial"/>
                <w:sz w:val="18"/>
                <w:szCs w:val="18"/>
              </w:rPr>
            </w:pPr>
          </w:p>
        </w:tc>
        <w:tc>
          <w:tcPr>
            <w:tcW w:w="668" w:type="dxa"/>
            <w:vMerge/>
            <w:vAlign w:val="center"/>
          </w:tcPr>
          <w:p w:rsidR="008A1DEA" w:rsidRDefault="008A1DEA">
            <w:pPr>
              <w:snapToGrid w:val="0"/>
              <w:jc w:val="center"/>
              <w:rPr>
                <w:rFonts w:ascii="宋体" w:hAnsi="宋体" w:cs="Arial"/>
                <w:sz w:val="18"/>
                <w:szCs w:val="18"/>
              </w:rPr>
            </w:pPr>
          </w:p>
        </w:tc>
      </w:tr>
      <w:tr w:rsidR="008A1DEA">
        <w:trPr>
          <w:trHeight w:val="284"/>
          <w:jc w:val="center"/>
        </w:trPr>
        <w:tc>
          <w:tcPr>
            <w:tcW w:w="1029" w:type="dxa"/>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甲</w:t>
            </w:r>
          </w:p>
        </w:tc>
        <w:tc>
          <w:tcPr>
            <w:tcW w:w="661" w:type="dxa"/>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1</w:t>
            </w:r>
          </w:p>
        </w:tc>
        <w:tc>
          <w:tcPr>
            <w:tcW w:w="661" w:type="dxa"/>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2</w:t>
            </w:r>
          </w:p>
        </w:tc>
        <w:tc>
          <w:tcPr>
            <w:tcW w:w="661" w:type="dxa"/>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3</w:t>
            </w:r>
          </w:p>
        </w:tc>
        <w:tc>
          <w:tcPr>
            <w:tcW w:w="661" w:type="dxa"/>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4</w:t>
            </w:r>
          </w:p>
        </w:tc>
        <w:tc>
          <w:tcPr>
            <w:tcW w:w="661" w:type="dxa"/>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5</w:t>
            </w:r>
          </w:p>
        </w:tc>
        <w:tc>
          <w:tcPr>
            <w:tcW w:w="661" w:type="dxa"/>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6</w:t>
            </w:r>
          </w:p>
        </w:tc>
        <w:tc>
          <w:tcPr>
            <w:tcW w:w="661" w:type="dxa"/>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7</w:t>
            </w:r>
          </w:p>
        </w:tc>
        <w:tc>
          <w:tcPr>
            <w:tcW w:w="661" w:type="dxa"/>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8</w:t>
            </w:r>
          </w:p>
        </w:tc>
        <w:tc>
          <w:tcPr>
            <w:tcW w:w="661" w:type="dxa"/>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9</w:t>
            </w:r>
          </w:p>
        </w:tc>
        <w:tc>
          <w:tcPr>
            <w:tcW w:w="661" w:type="dxa"/>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10</w:t>
            </w:r>
          </w:p>
        </w:tc>
        <w:tc>
          <w:tcPr>
            <w:tcW w:w="661" w:type="dxa"/>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11</w:t>
            </w:r>
          </w:p>
        </w:tc>
        <w:tc>
          <w:tcPr>
            <w:tcW w:w="661" w:type="dxa"/>
            <w:vAlign w:val="center"/>
          </w:tcPr>
          <w:p w:rsidR="008A1DEA" w:rsidRDefault="00CB486C">
            <w:pPr>
              <w:snapToGrid w:val="0"/>
              <w:ind w:leftChars="-50" w:left="-105" w:rightChars="-50" w:right="-105"/>
              <w:jc w:val="center"/>
              <w:rPr>
                <w:rFonts w:ascii="宋体" w:hAnsi="宋体" w:cs="Arial"/>
                <w:sz w:val="18"/>
                <w:szCs w:val="18"/>
              </w:rPr>
            </w:pPr>
            <w:r>
              <w:rPr>
                <w:rFonts w:ascii="宋体" w:hAnsi="宋体" w:cs="Arial" w:hint="eastAsia"/>
                <w:sz w:val="18"/>
                <w:szCs w:val="18"/>
              </w:rPr>
              <w:t>12</w:t>
            </w:r>
          </w:p>
        </w:tc>
        <w:tc>
          <w:tcPr>
            <w:tcW w:w="668" w:type="dxa"/>
            <w:vAlign w:val="center"/>
          </w:tcPr>
          <w:p w:rsidR="008A1DEA" w:rsidRDefault="00CB486C">
            <w:pPr>
              <w:snapToGrid w:val="0"/>
              <w:ind w:leftChars="-50" w:left="-105" w:rightChars="-50" w:right="-105"/>
              <w:jc w:val="center"/>
              <w:rPr>
                <w:rFonts w:ascii="宋体" w:hAnsi="宋体" w:cs="Arial"/>
                <w:sz w:val="18"/>
                <w:szCs w:val="18"/>
              </w:rPr>
            </w:pPr>
            <w:r>
              <w:rPr>
                <w:rFonts w:ascii="宋体" w:hAnsi="宋体" w:hint="eastAsia"/>
                <w:sz w:val="18"/>
                <w:szCs w:val="18"/>
              </w:rPr>
              <w:t>13</w:t>
            </w:r>
          </w:p>
        </w:tc>
      </w:tr>
      <w:tr w:rsidR="008A1DEA">
        <w:trPr>
          <w:trHeight w:val="1936"/>
          <w:jc w:val="center"/>
        </w:trPr>
        <w:tc>
          <w:tcPr>
            <w:tcW w:w="1029" w:type="dxa"/>
            <w:vAlign w:val="center"/>
          </w:tcPr>
          <w:p w:rsidR="008A1DEA" w:rsidRDefault="00CB486C">
            <w:pPr>
              <w:snapToGrid w:val="0"/>
              <w:jc w:val="center"/>
              <w:rPr>
                <w:rFonts w:ascii="宋体" w:hAnsi="宋体" w:cs="宋体"/>
                <w:b/>
                <w:bCs/>
                <w:kern w:val="0"/>
                <w:sz w:val="18"/>
                <w:szCs w:val="18"/>
              </w:rPr>
            </w:pPr>
            <w:r>
              <w:rPr>
                <w:rFonts w:ascii="宋体" w:hAnsi="宋体" w:cs="Arial" w:hint="eastAsia"/>
                <w:b/>
                <w:sz w:val="18"/>
                <w:szCs w:val="18"/>
              </w:rPr>
              <w:t>全</w:t>
            </w:r>
            <w:r>
              <w:rPr>
                <w:rFonts w:ascii="宋体" w:hAnsi="宋体" w:cs="宋体" w:hint="eastAsia"/>
                <w:b/>
                <w:bCs/>
                <w:kern w:val="0"/>
                <w:sz w:val="18"/>
                <w:szCs w:val="18"/>
              </w:rPr>
              <w:t>国总计</w:t>
            </w:r>
          </w:p>
          <w:p w:rsidR="008A1DEA" w:rsidRDefault="00CB486C">
            <w:pPr>
              <w:snapToGrid w:val="0"/>
              <w:jc w:val="center"/>
              <w:rPr>
                <w:rFonts w:ascii="宋体" w:hAnsi="宋体" w:cs="宋体"/>
                <w:bCs/>
                <w:kern w:val="0"/>
                <w:sz w:val="18"/>
                <w:szCs w:val="18"/>
              </w:rPr>
            </w:pPr>
            <w:r>
              <w:rPr>
                <w:rFonts w:ascii="宋体" w:hAnsi="宋体" w:cs="宋体" w:hint="eastAsia"/>
                <w:bCs/>
                <w:kern w:val="0"/>
                <w:sz w:val="18"/>
                <w:szCs w:val="18"/>
              </w:rPr>
              <w:t>北  京</w:t>
            </w:r>
          </w:p>
          <w:p w:rsidR="008A1DEA" w:rsidRDefault="00CB486C">
            <w:pPr>
              <w:snapToGrid w:val="0"/>
              <w:jc w:val="center"/>
              <w:rPr>
                <w:rFonts w:ascii="宋体" w:hAnsi="宋体" w:cs="宋体"/>
                <w:bCs/>
                <w:kern w:val="0"/>
                <w:sz w:val="18"/>
                <w:szCs w:val="18"/>
              </w:rPr>
            </w:pPr>
            <w:r>
              <w:rPr>
                <w:rFonts w:ascii="宋体" w:hAnsi="宋体" w:cs="宋体" w:hint="eastAsia"/>
                <w:bCs/>
                <w:kern w:val="0"/>
                <w:sz w:val="18"/>
                <w:szCs w:val="18"/>
              </w:rPr>
              <w:t>天  津</w:t>
            </w:r>
          </w:p>
          <w:p w:rsidR="008A1DEA" w:rsidRDefault="00CB486C">
            <w:pPr>
              <w:snapToGrid w:val="0"/>
              <w:jc w:val="center"/>
              <w:rPr>
                <w:rFonts w:ascii="宋体" w:hAnsi="宋体" w:cs="宋体"/>
                <w:bCs/>
                <w:kern w:val="0"/>
                <w:sz w:val="18"/>
                <w:szCs w:val="18"/>
              </w:rPr>
            </w:pPr>
            <w:r>
              <w:rPr>
                <w:rFonts w:ascii="宋体" w:hAnsi="宋体" w:cs="宋体" w:hint="eastAsia"/>
                <w:bCs/>
                <w:kern w:val="0"/>
                <w:sz w:val="18"/>
                <w:szCs w:val="18"/>
              </w:rPr>
              <w:t>河  北</w:t>
            </w:r>
          </w:p>
          <w:p w:rsidR="008A1DEA" w:rsidRDefault="00CB486C">
            <w:pPr>
              <w:snapToGrid w:val="0"/>
              <w:jc w:val="center"/>
              <w:rPr>
                <w:rFonts w:ascii="宋体" w:hAnsi="宋体" w:cs="宋体"/>
                <w:bCs/>
                <w:kern w:val="0"/>
                <w:sz w:val="18"/>
                <w:szCs w:val="18"/>
              </w:rPr>
            </w:pPr>
            <w:r>
              <w:rPr>
                <w:rFonts w:ascii="宋体" w:hAnsi="宋体" w:cs="宋体" w:hint="eastAsia"/>
                <w:bCs/>
                <w:kern w:val="0"/>
                <w:sz w:val="18"/>
                <w:szCs w:val="18"/>
              </w:rPr>
              <w:t>山  西</w:t>
            </w:r>
          </w:p>
          <w:p w:rsidR="008A1DEA" w:rsidRDefault="00CB486C">
            <w:pPr>
              <w:snapToGrid w:val="0"/>
              <w:jc w:val="center"/>
              <w:rPr>
                <w:rFonts w:ascii="宋体" w:hAnsi="宋体" w:cs="宋体"/>
                <w:bCs/>
                <w:kern w:val="0"/>
                <w:sz w:val="18"/>
                <w:szCs w:val="18"/>
              </w:rPr>
            </w:pPr>
            <w:r>
              <w:rPr>
                <w:rFonts w:ascii="宋体" w:hAnsi="宋体" w:cs="宋体" w:hint="eastAsia"/>
                <w:bCs/>
                <w:kern w:val="0"/>
                <w:sz w:val="18"/>
                <w:szCs w:val="18"/>
              </w:rPr>
              <w:t>内蒙古</w:t>
            </w:r>
          </w:p>
          <w:p w:rsidR="008A1DEA" w:rsidRDefault="00CB486C">
            <w:pPr>
              <w:snapToGrid w:val="0"/>
              <w:jc w:val="center"/>
              <w:rPr>
                <w:rFonts w:ascii="宋体" w:hAnsi="宋体" w:cs="宋体"/>
                <w:bCs/>
                <w:kern w:val="0"/>
                <w:sz w:val="18"/>
                <w:szCs w:val="18"/>
              </w:rPr>
            </w:pPr>
            <w:r>
              <w:rPr>
                <w:rFonts w:ascii="宋体" w:hAnsi="宋体" w:cs="宋体" w:hint="eastAsia"/>
                <w:bCs/>
                <w:kern w:val="0"/>
                <w:sz w:val="18"/>
                <w:szCs w:val="18"/>
              </w:rPr>
              <w:t>┊</w:t>
            </w:r>
          </w:p>
          <w:p w:rsidR="008A1DEA" w:rsidRDefault="00CB486C">
            <w:pPr>
              <w:snapToGrid w:val="0"/>
              <w:jc w:val="center"/>
              <w:rPr>
                <w:rFonts w:ascii="宋体" w:hAnsi="宋体" w:cs="Arial"/>
                <w:bCs/>
                <w:sz w:val="18"/>
                <w:szCs w:val="18"/>
              </w:rPr>
            </w:pPr>
            <w:r>
              <w:rPr>
                <w:rFonts w:ascii="宋体" w:hAnsi="宋体" w:cs="宋体" w:hint="eastAsia"/>
                <w:bCs/>
                <w:kern w:val="0"/>
                <w:sz w:val="18"/>
                <w:szCs w:val="18"/>
              </w:rPr>
              <w:t>新  疆</w:t>
            </w:r>
          </w:p>
        </w:tc>
        <w:tc>
          <w:tcPr>
            <w:tcW w:w="8600" w:type="dxa"/>
            <w:gridSpan w:val="13"/>
            <w:vAlign w:val="center"/>
          </w:tcPr>
          <w:p w:rsidR="008A1DEA" w:rsidRDefault="008A1DEA">
            <w:pPr>
              <w:pStyle w:val="22"/>
              <w:snapToGrid w:val="0"/>
              <w:jc w:val="center"/>
              <w:rPr>
                <w:rFonts w:cs="Arial"/>
                <w:bCs w:val="0"/>
              </w:rPr>
            </w:pPr>
          </w:p>
        </w:tc>
      </w:tr>
    </w:tbl>
    <w:p w:rsidR="008A1DEA" w:rsidRDefault="008A1DEA">
      <w:pPr>
        <w:rPr>
          <w:rFonts w:ascii="宋体" w:hAnsi="宋体"/>
          <w:sz w:val="18"/>
          <w:szCs w:val="18"/>
        </w:rPr>
      </w:pPr>
    </w:p>
    <w:p w:rsidR="008A1DEA" w:rsidRDefault="00CB486C">
      <w:pPr>
        <w:rPr>
          <w:sz w:val="18"/>
          <w:szCs w:val="18"/>
        </w:rPr>
      </w:pPr>
      <w:r>
        <w:rPr>
          <w:rFonts w:hint="eastAsia"/>
          <w:sz w:val="18"/>
          <w:szCs w:val="18"/>
        </w:rPr>
        <w:t>续表一</w:t>
      </w:r>
    </w:p>
    <w:tbl>
      <w:tblPr>
        <w:tblW w:w="9751" w:type="dxa"/>
        <w:jc w:val="center"/>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565"/>
        <w:gridCol w:w="565"/>
        <w:gridCol w:w="565"/>
        <w:gridCol w:w="565"/>
        <w:gridCol w:w="565"/>
        <w:gridCol w:w="565"/>
        <w:gridCol w:w="565"/>
        <w:gridCol w:w="565"/>
        <w:gridCol w:w="565"/>
        <w:gridCol w:w="565"/>
        <w:gridCol w:w="565"/>
        <w:gridCol w:w="565"/>
        <w:gridCol w:w="565"/>
        <w:gridCol w:w="565"/>
        <w:gridCol w:w="574"/>
        <w:gridCol w:w="633"/>
        <w:gridCol w:w="634"/>
      </w:tblGrid>
      <w:tr w:rsidR="008A1DEA">
        <w:trPr>
          <w:trHeight w:val="243"/>
          <w:jc w:val="center"/>
        </w:trPr>
        <w:tc>
          <w:tcPr>
            <w:tcW w:w="7910" w:type="dxa"/>
            <w:gridSpan w:val="14"/>
          </w:tcPr>
          <w:p w:rsidR="008A1DEA" w:rsidRDefault="008A1DEA">
            <w:pPr>
              <w:snapToGrid w:val="0"/>
              <w:jc w:val="center"/>
              <w:rPr>
                <w:sz w:val="18"/>
                <w:szCs w:val="18"/>
              </w:rPr>
            </w:pPr>
          </w:p>
        </w:tc>
        <w:tc>
          <w:tcPr>
            <w:tcW w:w="1841" w:type="dxa"/>
            <w:gridSpan w:val="3"/>
          </w:tcPr>
          <w:p w:rsidR="008A1DEA" w:rsidRDefault="00CB486C">
            <w:pPr>
              <w:snapToGrid w:val="0"/>
              <w:jc w:val="center"/>
              <w:rPr>
                <w:b/>
                <w:bCs/>
                <w:sz w:val="18"/>
                <w:szCs w:val="18"/>
              </w:rPr>
            </w:pPr>
            <w:r>
              <w:rPr>
                <w:rFonts w:hint="eastAsia"/>
                <w:sz w:val="18"/>
                <w:szCs w:val="18"/>
              </w:rPr>
              <w:t>负</w:t>
            </w:r>
            <w:r>
              <w:rPr>
                <w:rFonts w:hint="eastAsia"/>
                <w:sz w:val="18"/>
                <w:szCs w:val="18"/>
              </w:rPr>
              <w:t xml:space="preserve">  </w:t>
            </w:r>
            <w:r>
              <w:rPr>
                <w:rFonts w:hint="eastAsia"/>
                <w:sz w:val="18"/>
                <w:szCs w:val="18"/>
              </w:rPr>
              <w:t>债</w:t>
            </w:r>
          </w:p>
        </w:tc>
      </w:tr>
      <w:tr w:rsidR="008A1DEA" w:rsidTr="009736B3">
        <w:trPr>
          <w:trHeight w:val="226"/>
          <w:jc w:val="center"/>
        </w:trPr>
        <w:tc>
          <w:tcPr>
            <w:tcW w:w="565" w:type="dxa"/>
            <w:vMerge w:val="restart"/>
            <w:vAlign w:val="center"/>
          </w:tcPr>
          <w:p w:rsidR="008A1DEA" w:rsidRDefault="00CB486C">
            <w:pPr>
              <w:snapToGrid w:val="0"/>
              <w:ind w:leftChars="-30" w:left="-63" w:rightChars="-30" w:right="-63"/>
              <w:jc w:val="center"/>
              <w:rPr>
                <w:sz w:val="18"/>
                <w:szCs w:val="18"/>
              </w:rPr>
            </w:pPr>
            <w:r>
              <w:rPr>
                <w:rFonts w:hint="eastAsia"/>
                <w:sz w:val="18"/>
                <w:szCs w:val="18"/>
              </w:rPr>
              <w:t>其它债权投资</w:t>
            </w:r>
          </w:p>
        </w:tc>
        <w:tc>
          <w:tcPr>
            <w:tcW w:w="565" w:type="dxa"/>
            <w:vMerge w:val="restart"/>
            <w:vAlign w:val="center"/>
          </w:tcPr>
          <w:p w:rsidR="008A1DEA" w:rsidRDefault="00CB486C">
            <w:pPr>
              <w:snapToGrid w:val="0"/>
              <w:ind w:leftChars="-30" w:left="-63" w:rightChars="-30" w:right="-63"/>
              <w:jc w:val="center"/>
              <w:rPr>
                <w:sz w:val="18"/>
                <w:szCs w:val="18"/>
              </w:rPr>
            </w:pPr>
            <w:r>
              <w:rPr>
                <w:rFonts w:hint="eastAsia"/>
                <w:sz w:val="18"/>
                <w:szCs w:val="18"/>
              </w:rPr>
              <w:t>其他权益工具投资</w:t>
            </w:r>
          </w:p>
        </w:tc>
        <w:tc>
          <w:tcPr>
            <w:tcW w:w="565" w:type="dxa"/>
            <w:vMerge w:val="restart"/>
            <w:tcBorders>
              <w:top w:val="single" w:sz="2" w:space="0" w:color="auto"/>
              <w:bottom w:val="single" w:sz="2" w:space="0" w:color="auto"/>
              <w:right w:val="single" w:sz="2" w:space="0" w:color="auto"/>
            </w:tcBorders>
            <w:vAlign w:val="center"/>
          </w:tcPr>
          <w:p w:rsidR="008A1DEA" w:rsidRDefault="00CB486C">
            <w:pPr>
              <w:snapToGrid w:val="0"/>
              <w:ind w:leftChars="-30" w:left="-63" w:rightChars="-30" w:right="-63"/>
              <w:jc w:val="center"/>
              <w:rPr>
                <w:sz w:val="18"/>
                <w:szCs w:val="18"/>
              </w:rPr>
            </w:pPr>
            <w:r>
              <w:rPr>
                <w:rFonts w:hint="eastAsia"/>
                <w:sz w:val="18"/>
                <w:szCs w:val="18"/>
              </w:rPr>
              <w:t>买入返售金融资产</w:t>
            </w:r>
          </w:p>
        </w:tc>
        <w:tc>
          <w:tcPr>
            <w:tcW w:w="565" w:type="dxa"/>
            <w:vMerge w:val="restart"/>
            <w:tcBorders>
              <w:top w:val="single" w:sz="2" w:space="0" w:color="auto"/>
              <w:left w:val="single" w:sz="2" w:space="0" w:color="auto"/>
              <w:bottom w:val="single" w:sz="2" w:space="0" w:color="auto"/>
              <w:right w:val="single" w:sz="2" w:space="0" w:color="auto"/>
            </w:tcBorders>
            <w:vAlign w:val="center"/>
          </w:tcPr>
          <w:p w:rsidR="008A1DEA" w:rsidRDefault="00CB486C">
            <w:pPr>
              <w:snapToGrid w:val="0"/>
              <w:ind w:leftChars="-30" w:left="-63" w:rightChars="-30" w:right="-63"/>
              <w:jc w:val="center"/>
              <w:rPr>
                <w:sz w:val="18"/>
                <w:szCs w:val="18"/>
              </w:rPr>
            </w:pPr>
            <w:r>
              <w:rPr>
                <w:rFonts w:hint="eastAsia"/>
                <w:sz w:val="18"/>
                <w:szCs w:val="18"/>
              </w:rPr>
              <w:t>持有待售资产</w:t>
            </w:r>
          </w:p>
        </w:tc>
        <w:tc>
          <w:tcPr>
            <w:tcW w:w="565" w:type="dxa"/>
            <w:vMerge w:val="restart"/>
            <w:tcBorders>
              <w:top w:val="single" w:sz="2" w:space="0" w:color="auto"/>
              <w:left w:val="single" w:sz="2" w:space="0" w:color="auto"/>
              <w:bottom w:val="single" w:sz="2" w:space="0" w:color="auto"/>
              <w:right w:val="single" w:sz="2" w:space="0" w:color="auto"/>
            </w:tcBorders>
            <w:vAlign w:val="center"/>
          </w:tcPr>
          <w:p w:rsidR="008A1DEA" w:rsidRDefault="00CB486C">
            <w:pPr>
              <w:snapToGrid w:val="0"/>
              <w:ind w:leftChars="-30" w:left="-63" w:rightChars="-30" w:right="-63"/>
              <w:jc w:val="center"/>
              <w:rPr>
                <w:sz w:val="18"/>
                <w:szCs w:val="18"/>
              </w:rPr>
            </w:pPr>
            <w:r>
              <w:rPr>
                <w:rFonts w:hint="eastAsia"/>
                <w:sz w:val="18"/>
                <w:szCs w:val="18"/>
              </w:rPr>
              <w:t>长期</w:t>
            </w:r>
          </w:p>
          <w:p w:rsidR="008A1DEA" w:rsidRDefault="00CB486C">
            <w:pPr>
              <w:snapToGrid w:val="0"/>
              <w:ind w:leftChars="-30" w:left="-63" w:rightChars="-30" w:right="-63"/>
              <w:jc w:val="center"/>
              <w:rPr>
                <w:sz w:val="18"/>
                <w:szCs w:val="18"/>
              </w:rPr>
            </w:pPr>
            <w:r>
              <w:rPr>
                <w:rFonts w:hint="eastAsia"/>
                <w:sz w:val="18"/>
                <w:szCs w:val="18"/>
              </w:rPr>
              <w:t>股权</w:t>
            </w:r>
          </w:p>
          <w:p w:rsidR="008A1DEA" w:rsidRDefault="00CB486C">
            <w:pPr>
              <w:snapToGrid w:val="0"/>
              <w:ind w:leftChars="-30" w:left="-63" w:rightChars="-30" w:right="-63"/>
              <w:jc w:val="center"/>
              <w:rPr>
                <w:sz w:val="18"/>
                <w:szCs w:val="18"/>
              </w:rPr>
            </w:pPr>
            <w:r>
              <w:rPr>
                <w:rFonts w:hint="eastAsia"/>
                <w:sz w:val="18"/>
                <w:szCs w:val="18"/>
              </w:rPr>
              <w:t>投资</w:t>
            </w:r>
          </w:p>
        </w:tc>
        <w:tc>
          <w:tcPr>
            <w:tcW w:w="565" w:type="dxa"/>
            <w:vMerge w:val="restart"/>
            <w:tcBorders>
              <w:top w:val="single" w:sz="2" w:space="0" w:color="auto"/>
              <w:left w:val="single" w:sz="2" w:space="0" w:color="auto"/>
              <w:bottom w:val="single" w:sz="2" w:space="0" w:color="auto"/>
              <w:right w:val="single" w:sz="2" w:space="0" w:color="auto"/>
            </w:tcBorders>
            <w:vAlign w:val="center"/>
          </w:tcPr>
          <w:p w:rsidR="008A1DEA" w:rsidRDefault="00CB486C">
            <w:pPr>
              <w:snapToGrid w:val="0"/>
              <w:ind w:leftChars="-50" w:left="-105" w:rightChars="-50" w:right="-105"/>
              <w:jc w:val="center"/>
              <w:rPr>
                <w:sz w:val="18"/>
                <w:szCs w:val="18"/>
              </w:rPr>
            </w:pPr>
            <w:r>
              <w:rPr>
                <w:rFonts w:hint="eastAsia"/>
                <w:sz w:val="18"/>
                <w:szCs w:val="18"/>
              </w:rPr>
              <w:t>期货会</w:t>
            </w:r>
          </w:p>
          <w:p w:rsidR="008A1DEA" w:rsidRDefault="00CB486C">
            <w:pPr>
              <w:snapToGrid w:val="0"/>
              <w:ind w:leftChars="-50" w:left="-105" w:rightChars="-50" w:right="-105"/>
              <w:jc w:val="center"/>
              <w:rPr>
                <w:sz w:val="18"/>
                <w:szCs w:val="18"/>
              </w:rPr>
            </w:pPr>
            <w:r>
              <w:rPr>
                <w:rFonts w:hint="eastAsia"/>
                <w:sz w:val="18"/>
                <w:szCs w:val="18"/>
              </w:rPr>
              <w:t>员资格</w:t>
            </w:r>
          </w:p>
          <w:p w:rsidR="008A1DEA" w:rsidRDefault="00CB486C">
            <w:pPr>
              <w:snapToGrid w:val="0"/>
              <w:ind w:leftChars="-50" w:left="-105" w:rightChars="-50" w:right="-105"/>
              <w:jc w:val="center"/>
              <w:rPr>
                <w:sz w:val="18"/>
                <w:szCs w:val="18"/>
              </w:rPr>
            </w:pPr>
            <w:r>
              <w:rPr>
                <w:rFonts w:hint="eastAsia"/>
                <w:sz w:val="18"/>
                <w:szCs w:val="18"/>
              </w:rPr>
              <w:t>投资</w:t>
            </w:r>
          </w:p>
        </w:tc>
        <w:tc>
          <w:tcPr>
            <w:tcW w:w="565" w:type="dxa"/>
            <w:vMerge w:val="restart"/>
            <w:tcBorders>
              <w:top w:val="single" w:sz="2" w:space="0" w:color="auto"/>
              <w:left w:val="single" w:sz="2" w:space="0" w:color="auto"/>
              <w:bottom w:val="single" w:sz="2" w:space="0" w:color="auto"/>
              <w:right w:val="single" w:sz="2" w:space="0" w:color="auto"/>
            </w:tcBorders>
            <w:vAlign w:val="center"/>
          </w:tcPr>
          <w:p w:rsidR="008A1DEA" w:rsidRDefault="00CB486C">
            <w:pPr>
              <w:snapToGrid w:val="0"/>
              <w:ind w:leftChars="-30" w:left="-63" w:rightChars="-30" w:right="-63"/>
              <w:jc w:val="center"/>
              <w:rPr>
                <w:sz w:val="18"/>
                <w:szCs w:val="18"/>
              </w:rPr>
            </w:pPr>
            <w:r>
              <w:rPr>
                <w:rFonts w:hint="eastAsia"/>
                <w:sz w:val="18"/>
                <w:szCs w:val="18"/>
              </w:rPr>
              <w:t>固定</w:t>
            </w:r>
          </w:p>
          <w:p w:rsidR="008A1DEA" w:rsidRDefault="00CB486C">
            <w:pPr>
              <w:snapToGrid w:val="0"/>
              <w:ind w:leftChars="-30" w:left="-63" w:rightChars="-30" w:right="-63"/>
              <w:jc w:val="center"/>
              <w:rPr>
                <w:sz w:val="18"/>
                <w:szCs w:val="18"/>
              </w:rPr>
            </w:pPr>
            <w:r>
              <w:rPr>
                <w:rFonts w:hint="eastAsia"/>
                <w:sz w:val="18"/>
                <w:szCs w:val="18"/>
              </w:rPr>
              <w:t>资产</w:t>
            </w:r>
          </w:p>
        </w:tc>
        <w:tc>
          <w:tcPr>
            <w:tcW w:w="565" w:type="dxa"/>
            <w:vMerge w:val="restart"/>
            <w:tcBorders>
              <w:top w:val="single" w:sz="2" w:space="0" w:color="auto"/>
              <w:left w:val="single" w:sz="2" w:space="0" w:color="auto"/>
              <w:bottom w:val="single" w:sz="2" w:space="0" w:color="auto"/>
              <w:right w:val="nil"/>
            </w:tcBorders>
            <w:vAlign w:val="center"/>
          </w:tcPr>
          <w:p w:rsidR="008A1DEA" w:rsidRDefault="00CB486C">
            <w:pPr>
              <w:ind w:leftChars="-30" w:left="-63" w:rightChars="-30" w:right="-63"/>
              <w:jc w:val="center"/>
              <w:rPr>
                <w:sz w:val="18"/>
                <w:szCs w:val="18"/>
              </w:rPr>
            </w:pPr>
            <w:r>
              <w:rPr>
                <w:rFonts w:hint="eastAsia"/>
                <w:sz w:val="18"/>
                <w:szCs w:val="18"/>
              </w:rPr>
              <w:t>累计折旧</w:t>
            </w:r>
          </w:p>
        </w:tc>
        <w:tc>
          <w:tcPr>
            <w:tcW w:w="565" w:type="dxa"/>
            <w:tcBorders>
              <w:top w:val="single" w:sz="2" w:space="0" w:color="auto"/>
              <w:left w:val="nil"/>
              <w:bottom w:val="single" w:sz="2" w:space="0" w:color="auto"/>
              <w:right w:val="single" w:sz="2" w:space="0" w:color="auto"/>
            </w:tcBorders>
            <w:vAlign w:val="center"/>
          </w:tcPr>
          <w:p w:rsidR="008A1DEA" w:rsidRDefault="008A1DEA">
            <w:pPr>
              <w:ind w:leftChars="-30" w:left="-63" w:rightChars="-30" w:right="-63" w:firstLine="159"/>
              <w:rPr>
                <w:sz w:val="18"/>
                <w:szCs w:val="18"/>
              </w:rPr>
            </w:pPr>
          </w:p>
        </w:tc>
        <w:tc>
          <w:tcPr>
            <w:tcW w:w="565" w:type="dxa"/>
            <w:vMerge w:val="restart"/>
            <w:tcBorders>
              <w:top w:val="single" w:sz="2" w:space="0" w:color="auto"/>
              <w:left w:val="single" w:sz="2" w:space="0" w:color="auto"/>
              <w:bottom w:val="single" w:sz="2" w:space="0" w:color="auto"/>
              <w:right w:val="single" w:sz="2" w:space="0" w:color="auto"/>
            </w:tcBorders>
            <w:vAlign w:val="center"/>
          </w:tcPr>
          <w:p w:rsidR="008A1DEA" w:rsidRDefault="00CB486C">
            <w:pPr>
              <w:ind w:leftChars="-30" w:left="-63" w:rightChars="-30" w:right="-63"/>
              <w:jc w:val="center"/>
              <w:rPr>
                <w:sz w:val="18"/>
                <w:szCs w:val="18"/>
              </w:rPr>
            </w:pPr>
            <w:r>
              <w:rPr>
                <w:rFonts w:hint="eastAsia"/>
                <w:sz w:val="18"/>
                <w:szCs w:val="18"/>
              </w:rPr>
              <w:t>使用权资产</w:t>
            </w:r>
          </w:p>
        </w:tc>
        <w:tc>
          <w:tcPr>
            <w:tcW w:w="565" w:type="dxa"/>
            <w:vMerge w:val="restart"/>
            <w:tcBorders>
              <w:top w:val="single" w:sz="2" w:space="0" w:color="auto"/>
              <w:left w:val="single" w:sz="2" w:space="0" w:color="auto"/>
              <w:bottom w:val="single" w:sz="2" w:space="0" w:color="auto"/>
            </w:tcBorders>
            <w:vAlign w:val="center"/>
          </w:tcPr>
          <w:p w:rsidR="008A1DEA" w:rsidRDefault="00CB486C">
            <w:pPr>
              <w:ind w:leftChars="-30" w:left="-63" w:rightChars="-30" w:right="-63"/>
              <w:jc w:val="center"/>
              <w:rPr>
                <w:sz w:val="18"/>
                <w:szCs w:val="18"/>
              </w:rPr>
            </w:pPr>
            <w:r>
              <w:rPr>
                <w:rFonts w:hint="eastAsia"/>
                <w:sz w:val="18"/>
                <w:szCs w:val="18"/>
              </w:rPr>
              <w:t>无形资产</w:t>
            </w:r>
          </w:p>
        </w:tc>
        <w:tc>
          <w:tcPr>
            <w:tcW w:w="565" w:type="dxa"/>
            <w:vMerge w:val="restart"/>
            <w:vAlign w:val="center"/>
          </w:tcPr>
          <w:p w:rsidR="008A1DEA" w:rsidRDefault="00CB486C">
            <w:pPr>
              <w:snapToGrid w:val="0"/>
              <w:ind w:leftChars="-50" w:left="-105" w:rightChars="-50" w:right="-105"/>
              <w:jc w:val="center"/>
              <w:rPr>
                <w:sz w:val="18"/>
                <w:szCs w:val="18"/>
              </w:rPr>
            </w:pPr>
            <w:r>
              <w:rPr>
                <w:rFonts w:hint="eastAsia"/>
                <w:sz w:val="18"/>
                <w:szCs w:val="18"/>
              </w:rPr>
              <w:t>递延</w:t>
            </w:r>
          </w:p>
          <w:p w:rsidR="008A1DEA" w:rsidRDefault="00CB486C">
            <w:pPr>
              <w:snapToGrid w:val="0"/>
              <w:ind w:leftChars="-50" w:left="-105" w:rightChars="-50" w:right="-105"/>
              <w:jc w:val="center"/>
              <w:rPr>
                <w:sz w:val="18"/>
                <w:szCs w:val="18"/>
              </w:rPr>
            </w:pPr>
            <w:r>
              <w:rPr>
                <w:rFonts w:hint="eastAsia"/>
                <w:sz w:val="18"/>
                <w:szCs w:val="18"/>
              </w:rPr>
              <w:t>所得税</w:t>
            </w:r>
          </w:p>
          <w:p w:rsidR="008A1DEA" w:rsidRDefault="00CB486C">
            <w:pPr>
              <w:ind w:leftChars="-50" w:left="-105" w:rightChars="-50" w:right="-105"/>
              <w:jc w:val="center"/>
              <w:rPr>
                <w:sz w:val="18"/>
                <w:szCs w:val="18"/>
              </w:rPr>
            </w:pPr>
            <w:r>
              <w:rPr>
                <w:rFonts w:hint="eastAsia"/>
                <w:sz w:val="18"/>
                <w:szCs w:val="18"/>
              </w:rPr>
              <w:t>资产</w:t>
            </w:r>
          </w:p>
        </w:tc>
        <w:tc>
          <w:tcPr>
            <w:tcW w:w="565" w:type="dxa"/>
            <w:vMerge w:val="restart"/>
            <w:vAlign w:val="center"/>
          </w:tcPr>
          <w:p w:rsidR="008A1DEA" w:rsidRDefault="00CB486C">
            <w:pPr>
              <w:ind w:leftChars="-30" w:left="-63" w:rightChars="-30" w:right="-63"/>
              <w:jc w:val="center"/>
              <w:rPr>
                <w:sz w:val="18"/>
                <w:szCs w:val="18"/>
              </w:rPr>
            </w:pPr>
            <w:r>
              <w:rPr>
                <w:rFonts w:hint="eastAsia"/>
                <w:sz w:val="18"/>
                <w:szCs w:val="18"/>
              </w:rPr>
              <w:t>其他资产</w:t>
            </w:r>
          </w:p>
        </w:tc>
        <w:tc>
          <w:tcPr>
            <w:tcW w:w="565" w:type="dxa"/>
            <w:vMerge w:val="restart"/>
            <w:vAlign w:val="center"/>
          </w:tcPr>
          <w:p w:rsidR="008A1DEA" w:rsidRDefault="00CB486C">
            <w:pPr>
              <w:ind w:leftChars="-30" w:left="-63" w:rightChars="-30" w:right="-63"/>
              <w:jc w:val="center"/>
              <w:rPr>
                <w:sz w:val="18"/>
                <w:szCs w:val="18"/>
              </w:rPr>
            </w:pPr>
            <w:r>
              <w:rPr>
                <w:rFonts w:hint="eastAsia"/>
                <w:sz w:val="18"/>
                <w:szCs w:val="18"/>
              </w:rPr>
              <w:t>资产总计</w:t>
            </w:r>
          </w:p>
        </w:tc>
        <w:tc>
          <w:tcPr>
            <w:tcW w:w="574" w:type="dxa"/>
            <w:vMerge w:val="restart"/>
            <w:vAlign w:val="center"/>
          </w:tcPr>
          <w:p w:rsidR="008A1DEA" w:rsidRDefault="00CB486C">
            <w:pPr>
              <w:snapToGrid w:val="0"/>
              <w:ind w:leftChars="-50" w:left="-105" w:rightChars="-50" w:right="-105"/>
              <w:jc w:val="center"/>
              <w:rPr>
                <w:sz w:val="18"/>
                <w:szCs w:val="18"/>
              </w:rPr>
            </w:pPr>
            <w:r>
              <w:rPr>
                <w:rFonts w:hint="eastAsia"/>
                <w:sz w:val="18"/>
                <w:szCs w:val="18"/>
              </w:rPr>
              <w:t>短期</w:t>
            </w:r>
          </w:p>
          <w:p w:rsidR="008A1DEA" w:rsidRDefault="00CB486C">
            <w:pPr>
              <w:snapToGrid w:val="0"/>
              <w:ind w:leftChars="-50" w:left="-105" w:rightChars="-50" w:right="-105"/>
              <w:jc w:val="center"/>
              <w:rPr>
                <w:sz w:val="18"/>
                <w:szCs w:val="18"/>
              </w:rPr>
            </w:pPr>
            <w:r>
              <w:rPr>
                <w:rFonts w:hint="eastAsia"/>
                <w:sz w:val="18"/>
                <w:szCs w:val="18"/>
              </w:rPr>
              <w:t>借款</w:t>
            </w:r>
          </w:p>
        </w:tc>
        <w:tc>
          <w:tcPr>
            <w:tcW w:w="633" w:type="dxa"/>
            <w:vMerge w:val="restart"/>
            <w:vAlign w:val="center"/>
          </w:tcPr>
          <w:p w:rsidR="008A1DEA" w:rsidRDefault="00CB486C">
            <w:pPr>
              <w:snapToGrid w:val="0"/>
              <w:ind w:leftChars="-50" w:left="-105" w:rightChars="-50" w:right="-105"/>
              <w:jc w:val="center"/>
              <w:rPr>
                <w:sz w:val="18"/>
                <w:szCs w:val="18"/>
              </w:rPr>
            </w:pPr>
            <w:r>
              <w:rPr>
                <w:rFonts w:hint="eastAsia"/>
                <w:sz w:val="18"/>
                <w:szCs w:val="18"/>
              </w:rPr>
              <w:t>应付</w:t>
            </w:r>
          </w:p>
          <w:p w:rsidR="008A1DEA" w:rsidRDefault="00CB486C">
            <w:pPr>
              <w:snapToGrid w:val="0"/>
              <w:ind w:leftChars="-50" w:left="-105" w:rightChars="-50" w:right="-105"/>
              <w:jc w:val="center"/>
              <w:rPr>
                <w:sz w:val="18"/>
                <w:szCs w:val="18"/>
              </w:rPr>
            </w:pPr>
            <w:r>
              <w:rPr>
                <w:rFonts w:hint="eastAsia"/>
                <w:sz w:val="18"/>
                <w:szCs w:val="18"/>
              </w:rPr>
              <w:t>货币</w:t>
            </w:r>
          </w:p>
          <w:p w:rsidR="008A1DEA" w:rsidRDefault="00CB486C">
            <w:pPr>
              <w:snapToGrid w:val="0"/>
              <w:ind w:leftChars="-50" w:left="-105" w:rightChars="-50" w:right="-105"/>
              <w:jc w:val="center"/>
              <w:rPr>
                <w:rFonts w:ascii="宋体" w:hAnsi="宋体" w:cs="宋体"/>
                <w:b/>
                <w:bCs/>
                <w:sz w:val="18"/>
                <w:szCs w:val="18"/>
              </w:rPr>
            </w:pPr>
            <w:r>
              <w:rPr>
                <w:rFonts w:hint="eastAsia"/>
                <w:sz w:val="18"/>
                <w:szCs w:val="18"/>
              </w:rPr>
              <w:t>保证金</w:t>
            </w:r>
          </w:p>
        </w:tc>
        <w:tc>
          <w:tcPr>
            <w:tcW w:w="634" w:type="dxa"/>
            <w:vMerge w:val="restart"/>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应付</w:t>
            </w:r>
          </w:p>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质押</w:t>
            </w:r>
          </w:p>
          <w:p w:rsidR="008A1DEA" w:rsidRDefault="00CB486C">
            <w:pPr>
              <w:ind w:leftChars="-30" w:left="-63" w:rightChars="-30" w:right="-63"/>
              <w:jc w:val="center"/>
              <w:rPr>
                <w:rFonts w:ascii="宋体" w:hAnsi="宋体" w:cs="宋体"/>
                <w:b/>
                <w:bCs/>
                <w:sz w:val="18"/>
                <w:szCs w:val="18"/>
              </w:rPr>
            </w:pPr>
            <w:r>
              <w:rPr>
                <w:rFonts w:ascii="宋体" w:hAnsi="宋体" w:cs="Arial" w:hint="eastAsia"/>
                <w:sz w:val="18"/>
                <w:szCs w:val="18"/>
              </w:rPr>
              <w:t>保证金</w:t>
            </w:r>
          </w:p>
        </w:tc>
      </w:tr>
      <w:tr w:rsidR="008A1DEA" w:rsidTr="009736B3">
        <w:trPr>
          <w:trHeight w:val="697"/>
          <w:jc w:val="center"/>
        </w:trPr>
        <w:tc>
          <w:tcPr>
            <w:tcW w:w="565" w:type="dxa"/>
            <w:vMerge/>
            <w:vAlign w:val="center"/>
          </w:tcPr>
          <w:p w:rsidR="008A1DEA" w:rsidRDefault="008A1DEA">
            <w:pPr>
              <w:ind w:leftChars="-30" w:left="-63" w:rightChars="-30" w:right="-63"/>
              <w:jc w:val="center"/>
            </w:pPr>
          </w:p>
        </w:tc>
        <w:tc>
          <w:tcPr>
            <w:tcW w:w="565" w:type="dxa"/>
            <w:vMerge/>
            <w:vAlign w:val="center"/>
          </w:tcPr>
          <w:p w:rsidR="008A1DEA" w:rsidRDefault="008A1DEA">
            <w:pPr>
              <w:ind w:leftChars="-30" w:left="-63" w:rightChars="-30" w:right="-63"/>
              <w:jc w:val="center"/>
            </w:pPr>
          </w:p>
        </w:tc>
        <w:tc>
          <w:tcPr>
            <w:tcW w:w="565" w:type="dxa"/>
            <w:vMerge/>
            <w:tcBorders>
              <w:top w:val="single" w:sz="2" w:space="0" w:color="auto"/>
              <w:bottom w:val="single" w:sz="2" w:space="0" w:color="auto"/>
              <w:right w:val="single" w:sz="2" w:space="0" w:color="auto"/>
            </w:tcBorders>
            <w:vAlign w:val="center"/>
          </w:tcPr>
          <w:p w:rsidR="008A1DEA" w:rsidRDefault="008A1DEA">
            <w:pPr>
              <w:ind w:leftChars="-30" w:left="-63" w:rightChars="-30" w:right="-63"/>
              <w:jc w:val="center"/>
            </w:pPr>
          </w:p>
        </w:tc>
        <w:tc>
          <w:tcPr>
            <w:tcW w:w="565" w:type="dxa"/>
            <w:vMerge/>
            <w:tcBorders>
              <w:top w:val="single" w:sz="2" w:space="0" w:color="auto"/>
              <w:left w:val="single" w:sz="2" w:space="0" w:color="auto"/>
              <w:bottom w:val="single" w:sz="2" w:space="0" w:color="auto"/>
              <w:right w:val="single" w:sz="2" w:space="0" w:color="auto"/>
            </w:tcBorders>
            <w:vAlign w:val="center"/>
          </w:tcPr>
          <w:p w:rsidR="008A1DEA" w:rsidRDefault="008A1DEA">
            <w:pPr>
              <w:ind w:leftChars="-30" w:left="-63" w:rightChars="-30" w:right="-63"/>
              <w:jc w:val="center"/>
            </w:pPr>
          </w:p>
        </w:tc>
        <w:tc>
          <w:tcPr>
            <w:tcW w:w="565" w:type="dxa"/>
            <w:vMerge/>
            <w:tcBorders>
              <w:top w:val="single" w:sz="2" w:space="0" w:color="auto"/>
              <w:left w:val="single" w:sz="2" w:space="0" w:color="auto"/>
              <w:bottom w:val="single" w:sz="2" w:space="0" w:color="auto"/>
              <w:right w:val="single" w:sz="2" w:space="0" w:color="auto"/>
            </w:tcBorders>
            <w:vAlign w:val="center"/>
          </w:tcPr>
          <w:p w:rsidR="008A1DEA" w:rsidRDefault="008A1DEA">
            <w:pPr>
              <w:ind w:leftChars="-30" w:left="-63" w:rightChars="-30" w:right="-63"/>
              <w:jc w:val="center"/>
            </w:pPr>
          </w:p>
        </w:tc>
        <w:tc>
          <w:tcPr>
            <w:tcW w:w="565" w:type="dxa"/>
            <w:vMerge/>
            <w:tcBorders>
              <w:top w:val="single" w:sz="2" w:space="0" w:color="auto"/>
              <w:left w:val="single" w:sz="2" w:space="0" w:color="auto"/>
              <w:bottom w:val="single" w:sz="2" w:space="0" w:color="auto"/>
              <w:right w:val="single" w:sz="2" w:space="0" w:color="auto"/>
            </w:tcBorders>
            <w:vAlign w:val="center"/>
          </w:tcPr>
          <w:p w:rsidR="008A1DEA" w:rsidRDefault="008A1DEA">
            <w:pPr>
              <w:ind w:leftChars="-30" w:left="-63" w:rightChars="-30" w:right="-63"/>
              <w:jc w:val="center"/>
            </w:pPr>
          </w:p>
        </w:tc>
        <w:tc>
          <w:tcPr>
            <w:tcW w:w="565" w:type="dxa"/>
            <w:vMerge/>
            <w:tcBorders>
              <w:top w:val="single" w:sz="2" w:space="0" w:color="auto"/>
              <w:left w:val="single" w:sz="2" w:space="0" w:color="auto"/>
              <w:bottom w:val="single" w:sz="2" w:space="0" w:color="auto"/>
              <w:right w:val="single" w:sz="2" w:space="0" w:color="auto"/>
            </w:tcBorders>
            <w:vAlign w:val="center"/>
          </w:tcPr>
          <w:p w:rsidR="008A1DEA" w:rsidRDefault="008A1DEA">
            <w:pPr>
              <w:ind w:leftChars="-30" w:left="-63" w:rightChars="-30" w:right="-63"/>
              <w:jc w:val="center"/>
            </w:pPr>
          </w:p>
        </w:tc>
        <w:tc>
          <w:tcPr>
            <w:tcW w:w="565" w:type="dxa"/>
            <w:vMerge/>
            <w:tcBorders>
              <w:top w:val="single" w:sz="2" w:space="0" w:color="auto"/>
              <w:left w:val="single" w:sz="2" w:space="0" w:color="auto"/>
              <w:bottom w:val="single" w:sz="2" w:space="0" w:color="auto"/>
              <w:right w:val="single" w:sz="2" w:space="0" w:color="auto"/>
            </w:tcBorders>
            <w:vAlign w:val="center"/>
          </w:tcPr>
          <w:p w:rsidR="008A1DEA" w:rsidRDefault="008A1DEA">
            <w:pPr>
              <w:ind w:leftChars="-30" w:left="-63" w:rightChars="-30" w:right="-63"/>
              <w:jc w:val="center"/>
            </w:pPr>
          </w:p>
        </w:tc>
        <w:tc>
          <w:tcPr>
            <w:tcW w:w="565" w:type="dxa"/>
            <w:tcBorders>
              <w:top w:val="single" w:sz="2" w:space="0" w:color="auto"/>
              <w:left w:val="single" w:sz="2" w:space="0" w:color="auto"/>
              <w:bottom w:val="single" w:sz="2" w:space="0" w:color="auto"/>
              <w:right w:val="single" w:sz="2" w:space="0" w:color="auto"/>
            </w:tcBorders>
            <w:vAlign w:val="center"/>
          </w:tcPr>
          <w:p w:rsidR="008A1DEA" w:rsidRDefault="00CB486C">
            <w:pPr>
              <w:ind w:leftChars="-30" w:left="-63" w:rightChars="-30" w:right="-63"/>
              <w:jc w:val="center"/>
            </w:pPr>
            <w:r>
              <w:rPr>
                <w:rFonts w:hint="eastAsia"/>
                <w:sz w:val="18"/>
                <w:szCs w:val="18"/>
              </w:rPr>
              <w:t>本年折旧</w:t>
            </w:r>
          </w:p>
        </w:tc>
        <w:tc>
          <w:tcPr>
            <w:tcW w:w="565" w:type="dxa"/>
            <w:vMerge/>
            <w:tcBorders>
              <w:top w:val="single" w:sz="2" w:space="0" w:color="auto"/>
              <w:left w:val="single" w:sz="2" w:space="0" w:color="auto"/>
              <w:bottom w:val="single" w:sz="2" w:space="0" w:color="auto"/>
              <w:right w:val="single" w:sz="2" w:space="0" w:color="auto"/>
            </w:tcBorders>
            <w:vAlign w:val="center"/>
          </w:tcPr>
          <w:p w:rsidR="008A1DEA" w:rsidRDefault="008A1DEA">
            <w:pPr>
              <w:ind w:leftChars="-30" w:left="-63" w:rightChars="-30" w:right="-63"/>
              <w:jc w:val="center"/>
              <w:rPr>
                <w:sz w:val="18"/>
                <w:szCs w:val="18"/>
              </w:rPr>
            </w:pPr>
          </w:p>
        </w:tc>
        <w:tc>
          <w:tcPr>
            <w:tcW w:w="565" w:type="dxa"/>
            <w:vMerge/>
            <w:tcBorders>
              <w:top w:val="single" w:sz="2" w:space="0" w:color="auto"/>
              <w:left w:val="single" w:sz="2" w:space="0" w:color="auto"/>
              <w:bottom w:val="single" w:sz="2" w:space="0" w:color="auto"/>
            </w:tcBorders>
            <w:vAlign w:val="center"/>
          </w:tcPr>
          <w:p w:rsidR="008A1DEA" w:rsidRDefault="008A1DEA">
            <w:pPr>
              <w:ind w:leftChars="-30" w:left="-63" w:rightChars="-30" w:right="-63"/>
              <w:jc w:val="center"/>
              <w:rPr>
                <w:sz w:val="18"/>
                <w:szCs w:val="18"/>
              </w:rPr>
            </w:pPr>
          </w:p>
        </w:tc>
        <w:tc>
          <w:tcPr>
            <w:tcW w:w="565" w:type="dxa"/>
            <w:vMerge/>
            <w:vAlign w:val="center"/>
          </w:tcPr>
          <w:p w:rsidR="008A1DEA" w:rsidRDefault="008A1DEA">
            <w:pPr>
              <w:ind w:leftChars="-30" w:left="-63" w:rightChars="-30" w:right="-63"/>
              <w:jc w:val="center"/>
              <w:rPr>
                <w:sz w:val="18"/>
                <w:szCs w:val="18"/>
              </w:rPr>
            </w:pPr>
          </w:p>
        </w:tc>
        <w:tc>
          <w:tcPr>
            <w:tcW w:w="565" w:type="dxa"/>
            <w:vMerge/>
            <w:vAlign w:val="center"/>
          </w:tcPr>
          <w:p w:rsidR="008A1DEA" w:rsidRDefault="008A1DEA">
            <w:pPr>
              <w:ind w:leftChars="-30" w:left="-63" w:rightChars="-30" w:right="-63"/>
              <w:jc w:val="center"/>
              <w:rPr>
                <w:sz w:val="18"/>
                <w:szCs w:val="18"/>
              </w:rPr>
            </w:pPr>
          </w:p>
        </w:tc>
        <w:tc>
          <w:tcPr>
            <w:tcW w:w="565" w:type="dxa"/>
            <w:vMerge/>
            <w:vAlign w:val="center"/>
          </w:tcPr>
          <w:p w:rsidR="008A1DEA" w:rsidRDefault="008A1DEA">
            <w:pPr>
              <w:ind w:leftChars="-30" w:left="-63" w:rightChars="-30" w:right="-63"/>
              <w:jc w:val="center"/>
              <w:rPr>
                <w:sz w:val="18"/>
                <w:szCs w:val="18"/>
              </w:rPr>
            </w:pPr>
          </w:p>
        </w:tc>
        <w:tc>
          <w:tcPr>
            <w:tcW w:w="574" w:type="dxa"/>
            <w:vMerge/>
            <w:vAlign w:val="center"/>
          </w:tcPr>
          <w:p w:rsidR="008A1DEA" w:rsidRDefault="008A1DEA">
            <w:pPr>
              <w:ind w:leftChars="-30" w:left="-63" w:rightChars="-30" w:right="-63"/>
              <w:jc w:val="center"/>
              <w:rPr>
                <w:sz w:val="18"/>
                <w:szCs w:val="18"/>
              </w:rPr>
            </w:pPr>
          </w:p>
        </w:tc>
        <w:tc>
          <w:tcPr>
            <w:tcW w:w="633" w:type="dxa"/>
            <w:vMerge/>
            <w:vAlign w:val="center"/>
          </w:tcPr>
          <w:p w:rsidR="008A1DEA" w:rsidRDefault="008A1DEA">
            <w:pPr>
              <w:ind w:leftChars="-30" w:left="-63" w:rightChars="-30" w:right="-63"/>
              <w:jc w:val="center"/>
              <w:rPr>
                <w:sz w:val="18"/>
                <w:szCs w:val="18"/>
              </w:rPr>
            </w:pPr>
          </w:p>
        </w:tc>
        <w:tc>
          <w:tcPr>
            <w:tcW w:w="634" w:type="dxa"/>
            <w:vMerge/>
            <w:vAlign w:val="center"/>
          </w:tcPr>
          <w:p w:rsidR="008A1DEA" w:rsidRDefault="008A1DEA">
            <w:pPr>
              <w:ind w:leftChars="-30" w:left="-63" w:rightChars="-30" w:right="-63"/>
              <w:jc w:val="center"/>
              <w:rPr>
                <w:sz w:val="18"/>
                <w:szCs w:val="18"/>
              </w:rPr>
            </w:pPr>
          </w:p>
        </w:tc>
      </w:tr>
      <w:tr w:rsidR="008A1DEA" w:rsidTr="009736B3">
        <w:trPr>
          <w:trHeight w:val="284"/>
          <w:jc w:val="center"/>
        </w:trPr>
        <w:tc>
          <w:tcPr>
            <w:tcW w:w="565" w:type="dxa"/>
            <w:vAlign w:val="center"/>
          </w:tcPr>
          <w:p w:rsidR="008A1DEA" w:rsidRDefault="00CB486C">
            <w:pPr>
              <w:snapToGrid w:val="0"/>
              <w:ind w:leftChars="-30" w:left="-63" w:rightChars="-30" w:right="-63"/>
              <w:jc w:val="center"/>
              <w:rPr>
                <w:rFonts w:ascii="宋体" w:hAnsi="宋体"/>
                <w:sz w:val="18"/>
                <w:szCs w:val="18"/>
              </w:rPr>
            </w:pPr>
            <w:r>
              <w:rPr>
                <w:rFonts w:ascii="宋体" w:hAnsi="宋体" w:hint="eastAsia"/>
                <w:sz w:val="18"/>
                <w:szCs w:val="18"/>
              </w:rPr>
              <w:t>14</w:t>
            </w:r>
          </w:p>
        </w:tc>
        <w:tc>
          <w:tcPr>
            <w:tcW w:w="565" w:type="dxa"/>
            <w:vAlign w:val="center"/>
          </w:tcPr>
          <w:p w:rsidR="008A1DEA" w:rsidRDefault="00CB486C">
            <w:pPr>
              <w:snapToGrid w:val="0"/>
              <w:ind w:leftChars="-30" w:left="-63" w:rightChars="-30" w:right="-63"/>
              <w:jc w:val="center"/>
              <w:rPr>
                <w:rFonts w:ascii="宋体" w:hAnsi="宋体"/>
                <w:sz w:val="18"/>
                <w:szCs w:val="18"/>
              </w:rPr>
            </w:pPr>
            <w:r>
              <w:rPr>
                <w:rFonts w:ascii="宋体" w:hAnsi="宋体" w:hint="eastAsia"/>
                <w:sz w:val="18"/>
                <w:szCs w:val="18"/>
              </w:rPr>
              <w:t>15</w:t>
            </w:r>
          </w:p>
        </w:tc>
        <w:tc>
          <w:tcPr>
            <w:tcW w:w="565" w:type="dxa"/>
            <w:tcBorders>
              <w:top w:val="single" w:sz="2" w:space="0" w:color="auto"/>
              <w:bottom w:val="single" w:sz="2" w:space="0" w:color="auto"/>
              <w:right w:val="single" w:sz="2" w:space="0" w:color="auto"/>
            </w:tcBorders>
            <w:vAlign w:val="center"/>
          </w:tcPr>
          <w:p w:rsidR="008A1DEA" w:rsidRDefault="00CB486C">
            <w:pPr>
              <w:snapToGrid w:val="0"/>
              <w:ind w:leftChars="-30" w:left="-63" w:rightChars="-30" w:right="-63"/>
              <w:jc w:val="center"/>
              <w:rPr>
                <w:rFonts w:ascii="宋体" w:hAnsi="宋体"/>
                <w:sz w:val="18"/>
                <w:szCs w:val="18"/>
              </w:rPr>
            </w:pPr>
            <w:r>
              <w:rPr>
                <w:rFonts w:ascii="宋体" w:hAnsi="宋体" w:hint="eastAsia"/>
                <w:sz w:val="18"/>
                <w:szCs w:val="18"/>
              </w:rPr>
              <w:t>16</w:t>
            </w:r>
          </w:p>
        </w:tc>
        <w:tc>
          <w:tcPr>
            <w:tcW w:w="565"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ind w:leftChars="-30" w:left="-63" w:rightChars="-30" w:right="-63"/>
              <w:jc w:val="center"/>
              <w:rPr>
                <w:rFonts w:ascii="宋体" w:hAnsi="宋体"/>
                <w:sz w:val="18"/>
                <w:szCs w:val="18"/>
              </w:rPr>
            </w:pPr>
            <w:r>
              <w:rPr>
                <w:rFonts w:ascii="宋体" w:hAnsi="宋体" w:hint="eastAsia"/>
                <w:sz w:val="18"/>
                <w:szCs w:val="18"/>
              </w:rPr>
              <w:t>17</w:t>
            </w:r>
          </w:p>
        </w:tc>
        <w:tc>
          <w:tcPr>
            <w:tcW w:w="565"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ind w:leftChars="-30" w:left="-63" w:rightChars="-30" w:right="-63"/>
              <w:jc w:val="center"/>
              <w:rPr>
                <w:rFonts w:ascii="宋体" w:hAnsi="宋体"/>
                <w:sz w:val="18"/>
                <w:szCs w:val="18"/>
              </w:rPr>
            </w:pPr>
            <w:r>
              <w:rPr>
                <w:rFonts w:ascii="宋体" w:hAnsi="宋体" w:hint="eastAsia"/>
                <w:sz w:val="18"/>
                <w:szCs w:val="18"/>
              </w:rPr>
              <w:t>18</w:t>
            </w:r>
          </w:p>
        </w:tc>
        <w:tc>
          <w:tcPr>
            <w:tcW w:w="565"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ind w:leftChars="-30" w:left="-63" w:rightChars="-30" w:right="-63"/>
              <w:jc w:val="center"/>
              <w:rPr>
                <w:rFonts w:ascii="宋体" w:hAnsi="宋体"/>
                <w:sz w:val="18"/>
                <w:szCs w:val="18"/>
              </w:rPr>
            </w:pPr>
            <w:r>
              <w:rPr>
                <w:rFonts w:ascii="宋体" w:hAnsi="宋体" w:hint="eastAsia"/>
                <w:sz w:val="18"/>
                <w:szCs w:val="18"/>
              </w:rPr>
              <w:t>19</w:t>
            </w:r>
          </w:p>
        </w:tc>
        <w:tc>
          <w:tcPr>
            <w:tcW w:w="565"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ind w:leftChars="-30" w:left="-63" w:rightChars="-30" w:right="-63"/>
              <w:jc w:val="center"/>
              <w:rPr>
                <w:rFonts w:ascii="宋体" w:hAnsi="宋体"/>
                <w:sz w:val="18"/>
                <w:szCs w:val="18"/>
              </w:rPr>
            </w:pPr>
            <w:r>
              <w:rPr>
                <w:rFonts w:ascii="宋体" w:hAnsi="宋体" w:hint="eastAsia"/>
                <w:sz w:val="18"/>
                <w:szCs w:val="18"/>
              </w:rPr>
              <w:t>20</w:t>
            </w:r>
          </w:p>
        </w:tc>
        <w:tc>
          <w:tcPr>
            <w:tcW w:w="565"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ind w:leftChars="-30" w:left="-63" w:rightChars="-30" w:right="-63"/>
              <w:jc w:val="center"/>
              <w:rPr>
                <w:rFonts w:ascii="宋体" w:hAnsi="宋体"/>
                <w:sz w:val="18"/>
                <w:szCs w:val="18"/>
              </w:rPr>
            </w:pPr>
            <w:r>
              <w:rPr>
                <w:rFonts w:ascii="宋体" w:hAnsi="宋体" w:hint="eastAsia"/>
                <w:sz w:val="18"/>
                <w:szCs w:val="18"/>
              </w:rPr>
              <w:t>21</w:t>
            </w:r>
          </w:p>
        </w:tc>
        <w:tc>
          <w:tcPr>
            <w:tcW w:w="565"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ind w:leftChars="-30" w:left="-63" w:rightChars="-30" w:right="-63"/>
              <w:jc w:val="center"/>
              <w:rPr>
                <w:rFonts w:ascii="宋体" w:hAnsi="宋体"/>
                <w:sz w:val="18"/>
                <w:szCs w:val="18"/>
              </w:rPr>
            </w:pPr>
            <w:r>
              <w:rPr>
                <w:rFonts w:ascii="宋体" w:hAnsi="宋体" w:hint="eastAsia"/>
                <w:sz w:val="18"/>
                <w:szCs w:val="18"/>
              </w:rPr>
              <w:t>22</w:t>
            </w:r>
          </w:p>
        </w:tc>
        <w:tc>
          <w:tcPr>
            <w:tcW w:w="565"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ind w:leftChars="-30" w:left="-63" w:rightChars="-30" w:right="-63"/>
              <w:jc w:val="center"/>
              <w:rPr>
                <w:rFonts w:ascii="宋体" w:hAnsi="宋体"/>
                <w:sz w:val="18"/>
                <w:szCs w:val="18"/>
              </w:rPr>
            </w:pPr>
            <w:r>
              <w:rPr>
                <w:rFonts w:ascii="宋体" w:hAnsi="宋体" w:hint="eastAsia"/>
                <w:sz w:val="18"/>
                <w:szCs w:val="18"/>
              </w:rPr>
              <w:t>23</w:t>
            </w:r>
          </w:p>
        </w:tc>
        <w:tc>
          <w:tcPr>
            <w:tcW w:w="565" w:type="dxa"/>
            <w:tcBorders>
              <w:top w:val="single" w:sz="2" w:space="0" w:color="auto"/>
              <w:left w:val="single" w:sz="2" w:space="0" w:color="auto"/>
              <w:bottom w:val="single" w:sz="2" w:space="0" w:color="auto"/>
            </w:tcBorders>
            <w:vAlign w:val="center"/>
          </w:tcPr>
          <w:p w:rsidR="008A1DEA" w:rsidRDefault="00CB486C">
            <w:pPr>
              <w:widowControl/>
              <w:ind w:leftChars="-30" w:left="-63" w:rightChars="-30" w:right="-63"/>
              <w:jc w:val="center"/>
              <w:rPr>
                <w:rFonts w:ascii="宋体" w:hAnsi="宋体"/>
                <w:sz w:val="18"/>
                <w:szCs w:val="18"/>
              </w:rPr>
            </w:pPr>
            <w:r>
              <w:rPr>
                <w:rFonts w:ascii="宋体" w:hAnsi="宋体" w:hint="eastAsia"/>
                <w:sz w:val="18"/>
                <w:szCs w:val="18"/>
              </w:rPr>
              <w:t>24</w:t>
            </w:r>
          </w:p>
        </w:tc>
        <w:tc>
          <w:tcPr>
            <w:tcW w:w="565" w:type="dxa"/>
            <w:vAlign w:val="center"/>
          </w:tcPr>
          <w:p w:rsidR="008A1DEA" w:rsidRDefault="00CB486C">
            <w:pPr>
              <w:widowControl/>
              <w:ind w:leftChars="-30" w:left="-63" w:rightChars="-30" w:right="-63"/>
              <w:jc w:val="center"/>
              <w:rPr>
                <w:rFonts w:ascii="宋体" w:hAnsi="宋体"/>
                <w:sz w:val="18"/>
                <w:szCs w:val="18"/>
              </w:rPr>
            </w:pPr>
            <w:r>
              <w:rPr>
                <w:rFonts w:ascii="宋体" w:hAnsi="宋体" w:hint="eastAsia"/>
                <w:sz w:val="18"/>
                <w:szCs w:val="18"/>
              </w:rPr>
              <w:t>25</w:t>
            </w:r>
          </w:p>
        </w:tc>
        <w:tc>
          <w:tcPr>
            <w:tcW w:w="565" w:type="dxa"/>
            <w:vAlign w:val="center"/>
          </w:tcPr>
          <w:p w:rsidR="008A1DEA" w:rsidRDefault="00CB486C">
            <w:pPr>
              <w:widowControl/>
              <w:ind w:leftChars="-30" w:left="-63" w:rightChars="-30" w:right="-63"/>
              <w:jc w:val="center"/>
              <w:rPr>
                <w:rFonts w:ascii="宋体" w:hAnsi="宋体"/>
                <w:sz w:val="18"/>
                <w:szCs w:val="18"/>
              </w:rPr>
            </w:pPr>
            <w:r>
              <w:rPr>
                <w:rFonts w:ascii="宋体" w:hAnsi="宋体" w:hint="eastAsia"/>
                <w:sz w:val="18"/>
                <w:szCs w:val="18"/>
              </w:rPr>
              <w:t>26</w:t>
            </w:r>
          </w:p>
        </w:tc>
        <w:tc>
          <w:tcPr>
            <w:tcW w:w="565" w:type="dxa"/>
            <w:vAlign w:val="center"/>
          </w:tcPr>
          <w:p w:rsidR="008A1DEA" w:rsidRDefault="00CB486C">
            <w:pPr>
              <w:widowControl/>
              <w:ind w:leftChars="-30" w:left="-63" w:rightChars="-30" w:right="-63"/>
              <w:jc w:val="center"/>
              <w:rPr>
                <w:rFonts w:ascii="宋体" w:hAnsi="宋体"/>
                <w:sz w:val="18"/>
                <w:szCs w:val="18"/>
              </w:rPr>
            </w:pPr>
            <w:r>
              <w:rPr>
                <w:rFonts w:ascii="宋体" w:hAnsi="宋体" w:hint="eastAsia"/>
                <w:sz w:val="18"/>
                <w:szCs w:val="18"/>
              </w:rPr>
              <w:t>27</w:t>
            </w:r>
          </w:p>
        </w:tc>
        <w:tc>
          <w:tcPr>
            <w:tcW w:w="574" w:type="dxa"/>
            <w:vAlign w:val="center"/>
          </w:tcPr>
          <w:p w:rsidR="008A1DEA" w:rsidRDefault="00CB486C">
            <w:pPr>
              <w:widowControl/>
              <w:jc w:val="center"/>
              <w:rPr>
                <w:rFonts w:ascii="宋体" w:hAnsi="宋体"/>
                <w:sz w:val="18"/>
                <w:szCs w:val="18"/>
              </w:rPr>
            </w:pPr>
            <w:r>
              <w:rPr>
                <w:rFonts w:ascii="宋体" w:hAnsi="宋体" w:hint="eastAsia"/>
                <w:sz w:val="18"/>
                <w:szCs w:val="18"/>
              </w:rPr>
              <w:t>28</w:t>
            </w:r>
          </w:p>
        </w:tc>
        <w:tc>
          <w:tcPr>
            <w:tcW w:w="633" w:type="dxa"/>
            <w:vAlign w:val="center"/>
          </w:tcPr>
          <w:p w:rsidR="008A1DEA" w:rsidRDefault="00CB486C">
            <w:pPr>
              <w:widowControl/>
              <w:jc w:val="center"/>
              <w:rPr>
                <w:rFonts w:ascii="宋体" w:hAnsi="宋体"/>
                <w:sz w:val="18"/>
                <w:szCs w:val="18"/>
              </w:rPr>
            </w:pPr>
            <w:r>
              <w:rPr>
                <w:rFonts w:ascii="宋体" w:hAnsi="宋体" w:hint="eastAsia"/>
                <w:sz w:val="18"/>
                <w:szCs w:val="18"/>
              </w:rPr>
              <w:t>29</w:t>
            </w:r>
          </w:p>
        </w:tc>
        <w:tc>
          <w:tcPr>
            <w:tcW w:w="634" w:type="dxa"/>
            <w:vAlign w:val="center"/>
          </w:tcPr>
          <w:p w:rsidR="008A1DEA" w:rsidRDefault="00CB486C">
            <w:pPr>
              <w:widowControl/>
              <w:ind w:leftChars="-30" w:left="-63" w:rightChars="-30" w:right="-63"/>
              <w:jc w:val="center"/>
              <w:rPr>
                <w:rFonts w:ascii="宋体" w:hAnsi="宋体"/>
                <w:sz w:val="18"/>
                <w:szCs w:val="18"/>
              </w:rPr>
            </w:pPr>
            <w:r>
              <w:rPr>
                <w:rFonts w:ascii="宋体" w:hAnsi="宋体" w:cs="Arial" w:hint="eastAsia"/>
                <w:sz w:val="18"/>
                <w:szCs w:val="18"/>
              </w:rPr>
              <w:t>30</w:t>
            </w:r>
          </w:p>
        </w:tc>
      </w:tr>
      <w:tr w:rsidR="008A1DEA">
        <w:trPr>
          <w:trHeight w:val="284"/>
          <w:jc w:val="center"/>
        </w:trPr>
        <w:tc>
          <w:tcPr>
            <w:tcW w:w="9751" w:type="dxa"/>
            <w:gridSpan w:val="17"/>
            <w:vAlign w:val="center"/>
          </w:tcPr>
          <w:p w:rsidR="008A1DEA" w:rsidRDefault="008A1DEA">
            <w:pPr>
              <w:snapToGrid w:val="0"/>
              <w:ind w:leftChars="-50" w:left="-105" w:rightChars="-50" w:right="-105"/>
              <w:jc w:val="center"/>
              <w:rPr>
                <w:rFonts w:ascii="宋体" w:hAnsi="宋体"/>
                <w:sz w:val="18"/>
                <w:szCs w:val="18"/>
              </w:rPr>
            </w:pPr>
          </w:p>
        </w:tc>
      </w:tr>
    </w:tbl>
    <w:p w:rsidR="008A1DEA" w:rsidRDefault="008A1DEA">
      <w:pPr>
        <w:rPr>
          <w:sz w:val="18"/>
          <w:szCs w:val="18"/>
        </w:rPr>
      </w:pPr>
    </w:p>
    <w:p w:rsidR="008A1DEA" w:rsidRDefault="00CB486C">
      <w:pPr>
        <w:rPr>
          <w:sz w:val="18"/>
          <w:szCs w:val="18"/>
        </w:rPr>
      </w:pPr>
      <w:r>
        <w:rPr>
          <w:rFonts w:hint="eastAsia"/>
          <w:sz w:val="18"/>
          <w:szCs w:val="18"/>
        </w:rPr>
        <w:t>续表二</w:t>
      </w:r>
    </w:p>
    <w:tbl>
      <w:tblPr>
        <w:tblW w:w="9705" w:type="dxa"/>
        <w:jc w:val="center"/>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39"/>
        <w:gridCol w:w="539"/>
        <w:gridCol w:w="539"/>
        <w:gridCol w:w="539"/>
        <w:gridCol w:w="539"/>
        <w:gridCol w:w="539"/>
        <w:gridCol w:w="539"/>
        <w:gridCol w:w="539"/>
        <w:gridCol w:w="539"/>
        <w:gridCol w:w="539"/>
        <w:gridCol w:w="539"/>
        <w:gridCol w:w="539"/>
        <w:gridCol w:w="539"/>
        <w:gridCol w:w="539"/>
        <w:gridCol w:w="539"/>
        <w:gridCol w:w="539"/>
        <w:gridCol w:w="539"/>
        <w:gridCol w:w="542"/>
      </w:tblGrid>
      <w:tr w:rsidR="008A1DEA">
        <w:trPr>
          <w:trHeight w:val="284"/>
          <w:jc w:val="center"/>
        </w:trPr>
        <w:tc>
          <w:tcPr>
            <w:tcW w:w="9705" w:type="dxa"/>
            <w:gridSpan w:val="18"/>
            <w:tcBorders>
              <w:top w:val="single" w:sz="8" w:space="0" w:color="auto"/>
              <w:bottom w:val="single" w:sz="2" w:space="0" w:color="auto"/>
            </w:tcBorders>
            <w:vAlign w:val="center"/>
          </w:tcPr>
          <w:p w:rsidR="008A1DEA" w:rsidRDefault="008A1DEA">
            <w:pPr>
              <w:jc w:val="center"/>
              <w:rPr>
                <w:rFonts w:ascii="宋体" w:hAnsi="宋体" w:cs="Arial"/>
                <w:sz w:val="18"/>
                <w:szCs w:val="18"/>
              </w:rPr>
            </w:pPr>
          </w:p>
        </w:tc>
      </w:tr>
      <w:tr w:rsidR="008A1DEA" w:rsidTr="009736B3">
        <w:trPr>
          <w:trHeight w:val="207"/>
          <w:jc w:val="center"/>
        </w:trPr>
        <w:tc>
          <w:tcPr>
            <w:tcW w:w="539" w:type="dxa"/>
            <w:vMerge w:val="restart"/>
            <w:tcBorders>
              <w:top w:val="single" w:sz="2" w:space="0" w:color="auto"/>
              <w:bottom w:val="single" w:sz="2" w:space="0" w:color="auto"/>
              <w:right w:val="single" w:sz="2" w:space="0" w:color="auto"/>
            </w:tcBorders>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交易性金融</w:t>
            </w:r>
          </w:p>
          <w:p w:rsidR="008A1DEA" w:rsidRDefault="00CB486C">
            <w:pPr>
              <w:ind w:leftChars="-30" w:left="-63" w:rightChars="-30" w:right="-63"/>
              <w:jc w:val="center"/>
              <w:rPr>
                <w:rFonts w:ascii="宋体" w:hAnsi="宋体" w:cs="宋体"/>
                <w:sz w:val="18"/>
                <w:szCs w:val="18"/>
              </w:rPr>
            </w:pPr>
            <w:r>
              <w:rPr>
                <w:rFonts w:ascii="宋体" w:hAnsi="宋体" w:cs="Arial" w:hint="eastAsia"/>
                <w:sz w:val="18"/>
                <w:szCs w:val="18"/>
              </w:rPr>
              <w:t>负债</w:t>
            </w:r>
          </w:p>
        </w:tc>
        <w:tc>
          <w:tcPr>
            <w:tcW w:w="539" w:type="dxa"/>
            <w:vMerge w:val="restart"/>
            <w:tcBorders>
              <w:top w:val="single" w:sz="2" w:space="0" w:color="auto"/>
              <w:left w:val="single" w:sz="2" w:space="0" w:color="auto"/>
              <w:bottom w:val="single" w:sz="2" w:space="0" w:color="auto"/>
              <w:right w:val="single" w:sz="2" w:space="0" w:color="auto"/>
            </w:tcBorders>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期货</w:t>
            </w:r>
          </w:p>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风险</w:t>
            </w:r>
          </w:p>
          <w:p w:rsidR="008A1DEA" w:rsidRDefault="00CB486C">
            <w:pPr>
              <w:ind w:leftChars="-30" w:left="-63" w:rightChars="-30" w:right="-63"/>
              <w:jc w:val="center"/>
              <w:rPr>
                <w:rFonts w:ascii="宋体" w:hAnsi="宋体" w:cs="宋体"/>
                <w:sz w:val="18"/>
                <w:szCs w:val="18"/>
              </w:rPr>
            </w:pPr>
            <w:r>
              <w:rPr>
                <w:rFonts w:ascii="宋体" w:hAnsi="宋体" w:cs="Arial" w:hint="eastAsia"/>
                <w:sz w:val="18"/>
                <w:szCs w:val="18"/>
              </w:rPr>
              <w:t>准备金</w:t>
            </w:r>
          </w:p>
        </w:tc>
        <w:tc>
          <w:tcPr>
            <w:tcW w:w="539" w:type="dxa"/>
            <w:vMerge w:val="restart"/>
            <w:tcBorders>
              <w:top w:val="single" w:sz="2" w:space="0" w:color="auto"/>
              <w:left w:val="single" w:sz="2" w:space="0" w:color="auto"/>
              <w:bottom w:val="single" w:sz="2" w:space="0" w:color="auto"/>
              <w:right w:val="single" w:sz="2" w:space="0" w:color="auto"/>
            </w:tcBorders>
            <w:vAlign w:val="center"/>
          </w:tcPr>
          <w:p w:rsidR="008A1DEA" w:rsidRDefault="00CB486C">
            <w:pPr>
              <w:ind w:leftChars="-30" w:left="-63" w:rightChars="-30" w:right="-63"/>
              <w:jc w:val="center"/>
              <w:rPr>
                <w:rFonts w:ascii="宋体" w:hAnsi="宋体" w:cs="宋体"/>
                <w:sz w:val="18"/>
                <w:szCs w:val="18"/>
              </w:rPr>
            </w:pPr>
            <w:r>
              <w:rPr>
                <w:rFonts w:ascii="宋体" w:hAnsi="宋体" w:cs="Arial" w:hint="eastAsia"/>
                <w:sz w:val="18"/>
                <w:szCs w:val="18"/>
              </w:rPr>
              <w:t>应付期货投资者保障基金</w:t>
            </w:r>
          </w:p>
        </w:tc>
        <w:tc>
          <w:tcPr>
            <w:tcW w:w="539" w:type="dxa"/>
            <w:vMerge w:val="restart"/>
            <w:tcBorders>
              <w:top w:val="single" w:sz="2" w:space="0" w:color="auto"/>
              <w:left w:val="single" w:sz="2" w:space="0" w:color="auto"/>
              <w:bottom w:val="single" w:sz="2" w:space="0" w:color="auto"/>
              <w:right w:val="single" w:sz="2" w:space="0" w:color="auto"/>
            </w:tcBorders>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应付</w:t>
            </w:r>
          </w:p>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职工</w:t>
            </w:r>
          </w:p>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薪酬</w:t>
            </w:r>
          </w:p>
        </w:tc>
        <w:tc>
          <w:tcPr>
            <w:tcW w:w="539" w:type="dxa"/>
            <w:vMerge w:val="restart"/>
            <w:tcBorders>
              <w:top w:val="single" w:sz="2" w:space="0" w:color="auto"/>
              <w:left w:val="single" w:sz="2" w:space="0" w:color="auto"/>
              <w:bottom w:val="single" w:sz="2" w:space="0" w:color="auto"/>
              <w:right w:val="nil"/>
            </w:tcBorders>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应交</w:t>
            </w:r>
          </w:p>
          <w:p w:rsidR="008A1DEA" w:rsidRDefault="00CB486C">
            <w:pPr>
              <w:ind w:leftChars="-30" w:left="-63" w:rightChars="-30" w:right="-63"/>
              <w:jc w:val="center"/>
              <w:rPr>
                <w:rFonts w:ascii="宋体" w:hAnsi="宋体" w:cs="宋体"/>
                <w:sz w:val="18"/>
                <w:szCs w:val="18"/>
              </w:rPr>
            </w:pPr>
            <w:r>
              <w:rPr>
                <w:rFonts w:ascii="宋体" w:hAnsi="宋体" w:cs="Arial" w:hint="eastAsia"/>
                <w:sz w:val="18"/>
                <w:szCs w:val="18"/>
              </w:rPr>
              <w:t>税费</w:t>
            </w:r>
          </w:p>
        </w:tc>
        <w:tc>
          <w:tcPr>
            <w:tcW w:w="539" w:type="dxa"/>
            <w:tcBorders>
              <w:top w:val="single" w:sz="2" w:space="0" w:color="auto"/>
              <w:left w:val="nil"/>
              <w:bottom w:val="single" w:sz="2" w:space="0" w:color="auto"/>
              <w:right w:val="single" w:sz="2" w:space="0" w:color="auto"/>
            </w:tcBorders>
            <w:vAlign w:val="center"/>
          </w:tcPr>
          <w:p w:rsidR="008A1DEA" w:rsidRDefault="008A1DEA">
            <w:pPr>
              <w:ind w:leftChars="-30" w:left="-63" w:rightChars="-30" w:right="-63"/>
              <w:jc w:val="center"/>
              <w:rPr>
                <w:rFonts w:ascii="宋体" w:hAnsi="宋体" w:cs="Arial"/>
                <w:sz w:val="18"/>
                <w:szCs w:val="18"/>
              </w:rPr>
            </w:pPr>
          </w:p>
        </w:tc>
        <w:tc>
          <w:tcPr>
            <w:tcW w:w="539" w:type="dxa"/>
            <w:vMerge w:val="restart"/>
            <w:tcBorders>
              <w:top w:val="single" w:sz="2" w:space="0" w:color="auto"/>
              <w:left w:val="single" w:sz="2" w:space="0" w:color="auto"/>
              <w:right w:val="single" w:sz="2" w:space="0" w:color="auto"/>
            </w:tcBorders>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应付</w:t>
            </w:r>
          </w:p>
          <w:p w:rsidR="008A1DEA" w:rsidRDefault="00CB486C">
            <w:pPr>
              <w:ind w:leftChars="-30" w:left="-63" w:rightChars="-30" w:right="-63"/>
              <w:jc w:val="center"/>
              <w:rPr>
                <w:rFonts w:ascii="宋体" w:hAnsi="宋体" w:cs="宋体"/>
                <w:sz w:val="18"/>
                <w:szCs w:val="18"/>
              </w:rPr>
            </w:pPr>
            <w:r>
              <w:rPr>
                <w:rFonts w:ascii="宋体" w:hAnsi="宋体" w:cs="Arial" w:hint="eastAsia"/>
                <w:sz w:val="18"/>
                <w:szCs w:val="18"/>
              </w:rPr>
              <w:t>利息</w:t>
            </w:r>
          </w:p>
        </w:tc>
        <w:tc>
          <w:tcPr>
            <w:tcW w:w="539" w:type="dxa"/>
            <w:vMerge w:val="restart"/>
            <w:tcBorders>
              <w:top w:val="single" w:sz="2" w:space="0" w:color="auto"/>
              <w:left w:val="single" w:sz="2" w:space="0" w:color="auto"/>
              <w:bottom w:val="single" w:sz="2" w:space="0" w:color="auto"/>
              <w:right w:val="single" w:sz="2" w:space="0" w:color="auto"/>
            </w:tcBorders>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应付</w:t>
            </w:r>
          </w:p>
          <w:p w:rsidR="008A1DEA" w:rsidRDefault="00CB486C">
            <w:pPr>
              <w:ind w:leftChars="-30" w:left="-63" w:rightChars="-30" w:right="-63"/>
              <w:jc w:val="center"/>
              <w:rPr>
                <w:rFonts w:ascii="宋体" w:hAnsi="宋体" w:cs="宋体"/>
                <w:sz w:val="18"/>
                <w:szCs w:val="18"/>
              </w:rPr>
            </w:pPr>
            <w:r>
              <w:rPr>
                <w:rFonts w:ascii="宋体" w:hAnsi="宋体" w:cs="Arial" w:hint="eastAsia"/>
                <w:sz w:val="18"/>
                <w:szCs w:val="18"/>
              </w:rPr>
              <w:t>手续费和佣金</w:t>
            </w:r>
          </w:p>
        </w:tc>
        <w:tc>
          <w:tcPr>
            <w:tcW w:w="539" w:type="dxa"/>
            <w:vMerge w:val="restart"/>
            <w:tcBorders>
              <w:top w:val="single" w:sz="2" w:space="0" w:color="auto"/>
              <w:left w:val="single" w:sz="2" w:space="0" w:color="auto"/>
              <w:bottom w:val="single" w:sz="2" w:space="0" w:color="auto"/>
              <w:right w:val="single" w:sz="2" w:space="0" w:color="auto"/>
            </w:tcBorders>
            <w:vAlign w:val="center"/>
          </w:tcPr>
          <w:p w:rsidR="008A1DEA" w:rsidRDefault="00CB486C">
            <w:pPr>
              <w:ind w:leftChars="-30" w:left="-63" w:rightChars="-30" w:right="-63"/>
              <w:jc w:val="center"/>
              <w:rPr>
                <w:rFonts w:ascii="宋体" w:hAnsi="宋体" w:cs="宋体"/>
                <w:sz w:val="18"/>
                <w:szCs w:val="18"/>
              </w:rPr>
            </w:pPr>
            <w:r>
              <w:rPr>
                <w:rFonts w:ascii="宋体" w:hAnsi="宋体" w:cs="宋体" w:hint="eastAsia"/>
                <w:sz w:val="18"/>
                <w:szCs w:val="18"/>
              </w:rPr>
              <w:t>应付</w:t>
            </w:r>
          </w:p>
          <w:p w:rsidR="008A1DEA" w:rsidRDefault="00CB486C">
            <w:pPr>
              <w:ind w:leftChars="-30" w:left="-63" w:rightChars="-30" w:right="-63"/>
              <w:jc w:val="center"/>
              <w:rPr>
                <w:rFonts w:ascii="宋体" w:hAnsi="宋体" w:cs="宋体"/>
                <w:sz w:val="18"/>
                <w:szCs w:val="18"/>
              </w:rPr>
            </w:pPr>
            <w:r>
              <w:rPr>
                <w:rFonts w:ascii="宋体" w:hAnsi="宋体" w:cs="宋体" w:hint="eastAsia"/>
                <w:sz w:val="18"/>
                <w:szCs w:val="18"/>
              </w:rPr>
              <w:t>股利</w:t>
            </w:r>
          </w:p>
        </w:tc>
        <w:tc>
          <w:tcPr>
            <w:tcW w:w="539" w:type="dxa"/>
            <w:vMerge w:val="restart"/>
            <w:tcBorders>
              <w:top w:val="single" w:sz="2" w:space="0" w:color="auto"/>
              <w:left w:val="single" w:sz="2" w:space="0" w:color="auto"/>
              <w:bottom w:val="single" w:sz="2" w:space="0" w:color="auto"/>
              <w:right w:val="single" w:sz="2" w:space="0" w:color="auto"/>
            </w:tcBorders>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其他</w:t>
            </w:r>
          </w:p>
          <w:p w:rsidR="008A1DEA" w:rsidRDefault="00CB486C">
            <w:pPr>
              <w:ind w:leftChars="-30" w:left="-63" w:rightChars="-30" w:right="-63"/>
              <w:jc w:val="center"/>
              <w:rPr>
                <w:rFonts w:ascii="宋体" w:hAnsi="宋体" w:cs="宋体"/>
                <w:sz w:val="18"/>
                <w:szCs w:val="18"/>
              </w:rPr>
            </w:pPr>
            <w:r>
              <w:rPr>
                <w:rFonts w:ascii="宋体" w:hAnsi="宋体" w:cs="Arial" w:hint="eastAsia"/>
                <w:sz w:val="18"/>
                <w:szCs w:val="18"/>
              </w:rPr>
              <w:t>应付款</w:t>
            </w:r>
          </w:p>
        </w:tc>
        <w:tc>
          <w:tcPr>
            <w:tcW w:w="539" w:type="dxa"/>
            <w:vMerge w:val="restart"/>
            <w:tcBorders>
              <w:top w:val="single" w:sz="2" w:space="0" w:color="auto"/>
              <w:left w:val="single" w:sz="2" w:space="0" w:color="auto"/>
              <w:bottom w:val="single" w:sz="2" w:space="0" w:color="auto"/>
              <w:right w:val="single" w:sz="2" w:space="0" w:color="auto"/>
            </w:tcBorders>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预计</w:t>
            </w:r>
          </w:p>
          <w:p w:rsidR="008A1DEA" w:rsidRDefault="00CB486C">
            <w:pPr>
              <w:ind w:leftChars="-30" w:left="-63" w:rightChars="-30" w:right="-63"/>
              <w:jc w:val="center"/>
              <w:rPr>
                <w:rFonts w:ascii="宋体" w:hAnsi="宋体" w:cs="宋体"/>
                <w:sz w:val="18"/>
                <w:szCs w:val="18"/>
              </w:rPr>
            </w:pPr>
            <w:r>
              <w:rPr>
                <w:rFonts w:ascii="宋体" w:hAnsi="宋体" w:cs="Arial" w:hint="eastAsia"/>
                <w:sz w:val="18"/>
                <w:szCs w:val="18"/>
              </w:rPr>
              <w:t>负债</w:t>
            </w:r>
          </w:p>
        </w:tc>
        <w:tc>
          <w:tcPr>
            <w:tcW w:w="539" w:type="dxa"/>
            <w:vMerge w:val="restart"/>
            <w:tcBorders>
              <w:top w:val="single" w:sz="2" w:space="0" w:color="auto"/>
              <w:left w:val="single" w:sz="2" w:space="0" w:color="auto"/>
              <w:bottom w:val="single" w:sz="2" w:space="0" w:color="auto"/>
              <w:right w:val="single" w:sz="2" w:space="0" w:color="auto"/>
            </w:tcBorders>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长期</w:t>
            </w:r>
          </w:p>
          <w:p w:rsidR="008A1DEA" w:rsidRDefault="00CB486C">
            <w:pPr>
              <w:ind w:leftChars="-30" w:left="-63" w:rightChars="-30" w:right="-63"/>
              <w:jc w:val="center"/>
              <w:rPr>
                <w:rFonts w:ascii="宋体" w:hAnsi="宋体" w:cs="宋体"/>
                <w:sz w:val="18"/>
                <w:szCs w:val="18"/>
              </w:rPr>
            </w:pPr>
            <w:r>
              <w:rPr>
                <w:rFonts w:ascii="宋体" w:hAnsi="宋体" w:cs="Arial" w:hint="eastAsia"/>
                <w:sz w:val="18"/>
                <w:szCs w:val="18"/>
              </w:rPr>
              <w:t>借款</w:t>
            </w:r>
          </w:p>
        </w:tc>
        <w:tc>
          <w:tcPr>
            <w:tcW w:w="539" w:type="dxa"/>
            <w:vMerge w:val="restart"/>
            <w:tcBorders>
              <w:top w:val="single" w:sz="2" w:space="0" w:color="auto"/>
              <w:left w:val="single" w:sz="2" w:space="0" w:color="auto"/>
              <w:bottom w:val="single" w:sz="2" w:space="0" w:color="auto"/>
              <w:right w:val="single" w:sz="2" w:space="0" w:color="auto"/>
            </w:tcBorders>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递延</w:t>
            </w:r>
          </w:p>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所得税负债</w:t>
            </w:r>
          </w:p>
        </w:tc>
        <w:tc>
          <w:tcPr>
            <w:tcW w:w="539" w:type="dxa"/>
            <w:vMerge w:val="restart"/>
            <w:tcBorders>
              <w:top w:val="single" w:sz="2" w:space="0" w:color="auto"/>
              <w:left w:val="single" w:sz="2" w:space="0" w:color="auto"/>
              <w:bottom w:val="single" w:sz="2" w:space="0" w:color="auto"/>
              <w:right w:val="single" w:sz="2" w:space="0" w:color="auto"/>
            </w:tcBorders>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持有</w:t>
            </w:r>
          </w:p>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待售</w:t>
            </w:r>
          </w:p>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负债</w:t>
            </w:r>
          </w:p>
        </w:tc>
        <w:tc>
          <w:tcPr>
            <w:tcW w:w="539" w:type="dxa"/>
            <w:vMerge w:val="restart"/>
            <w:tcBorders>
              <w:top w:val="single" w:sz="2" w:space="0" w:color="auto"/>
              <w:left w:val="single" w:sz="2" w:space="0" w:color="auto"/>
              <w:bottom w:val="single" w:sz="2" w:space="0" w:color="auto"/>
              <w:right w:val="single" w:sz="2" w:space="0" w:color="auto"/>
            </w:tcBorders>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应付</w:t>
            </w:r>
          </w:p>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负债</w:t>
            </w:r>
          </w:p>
        </w:tc>
        <w:tc>
          <w:tcPr>
            <w:tcW w:w="539" w:type="dxa"/>
            <w:vMerge w:val="restart"/>
            <w:tcBorders>
              <w:top w:val="single" w:sz="2" w:space="0" w:color="auto"/>
              <w:left w:val="single" w:sz="2" w:space="0" w:color="auto"/>
              <w:bottom w:val="single" w:sz="2" w:space="0" w:color="auto"/>
              <w:right w:val="single" w:sz="2" w:space="0" w:color="auto"/>
            </w:tcBorders>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租赁</w:t>
            </w:r>
          </w:p>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负债</w:t>
            </w:r>
          </w:p>
        </w:tc>
        <w:tc>
          <w:tcPr>
            <w:tcW w:w="539" w:type="dxa"/>
            <w:vMerge w:val="restart"/>
            <w:tcBorders>
              <w:top w:val="single" w:sz="2" w:space="0" w:color="auto"/>
              <w:left w:val="single" w:sz="2" w:space="0" w:color="auto"/>
              <w:bottom w:val="single" w:sz="2" w:space="0" w:color="auto"/>
              <w:right w:val="single" w:sz="2" w:space="0" w:color="auto"/>
            </w:tcBorders>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其他</w:t>
            </w:r>
          </w:p>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负债</w:t>
            </w:r>
          </w:p>
        </w:tc>
        <w:tc>
          <w:tcPr>
            <w:tcW w:w="542" w:type="dxa"/>
            <w:vMerge w:val="restart"/>
            <w:tcBorders>
              <w:top w:val="single" w:sz="2" w:space="0" w:color="auto"/>
              <w:left w:val="single" w:sz="2" w:space="0" w:color="auto"/>
            </w:tcBorders>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负债</w:t>
            </w:r>
          </w:p>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合</w:t>
            </w:r>
            <w:r>
              <w:rPr>
                <w:rFonts w:ascii="宋体" w:hAnsi="宋体" w:cs="Arial"/>
                <w:sz w:val="18"/>
                <w:szCs w:val="18"/>
              </w:rPr>
              <w:t>计</w:t>
            </w:r>
          </w:p>
        </w:tc>
      </w:tr>
      <w:tr w:rsidR="008A1DEA" w:rsidTr="009736B3">
        <w:trPr>
          <w:trHeight w:val="738"/>
          <w:jc w:val="center"/>
        </w:trPr>
        <w:tc>
          <w:tcPr>
            <w:tcW w:w="539" w:type="dxa"/>
            <w:vMerge/>
            <w:tcBorders>
              <w:top w:val="single" w:sz="2" w:space="0" w:color="auto"/>
              <w:bottom w:val="single" w:sz="2" w:space="0" w:color="auto"/>
              <w:right w:val="single" w:sz="2" w:space="0" w:color="auto"/>
            </w:tcBorders>
            <w:vAlign w:val="center"/>
          </w:tcPr>
          <w:p w:rsidR="008A1DEA" w:rsidRDefault="008A1DEA">
            <w:pPr>
              <w:ind w:leftChars="-30" w:left="-63" w:rightChars="-30" w:right="-63"/>
              <w:jc w:val="center"/>
              <w:rPr>
                <w:rFonts w:ascii="宋体" w:hAnsi="宋体" w:cs="Arial"/>
                <w:sz w:val="18"/>
                <w:szCs w:val="18"/>
              </w:rPr>
            </w:pPr>
          </w:p>
        </w:tc>
        <w:tc>
          <w:tcPr>
            <w:tcW w:w="539" w:type="dxa"/>
            <w:vMerge/>
            <w:tcBorders>
              <w:top w:val="single" w:sz="2" w:space="0" w:color="auto"/>
              <w:left w:val="single" w:sz="2" w:space="0" w:color="auto"/>
              <w:bottom w:val="single" w:sz="2" w:space="0" w:color="auto"/>
              <w:right w:val="single" w:sz="2" w:space="0" w:color="auto"/>
            </w:tcBorders>
            <w:vAlign w:val="center"/>
          </w:tcPr>
          <w:p w:rsidR="008A1DEA" w:rsidRDefault="008A1DEA">
            <w:pPr>
              <w:ind w:leftChars="-30" w:left="-63" w:rightChars="-30" w:right="-63"/>
              <w:jc w:val="center"/>
              <w:rPr>
                <w:rFonts w:ascii="宋体" w:hAnsi="宋体" w:cs="Arial"/>
                <w:sz w:val="18"/>
                <w:szCs w:val="18"/>
              </w:rPr>
            </w:pPr>
          </w:p>
        </w:tc>
        <w:tc>
          <w:tcPr>
            <w:tcW w:w="539" w:type="dxa"/>
            <w:vMerge/>
            <w:tcBorders>
              <w:top w:val="single" w:sz="2" w:space="0" w:color="auto"/>
              <w:left w:val="single" w:sz="2" w:space="0" w:color="auto"/>
              <w:bottom w:val="single" w:sz="2" w:space="0" w:color="auto"/>
              <w:right w:val="single" w:sz="2" w:space="0" w:color="auto"/>
            </w:tcBorders>
            <w:vAlign w:val="center"/>
          </w:tcPr>
          <w:p w:rsidR="008A1DEA" w:rsidRDefault="008A1DEA">
            <w:pPr>
              <w:ind w:leftChars="-30" w:left="-63" w:rightChars="-30" w:right="-63"/>
              <w:jc w:val="center"/>
              <w:rPr>
                <w:rFonts w:ascii="宋体" w:hAnsi="宋体" w:cs="Arial"/>
                <w:sz w:val="18"/>
                <w:szCs w:val="18"/>
              </w:rPr>
            </w:pPr>
          </w:p>
        </w:tc>
        <w:tc>
          <w:tcPr>
            <w:tcW w:w="539" w:type="dxa"/>
            <w:vMerge/>
            <w:tcBorders>
              <w:top w:val="single" w:sz="2" w:space="0" w:color="auto"/>
              <w:left w:val="single" w:sz="2" w:space="0" w:color="auto"/>
              <w:bottom w:val="single" w:sz="2" w:space="0" w:color="auto"/>
              <w:right w:val="single" w:sz="2" w:space="0" w:color="auto"/>
            </w:tcBorders>
            <w:vAlign w:val="center"/>
          </w:tcPr>
          <w:p w:rsidR="008A1DEA" w:rsidRDefault="008A1DEA">
            <w:pPr>
              <w:ind w:leftChars="-30" w:left="-63" w:rightChars="-30" w:right="-63"/>
              <w:jc w:val="center"/>
              <w:rPr>
                <w:rFonts w:ascii="宋体" w:hAnsi="宋体" w:cs="Arial"/>
                <w:sz w:val="18"/>
                <w:szCs w:val="18"/>
              </w:rPr>
            </w:pPr>
          </w:p>
        </w:tc>
        <w:tc>
          <w:tcPr>
            <w:tcW w:w="539" w:type="dxa"/>
            <w:vMerge/>
            <w:tcBorders>
              <w:top w:val="single" w:sz="2" w:space="0" w:color="auto"/>
              <w:left w:val="single" w:sz="2" w:space="0" w:color="auto"/>
              <w:bottom w:val="single" w:sz="2" w:space="0" w:color="auto"/>
              <w:right w:val="single" w:sz="2" w:space="0" w:color="auto"/>
            </w:tcBorders>
            <w:vAlign w:val="center"/>
          </w:tcPr>
          <w:p w:rsidR="008A1DEA" w:rsidRDefault="008A1DEA">
            <w:pPr>
              <w:ind w:leftChars="-30" w:left="-63" w:rightChars="-30" w:right="-63"/>
              <w:jc w:val="center"/>
              <w:rPr>
                <w:rFonts w:ascii="宋体" w:hAnsi="宋体" w:cs="Arial"/>
                <w:sz w:val="18"/>
                <w:szCs w:val="18"/>
              </w:rPr>
            </w:pPr>
          </w:p>
        </w:tc>
        <w:tc>
          <w:tcPr>
            <w:tcW w:w="539" w:type="dxa"/>
            <w:tcBorders>
              <w:top w:val="single" w:sz="2" w:space="0" w:color="auto"/>
              <w:left w:val="single" w:sz="2" w:space="0" w:color="auto"/>
              <w:bottom w:val="single" w:sz="2" w:space="0" w:color="auto"/>
              <w:right w:val="single" w:sz="2" w:space="0" w:color="auto"/>
            </w:tcBorders>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应交</w:t>
            </w:r>
          </w:p>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增值税</w:t>
            </w:r>
          </w:p>
        </w:tc>
        <w:tc>
          <w:tcPr>
            <w:tcW w:w="539" w:type="dxa"/>
            <w:vMerge/>
            <w:tcBorders>
              <w:left w:val="single" w:sz="2" w:space="0" w:color="auto"/>
              <w:bottom w:val="single" w:sz="2" w:space="0" w:color="auto"/>
              <w:right w:val="single" w:sz="2" w:space="0" w:color="auto"/>
            </w:tcBorders>
            <w:vAlign w:val="center"/>
          </w:tcPr>
          <w:p w:rsidR="008A1DEA" w:rsidRDefault="008A1DEA">
            <w:pPr>
              <w:ind w:leftChars="-30" w:left="-63" w:rightChars="-30" w:right="-63"/>
              <w:rPr>
                <w:rFonts w:ascii="宋体" w:hAnsi="宋体" w:cs="Arial"/>
                <w:sz w:val="18"/>
                <w:szCs w:val="18"/>
              </w:rPr>
            </w:pPr>
          </w:p>
        </w:tc>
        <w:tc>
          <w:tcPr>
            <w:tcW w:w="539" w:type="dxa"/>
            <w:vMerge/>
            <w:tcBorders>
              <w:top w:val="single" w:sz="2" w:space="0" w:color="auto"/>
              <w:left w:val="single" w:sz="2" w:space="0" w:color="auto"/>
              <w:bottom w:val="single" w:sz="2" w:space="0" w:color="auto"/>
              <w:right w:val="single" w:sz="2" w:space="0" w:color="auto"/>
            </w:tcBorders>
            <w:vAlign w:val="center"/>
          </w:tcPr>
          <w:p w:rsidR="008A1DEA" w:rsidRDefault="008A1DEA">
            <w:pPr>
              <w:ind w:leftChars="-30" w:left="-63" w:rightChars="-30" w:right="-63"/>
              <w:jc w:val="center"/>
              <w:rPr>
                <w:rFonts w:ascii="宋体" w:hAnsi="宋体" w:cs="Arial"/>
                <w:sz w:val="18"/>
                <w:szCs w:val="18"/>
              </w:rPr>
            </w:pPr>
          </w:p>
        </w:tc>
        <w:tc>
          <w:tcPr>
            <w:tcW w:w="539" w:type="dxa"/>
            <w:vMerge/>
            <w:tcBorders>
              <w:top w:val="single" w:sz="2" w:space="0" w:color="auto"/>
              <w:left w:val="single" w:sz="2" w:space="0" w:color="auto"/>
              <w:bottom w:val="single" w:sz="2" w:space="0" w:color="auto"/>
              <w:right w:val="single" w:sz="2" w:space="0" w:color="auto"/>
            </w:tcBorders>
            <w:vAlign w:val="center"/>
          </w:tcPr>
          <w:p w:rsidR="008A1DEA" w:rsidRDefault="008A1DEA">
            <w:pPr>
              <w:ind w:leftChars="-30" w:left="-63" w:rightChars="-30" w:right="-63"/>
              <w:jc w:val="center"/>
              <w:rPr>
                <w:rFonts w:ascii="宋体" w:hAnsi="宋体" w:cs="Arial"/>
                <w:sz w:val="18"/>
                <w:szCs w:val="18"/>
              </w:rPr>
            </w:pPr>
          </w:p>
        </w:tc>
        <w:tc>
          <w:tcPr>
            <w:tcW w:w="539" w:type="dxa"/>
            <w:vMerge/>
            <w:tcBorders>
              <w:top w:val="single" w:sz="2" w:space="0" w:color="auto"/>
              <w:left w:val="single" w:sz="2" w:space="0" w:color="auto"/>
              <w:bottom w:val="single" w:sz="2" w:space="0" w:color="auto"/>
              <w:right w:val="single" w:sz="2" w:space="0" w:color="auto"/>
            </w:tcBorders>
            <w:vAlign w:val="center"/>
          </w:tcPr>
          <w:p w:rsidR="008A1DEA" w:rsidRDefault="008A1DEA">
            <w:pPr>
              <w:ind w:leftChars="-30" w:left="-63" w:rightChars="-30" w:right="-63"/>
              <w:jc w:val="center"/>
              <w:rPr>
                <w:rFonts w:ascii="宋体" w:hAnsi="宋体" w:cs="Arial"/>
                <w:sz w:val="18"/>
                <w:szCs w:val="18"/>
              </w:rPr>
            </w:pPr>
          </w:p>
        </w:tc>
        <w:tc>
          <w:tcPr>
            <w:tcW w:w="539" w:type="dxa"/>
            <w:vMerge/>
            <w:tcBorders>
              <w:top w:val="single" w:sz="2" w:space="0" w:color="auto"/>
              <w:left w:val="single" w:sz="2" w:space="0" w:color="auto"/>
              <w:bottom w:val="single" w:sz="2" w:space="0" w:color="auto"/>
              <w:right w:val="single" w:sz="2" w:space="0" w:color="auto"/>
            </w:tcBorders>
            <w:vAlign w:val="center"/>
          </w:tcPr>
          <w:p w:rsidR="008A1DEA" w:rsidRDefault="008A1DEA">
            <w:pPr>
              <w:ind w:leftChars="-30" w:left="-63" w:rightChars="-30" w:right="-63"/>
              <w:jc w:val="center"/>
              <w:rPr>
                <w:rFonts w:ascii="宋体" w:hAnsi="宋体" w:cs="Arial"/>
                <w:sz w:val="18"/>
                <w:szCs w:val="18"/>
              </w:rPr>
            </w:pPr>
          </w:p>
        </w:tc>
        <w:tc>
          <w:tcPr>
            <w:tcW w:w="539" w:type="dxa"/>
            <w:vMerge/>
            <w:tcBorders>
              <w:top w:val="single" w:sz="2" w:space="0" w:color="auto"/>
              <w:left w:val="single" w:sz="2" w:space="0" w:color="auto"/>
              <w:bottom w:val="single" w:sz="2" w:space="0" w:color="auto"/>
              <w:right w:val="single" w:sz="2" w:space="0" w:color="auto"/>
            </w:tcBorders>
            <w:vAlign w:val="center"/>
          </w:tcPr>
          <w:p w:rsidR="008A1DEA" w:rsidRDefault="008A1DEA">
            <w:pPr>
              <w:ind w:leftChars="-30" w:left="-63" w:rightChars="-30" w:right="-63"/>
              <w:jc w:val="center"/>
              <w:rPr>
                <w:rFonts w:ascii="宋体" w:hAnsi="宋体" w:cs="Arial"/>
                <w:sz w:val="18"/>
                <w:szCs w:val="18"/>
              </w:rPr>
            </w:pPr>
          </w:p>
        </w:tc>
        <w:tc>
          <w:tcPr>
            <w:tcW w:w="539" w:type="dxa"/>
            <w:vMerge/>
            <w:tcBorders>
              <w:top w:val="single" w:sz="2" w:space="0" w:color="auto"/>
              <w:left w:val="single" w:sz="2" w:space="0" w:color="auto"/>
              <w:bottom w:val="single" w:sz="2" w:space="0" w:color="auto"/>
              <w:right w:val="single" w:sz="2" w:space="0" w:color="auto"/>
            </w:tcBorders>
            <w:vAlign w:val="center"/>
          </w:tcPr>
          <w:p w:rsidR="008A1DEA" w:rsidRDefault="008A1DEA">
            <w:pPr>
              <w:ind w:leftChars="-30" w:left="-63" w:rightChars="-30" w:right="-63"/>
              <w:jc w:val="center"/>
              <w:rPr>
                <w:rFonts w:ascii="宋体" w:hAnsi="宋体" w:cs="Arial"/>
                <w:sz w:val="18"/>
                <w:szCs w:val="18"/>
              </w:rPr>
            </w:pPr>
          </w:p>
        </w:tc>
        <w:tc>
          <w:tcPr>
            <w:tcW w:w="539" w:type="dxa"/>
            <w:vMerge/>
            <w:tcBorders>
              <w:top w:val="single" w:sz="2" w:space="0" w:color="auto"/>
              <w:left w:val="single" w:sz="2" w:space="0" w:color="auto"/>
              <w:bottom w:val="single" w:sz="2" w:space="0" w:color="auto"/>
              <w:right w:val="single" w:sz="2" w:space="0" w:color="auto"/>
            </w:tcBorders>
            <w:vAlign w:val="center"/>
          </w:tcPr>
          <w:p w:rsidR="008A1DEA" w:rsidRDefault="008A1DEA">
            <w:pPr>
              <w:ind w:leftChars="-30" w:left="-63" w:rightChars="-30" w:right="-63"/>
              <w:jc w:val="center"/>
              <w:rPr>
                <w:rFonts w:ascii="宋体" w:hAnsi="宋体" w:cs="Arial"/>
                <w:sz w:val="18"/>
                <w:szCs w:val="18"/>
              </w:rPr>
            </w:pPr>
          </w:p>
        </w:tc>
        <w:tc>
          <w:tcPr>
            <w:tcW w:w="539" w:type="dxa"/>
            <w:vMerge/>
            <w:tcBorders>
              <w:top w:val="single" w:sz="2" w:space="0" w:color="auto"/>
              <w:left w:val="single" w:sz="2" w:space="0" w:color="auto"/>
              <w:bottom w:val="single" w:sz="2" w:space="0" w:color="auto"/>
              <w:right w:val="single" w:sz="2" w:space="0" w:color="auto"/>
            </w:tcBorders>
            <w:vAlign w:val="center"/>
          </w:tcPr>
          <w:p w:rsidR="008A1DEA" w:rsidRDefault="008A1DEA">
            <w:pPr>
              <w:ind w:leftChars="-30" w:left="-63" w:rightChars="-30" w:right="-63"/>
              <w:jc w:val="center"/>
              <w:rPr>
                <w:rFonts w:ascii="宋体" w:hAnsi="宋体" w:cs="Arial"/>
                <w:sz w:val="18"/>
                <w:szCs w:val="18"/>
              </w:rPr>
            </w:pPr>
          </w:p>
        </w:tc>
        <w:tc>
          <w:tcPr>
            <w:tcW w:w="539" w:type="dxa"/>
            <w:vMerge/>
            <w:tcBorders>
              <w:top w:val="single" w:sz="2" w:space="0" w:color="auto"/>
              <w:left w:val="single" w:sz="2" w:space="0" w:color="auto"/>
              <w:bottom w:val="single" w:sz="2" w:space="0" w:color="auto"/>
              <w:right w:val="single" w:sz="2" w:space="0" w:color="auto"/>
            </w:tcBorders>
            <w:vAlign w:val="center"/>
          </w:tcPr>
          <w:p w:rsidR="008A1DEA" w:rsidRDefault="008A1DEA">
            <w:pPr>
              <w:ind w:leftChars="-30" w:left="-63" w:rightChars="-30" w:right="-63"/>
              <w:jc w:val="center"/>
              <w:rPr>
                <w:rFonts w:ascii="宋体" w:hAnsi="宋体" w:cs="Arial"/>
                <w:sz w:val="18"/>
                <w:szCs w:val="18"/>
              </w:rPr>
            </w:pPr>
          </w:p>
        </w:tc>
        <w:tc>
          <w:tcPr>
            <w:tcW w:w="539" w:type="dxa"/>
            <w:vMerge/>
            <w:tcBorders>
              <w:top w:val="single" w:sz="2" w:space="0" w:color="auto"/>
              <w:left w:val="single" w:sz="2" w:space="0" w:color="auto"/>
              <w:bottom w:val="single" w:sz="2" w:space="0" w:color="auto"/>
              <w:right w:val="single" w:sz="2" w:space="0" w:color="auto"/>
            </w:tcBorders>
            <w:vAlign w:val="center"/>
          </w:tcPr>
          <w:p w:rsidR="008A1DEA" w:rsidRDefault="008A1DEA">
            <w:pPr>
              <w:ind w:leftChars="-30" w:left="-63" w:rightChars="-30" w:right="-63"/>
              <w:jc w:val="center"/>
              <w:rPr>
                <w:rFonts w:ascii="宋体" w:hAnsi="宋体" w:cs="Arial"/>
                <w:sz w:val="18"/>
                <w:szCs w:val="18"/>
              </w:rPr>
            </w:pPr>
          </w:p>
        </w:tc>
        <w:tc>
          <w:tcPr>
            <w:tcW w:w="542" w:type="dxa"/>
            <w:vMerge/>
            <w:tcBorders>
              <w:left w:val="single" w:sz="2" w:space="0" w:color="auto"/>
              <w:bottom w:val="single" w:sz="2" w:space="0" w:color="auto"/>
            </w:tcBorders>
            <w:vAlign w:val="center"/>
          </w:tcPr>
          <w:p w:rsidR="008A1DEA" w:rsidRDefault="008A1DEA">
            <w:pPr>
              <w:ind w:leftChars="-30" w:left="-63" w:rightChars="-30" w:right="-63"/>
              <w:jc w:val="center"/>
              <w:rPr>
                <w:rFonts w:ascii="宋体" w:hAnsi="宋体" w:cs="Arial"/>
                <w:sz w:val="18"/>
                <w:szCs w:val="18"/>
              </w:rPr>
            </w:pPr>
          </w:p>
        </w:tc>
      </w:tr>
      <w:tr w:rsidR="008A1DEA" w:rsidTr="009736B3">
        <w:trPr>
          <w:trHeight w:val="284"/>
          <w:jc w:val="center"/>
        </w:trPr>
        <w:tc>
          <w:tcPr>
            <w:tcW w:w="539" w:type="dxa"/>
            <w:tcBorders>
              <w:top w:val="single" w:sz="2" w:space="0" w:color="auto"/>
              <w:bottom w:val="single" w:sz="2" w:space="0" w:color="auto"/>
              <w:right w:val="single" w:sz="2" w:space="0" w:color="auto"/>
            </w:tcBorders>
            <w:vAlign w:val="center"/>
          </w:tcPr>
          <w:p w:rsidR="008A1DEA" w:rsidRDefault="00CB486C">
            <w:pPr>
              <w:widowControl/>
              <w:ind w:leftChars="-30" w:left="-63" w:rightChars="-30" w:right="-63"/>
              <w:jc w:val="center"/>
              <w:rPr>
                <w:rFonts w:ascii="宋体" w:hAnsi="宋体" w:cs="Arial"/>
                <w:sz w:val="18"/>
                <w:szCs w:val="18"/>
              </w:rPr>
            </w:pPr>
            <w:r>
              <w:rPr>
                <w:rFonts w:ascii="宋体" w:hAnsi="宋体" w:cs="Arial" w:hint="eastAsia"/>
                <w:sz w:val="18"/>
                <w:szCs w:val="18"/>
              </w:rPr>
              <w:t>31</w:t>
            </w:r>
          </w:p>
        </w:tc>
        <w:tc>
          <w:tcPr>
            <w:tcW w:w="539" w:type="dxa"/>
            <w:tcBorders>
              <w:top w:val="single" w:sz="2" w:space="0" w:color="auto"/>
              <w:left w:val="single" w:sz="2" w:space="0" w:color="auto"/>
              <w:bottom w:val="single" w:sz="2" w:space="0" w:color="auto"/>
              <w:right w:val="single" w:sz="2" w:space="0" w:color="auto"/>
            </w:tcBorders>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32</w:t>
            </w:r>
          </w:p>
        </w:tc>
        <w:tc>
          <w:tcPr>
            <w:tcW w:w="539"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ind w:leftChars="-30" w:left="-63" w:rightChars="-30" w:right="-63"/>
              <w:jc w:val="center"/>
              <w:rPr>
                <w:rFonts w:ascii="宋体" w:hAnsi="宋体" w:cs="Arial"/>
                <w:sz w:val="18"/>
                <w:szCs w:val="18"/>
              </w:rPr>
            </w:pPr>
            <w:r>
              <w:rPr>
                <w:rFonts w:ascii="宋体" w:hAnsi="宋体" w:cs="宋体" w:hint="eastAsia"/>
                <w:kern w:val="0"/>
                <w:sz w:val="18"/>
                <w:szCs w:val="18"/>
              </w:rPr>
              <w:t>33</w:t>
            </w:r>
          </w:p>
        </w:tc>
        <w:tc>
          <w:tcPr>
            <w:tcW w:w="539"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ind w:leftChars="-30" w:left="-63" w:rightChars="-30" w:right="-63"/>
              <w:jc w:val="center"/>
              <w:rPr>
                <w:rFonts w:ascii="宋体" w:hAnsi="宋体" w:cs="Arial"/>
                <w:sz w:val="18"/>
                <w:szCs w:val="18"/>
              </w:rPr>
            </w:pPr>
            <w:r>
              <w:rPr>
                <w:rFonts w:ascii="宋体" w:hAnsi="宋体" w:cs="宋体" w:hint="eastAsia"/>
                <w:kern w:val="0"/>
                <w:sz w:val="18"/>
                <w:szCs w:val="18"/>
              </w:rPr>
              <w:t>34</w:t>
            </w:r>
          </w:p>
        </w:tc>
        <w:tc>
          <w:tcPr>
            <w:tcW w:w="539"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ind w:leftChars="-30" w:left="-63" w:rightChars="-30" w:right="-63"/>
              <w:jc w:val="center"/>
              <w:rPr>
                <w:rFonts w:ascii="宋体" w:hAnsi="宋体" w:cs="Arial"/>
                <w:sz w:val="18"/>
                <w:szCs w:val="18"/>
              </w:rPr>
            </w:pPr>
            <w:r>
              <w:rPr>
                <w:rFonts w:ascii="宋体" w:hAnsi="宋体" w:cs="宋体" w:hint="eastAsia"/>
                <w:kern w:val="0"/>
                <w:sz w:val="18"/>
                <w:szCs w:val="18"/>
              </w:rPr>
              <w:t>35</w:t>
            </w:r>
          </w:p>
        </w:tc>
        <w:tc>
          <w:tcPr>
            <w:tcW w:w="539"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Arial" w:hint="eastAsia"/>
                <w:sz w:val="18"/>
                <w:szCs w:val="18"/>
              </w:rPr>
              <w:t>36</w:t>
            </w:r>
          </w:p>
        </w:tc>
        <w:tc>
          <w:tcPr>
            <w:tcW w:w="539"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宋体" w:hint="eastAsia"/>
                <w:kern w:val="0"/>
                <w:sz w:val="18"/>
                <w:szCs w:val="18"/>
              </w:rPr>
              <w:t>37</w:t>
            </w:r>
          </w:p>
        </w:tc>
        <w:tc>
          <w:tcPr>
            <w:tcW w:w="539"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Arial" w:hint="eastAsia"/>
                <w:sz w:val="18"/>
                <w:szCs w:val="18"/>
              </w:rPr>
              <w:t>38</w:t>
            </w:r>
          </w:p>
        </w:tc>
        <w:tc>
          <w:tcPr>
            <w:tcW w:w="539" w:type="dxa"/>
            <w:tcBorders>
              <w:top w:val="single" w:sz="2" w:space="0" w:color="auto"/>
              <w:left w:val="single" w:sz="2" w:space="0" w:color="auto"/>
              <w:bottom w:val="single" w:sz="2" w:space="0" w:color="auto"/>
              <w:right w:val="single" w:sz="2" w:space="0" w:color="auto"/>
            </w:tcBorders>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39</w:t>
            </w:r>
          </w:p>
        </w:tc>
        <w:tc>
          <w:tcPr>
            <w:tcW w:w="539"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宋体" w:hint="eastAsia"/>
                <w:kern w:val="0"/>
                <w:sz w:val="18"/>
                <w:szCs w:val="18"/>
              </w:rPr>
              <w:t>40</w:t>
            </w:r>
          </w:p>
        </w:tc>
        <w:tc>
          <w:tcPr>
            <w:tcW w:w="539" w:type="dxa"/>
            <w:tcBorders>
              <w:top w:val="single" w:sz="2" w:space="0" w:color="auto"/>
              <w:left w:val="single" w:sz="2" w:space="0" w:color="auto"/>
              <w:bottom w:val="single" w:sz="2" w:space="0" w:color="auto"/>
              <w:right w:val="single" w:sz="2" w:space="0" w:color="auto"/>
            </w:tcBorders>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41</w:t>
            </w:r>
          </w:p>
        </w:tc>
        <w:tc>
          <w:tcPr>
            <w:tcW w:w="539" w:type="dxa"/>
            <w:tcBorders>
              <w:top w:val="single" w:sz="2" w:space="0" w:color="auto"/>
              <w:left w:val="single" w:sz="2" w:space="0" w:color="auto"/>
              <w:bottom w:val="single" w:sz="2" w:space="0" w:color="auto"/>
              <w:right w:val="single" w:sz="2" w:space="0" w:color="auto"/>
            </w:tcBorders>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42</w:t>
            </w:r>
          </w:p>
        </w:tc>
        <w:tc>
          <w:tcPr>
            <w:tcW w:w="539" w:type="dxa"/>
            <w:tcBorders>
              <w:top w:val="single" w:sz="2" w:space="0" w:color="auto"/>
              <w:left w:val="single" w:sz="2" w:space="0" w:color="auto"/>
              <w:bottom w:val="single" w:sz="2" w:space="0" w:color="auto"/>
              <w:right w:val="single" w:sz="2" w:space="0" w:color="auto"/>
            </w:tcBorders>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43</w:t>
            </w:r>
          </w:p>
        </w:tc>
        <w:tc>
          <w:tcPr>
            <w:tcW w:w="539" w:type="dxa"/>
            <w:tcBorders>
              <w:top w:val="single" w:sz="2" w:space="0" w:color="auto"/>
              <w:left w:val="single" w:sz="2" w:space="0" w:color="auto"/>
              <w:bottom w:val="single" w:sz="2" w:space="0" w:color="auto"/>
              <w:right w:val="single" w:sz="2" w:space="0" w:color="auto"/>
            </w:tcBorders>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44</w:t>
            </w:r>
          </w:p>
        </w:tc>
        <w:tc>
          <w:tcPr>
            <w:tcW w:w="539" w:type="dxa"/>
            <w:tcBorders>
              <w:top w:val="single" w:sz="2" w:space="0" w:color="auto"/>
              <w:left w:val="single" w:sz="2" w:space="0" w:color="auto"/>
              <w:bottom w:val="single" w:sz="2" w:space="0" w:color="auto"/>
              <w:right w:val="single" w:sz="2" w:space="0" w:color="auto"/>
            </w:tcBorders>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45</w:t>
            </w:r>
          </w:p>
        </w:tc>
        <w:tc>
          <w:tcPr>
            <w:tcW w:w="539" w:type="dxa"/>
            <w:tcBorders>
              <w:top w:val="single" w:sz="2" w:space="0" w:color="auto"/>
              <w:left w:val="single" w:sz="2" w:space="0" w:color="auto"/>
              <w:bottom w:val="single" w:sz="2" w:space="0" w:color="auto"/>
              <w:right w:val="single" w:sz="2" w:space="0" w:color="auto"/>
            </w:tcBorders>
            <w:vAlign w:val="center"/>
          </w:tcPr>
          <w:p w:rsidR="008A1DEA" w:rsidRDefault="00CB486C">
            <w:pPr>
              <w:ind w:leftChars="-30" w:left="-63" w:rightChars="-30" w:right="-63"/>
              <w:jc w:val="center"/>
              <w:rPr>
                <w:rFonts w:ascii="宋体" w:hAnsi="宋体" w:cs="Arial"/>
                <w:sz w:val="18"/>
                <w:szCs w:val="18"/>
              </w:rPr>
            </w:pPr>
            <w:r>
              <w:rPr>
                <w:rFonts w:ascii="宋体" w:hAnsi="宋体" w:cs="Arial" w:hint="eastAsia"/>
                <w:sz w:val="18"/>
                <w:szCs w:val="18"/>
              </w:rPr>
              <w:t>46</w:t>
            </w:r>
          </w:p>
        </w:tc>
        <w:tc>
          <w:tcPr>
            <w:tcW w:w="539"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宋体" w:hint="eastAsia"/>
                <w:kern w:val="0"/>
                <w:sz w:val="18"/>
                <w:szCs w:val="18"/>
              </w:rPr>
              <w:t>47</w:t>
            </w:r>
          </w:p>
        </w:tc>
        <w:tc>
          <w:tcPr>
            <w:tcW w:w="542" w:type="dxa"/>
            <w:tcBorders>
              <w:top w:val="single" w:sz="2" w:space="0" w:color="auto"/>
              <w:left w:val="single" w:sz="2" w:space="0" w:color="auto"/>
              <w:bottom w:val="single" w:sz="2" w:space="0" w:color="auto"/>
            </w:tcBorders>
            <w:vAlign w:val="center"/>
          </w:tcPr>
          <w:p w:rsidR="008A1DEA" w:rsidRDefault="00CB486C">
            <w:pPr>
              <w:widowControl/>
              <w:ind w:leftChars="-30" w:left="-63" w:rightChars="-30" w:right="-63"/>
              <w:jc w:val="center"/>
              <w:rPr>
                <w:rFonts w:ascii="宋体" w:hAnsi="宋体" w:cs="宋体"/>
                <w:kern w:val="0"/>
                <w:sz w:val="18"/>
                <w:szCs w:val="18"/>
              </w:rPr>
            </w:pPr>
            <w:r>
              <w:rPr>
                <w:rFonts w:ascii="宋体" w:hAnsi="宋体" w:cs="宋体" w:hint="eastAsia"/>
                <w:kern w:val="0"/>
                <w:sz w:val="18"/>
                <w:szCs w:val="18"/>
              </w:rPr>
              <w:t>48</w:t>
            </w:r>
          </w:p>
        </w:tc>
      </w:tr>
      <w:tr w:rsidR="008A1DEA">
        <w:trPr>
          <w:trHeight w:val="284"/>
          <w:jc w:val="center"/>
        </w:trPr>
        <w:tc>
          <w:tcPr>
            <w:tcW w:w="9705" w:type="dxa"/>
            <w:gridSpan w:val="18"/>
            <w:tcBorders>
              <w:top w:val="single" w:sz="2" w:space="0" w:color="auto"/>
              <w:bottom w:val="single" w:sz="8" w:space="0" w:color="auto"/>
            </w:tcBorders>
            <w:vAlign w:val="center"/>
          </w:tcPr>
          <w:p w:rsidR="008A1DEA" w:rsidRDefault="008A1DEA">
            <w:pPr>
              <w:widowControl/>
              <w:jc w:val="center"/>
              <w:rPr>
                <w:rFonts w:ascii="宋体" w:hAnsi="宋体" w:cs="宋体"/>
                <w:kern w:val="0"/>
                <w:sz w:val="18"/>
                <w:szCs w:val="18"/>
              </w:rPr>
            </w:pPr>
          </w:p>
        </w:tc>
      </w:tr>
    </w:tbl>
    <w:p w:rsidR="008A1DEA" w:rsidRDefault="008A1DEA">
      <w:pPr>
        <w:rPr>
          <w:rFonts w:ascii="宋体" w:hAnsi="宋体"/>
          <w:sz w:val="18"/>
          <w:szCs w:val="18"/>
        </w:rPr>
      </w:pPr>
    </w:p>
    <w:p w:rsidR="008A1DEA" w:rsidRDefault="00CB486C">
      <w:pPr>
        <w:rPr>
          <w:rFonts w:ascii="宋体" w:hAnsi="宋体"/>
          <w:sz w:val="18"/>
          <w:szCs w:val="18"/>
        </w:rPr>
      </w:pPr>
      <w:r>
        <w:rPr>
          <w:rFonts w:ascii="宋体" w:hAnsi="宋体" w:hint="eastAsia"/>
          <w:sz w:val="18"/>
          <w:szCs w:val="18"/>
        </w:rPr>
        <w:t>续表三</w:t>
      </w:r>
    </w:p>
    <w:tbl>
      <w:tblPr>
        <w:tblW w:w="9615" w:type="dxa"/>
        <w:jc w:val="center"/>
        <w:tblBorders>
          <w:top w:val="single" w:sz="8" w:space="0" w:color="auto"/>
          <w:bottom w:val="single" w:sz="8" w:space="0" w:color="auto"/>
          <w:insideH w:val="single" w:sz="2" w:space="0" w:color="auto"/>
          <w:insideV w:val="single" w:sz="2" w:space="0" w:color="auto"/>
        </w:tblBorders>
        <w:tblLayout w:type="fixed"/>
        <w:tblCellMar>
          <w:left w:w="57" w:type="dxa"/>
          <w:right w:w="57" w:type="dxa"/>
        </w:tblCellMar>
        <w:tblLook w:val="04A0" w:firstRow="1" w:lastRow="0" w:firstColumn="1" w:lastColumn="0" w:noHBand="0" w:noVBand="1"/>
      </w:tblPr>
      <w:tblGrid>
        <w:gridCol w:w="1040"/>
        <w:gridCol w:w="1040"/>
        <w:gridCol w:w="1040"/>
        <w:gridCol w:w="1040"/>
        <w:gridCol w:w="1040"/>
        <w:gridCol w:w="1040"/>
        <w:gridCol w:w="1040"/>
        <w:gridCol w:w="1046"/>
        <w:gridCol w:w="1289"/>
      </w:tblGrid>
      <w:tr w:rsidR="008A1DEA">
        <w:trPr>
          <w:trHeight w:val="340"/>
          <w:jc w:val="center"/>
        </w:trPr>
        <w:tc>
          <w:tcPr>
            <w:tcW w:w="8326" w:type="dxa"/>
            <w:gridSpan w:val="8"/>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所有者（股东）权益</w:t>
            </w:r>
          </w:p>
        </w:tc>
        <w:tc>
          <w:tcPr>
            <w:tcW w:w="1289" w:type="dxa"/>
            <w:vMerge w:val="restart"/>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负债和所有者</w:t>
            </w:r>
          </w:p>
          <w:p w:rsidR="008A1DEA" w:rsidRDefault="00CB486C">
            <w:pPr>
              <w:snapToGrid w:val="0"/>
              <w:jc w:val="center"/>
              <w:rPr>
                <w:rFonts w:ascii="宋体" w:hAnsi="宋体" w:cs="Arial"/>
                <w:sz w:val="18"/>
                <w:szCs w:val="18"/>
              </w:rPr>
            </w:pPr>
            <w:r>
              <w:rPr>
                <w:rFonts w:ascii="宋体" w:hAnsi="宋体" w:cs="Arial" w:hint="eastAsia"/>
                <w:sz w:val="18"/>
                <w:szCs w:val="18"/>
              </w:rPr>
              <w:t>（股东）权益</w:t>
            </w:r>
          </w:p>
          <w:p w:rsidR="008A1DEA" w:rsidRDefault="00CB486C" w:rsidP="009736B3">
            <w:pPr>
              <w:snapToGrid w:val="0"/>
              <w:jc w:val="center"/>
              <w:rPr>
                <w:rFonts w:ascii="宋体" w:hAnsi="宋体" w:cs="Arial"/>
                <w:sz w:val="18"/>
                <w:szCs w:val="18"/>
              </w:rPr>
            </w:pPr>
            <w:r>
              <w:rPr>
                <w:rFonts w:ascii="宋体" w:hAnsi="宋体" w:cs="Arial" w:hint="eastAsia"/>
                <w:sz w:val="18"/>
                <w:szCs w:val="18"/>
              </w:rPr>
              <w:t>总计</w:t>
            </w:r>
          </w:p>
        </w:tc>
      </w:tr>
      <w:tr w:rsidR="008A1DEA">
        <w:trPr>
          <w:trHeight w:val="563"/>
          <w:jc w:val="center"/>
        </w:trPr>
        <w:tc>
          <w:tcPr>
            <w:tcW w:w="1040" w:type="dxa"/>
            <w:tcBorders>
              <w:right w:val="nil"/>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实收资本</w:t>
            </w:r>
          </w:p>
          <w:p w:rsidR="008A1DEA" w:rsidRDefault="00CB486C">
            <w:pPr>
              <w:snapToGrid w:val="0"/>
              <w:jc w:val="center"/>
              <w:rPr>
                <w:rFonts w:ascii="宋体" w:hAnsi="宋体" w:cs="Arial"/>
                <w:sz w:val="18"/>
                <w:szCs w:val="18"/>
              </w:rPr>
            </w:pPr>
            <w:r>
              <w:rPr>
                <w:rFonts w:ascii="宋体" w:hAnsi="宋体" w:cs="Arial" w:hint="eastAsia"/>
                <w:sz w:val="18"/>
                <w:szCs w:val="18"/>
              </w:rPr>
              <w:t>(或股本)</w:t>
            </w:r>
          </w:p>
        </w:tc>
        <w:tc>
          <w:tcPr>
            <w:tcW w:w="1040" w:type="dxa"/>
            <w:tcBorders>
              <w:top w:val="single" w:sz="2" w:space="0" w:color="auto"/>
              <w:left w:val="nil"/>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其他权益</w:t>
            </w:r>
          </w:p>
          <w:p w:rsidR="008A1DEA" w:rsidRDefault="00CB486C">
            <w:pPr>
              <w:snapToGrid w:val="0"/>
              <w:jc w:val="center"/>
              <w:rPr>
                <w:rFonts w:ascii="宋体" w:hAnsi="宋体" w:cs="Arial"/>
                <w:sz w:val="18"/>
                <w:szCs w:val="18"/>
              </w:rPr>
            </w:pPr>
            <w:r>
              <w:rPr>
                <w:rFonts w:ascii="宋体" w:hAnsi="宋体" w:cs="Arial" w:hint="eastAsia"/>
                <w:sz w:val="18"/>
                <w:szCs w:val="18"/>
              </w:rPr>
              <w:t>工具</w:t>
            </w:r>
          </w:p>
        </w:tc>
        <w:tc>
          <w:tcPr>
            <w:tcW w:w="1040" w:type="dxa"/>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资本公积</w:t>
            </w:r>
          </w:p>
        </w:tc>
        <w:tc>
          <w:tcPr>
            <w:tcW w:w="1040" w:type="dxa"/>
            <w:vAlign w:val="center"/>
          </w:tcPr>
          <w:p w:rsidR="008A1DEA" w:rsidRDefault="00CB486C">
            <w:pPr>
              <w:pStyle w:val="22"/>
              <w:snapToGrid w:val="0"/>
              <w:rPr>
                <w:rFonts w:cs="Arial"/>
                <w:bCs w:val="0"/>
              </w:rPr>
            </w:pPr>
            <w:r>
              <w:rPr>
                <w:rFonts w:cs="Arial" w:hint="eastAsia"/>
                <w:bCs w:val="0"/>
              </w:rPr>
              <w:t>减：</w:t>
            </w:r>
          </w:p>
          <w:p w:rsidR="008A1DEA" w:rsidRDefault="00CB486C">
            <w:pPr>
              <w:pStyle w:val="22"/>
              <w:snapToGrid w:val="0"/>
              <w:jc w:val="center"/>
              <w:rPr>
                <w:rFonts w:cs="Arial"/>
                <w:bCs w:val="0"/>
              </w:rPr>
            </w:pPr>
            <w:bookmarkStart w:id="44" w:name="OLE_LINK142"/>
            <w:r>
              <w:rPr>
                <w:rFonts w:cs="Arial" w:hint="eastAsia"/>
                <w:bCs w:val="0"/>
              </w:rPr>
              <w:t>库存股</w:t>
            </w:r>
          </w:p>
        </w:tc>
        <w:tc>
          <w:tcPr>
            <w:tcW w:w="1040" w:type="dxa"/>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其他综合</w:t>
            </w:r>
          </w:p>
          <w:p w:rsidR="008A1DEA" w:rsidRDefault="00CB486C">
            <w:pPr>
              <w:snapToGrid w:val="0"/>
              <w:jc w:val="center"/>
              <w:rPr>
                <w:rFonts w:ascii="宋体" w:hAnsi="宋体" w:cs="Arial"/>
                <w:sz w:val="18"/>
                <w:szCs w:val="18"/>
              </w:rPr>
            </w:pPr>
            <w:r>
              <w:rPr>
                <w:rFonts w:ascii="宋体" w:hAnsi="宋体" w:cs="Arial" w:hint="eastAsia"/>
                <w:sz w:val="18"/>
                <w:szCs w:val="18"/>
              </w:rPr>
              <w:t>收益</w:t>
            </w:r>
          </w:p>
        </w:tc>
        <w:bookmarkEnd w:id="44"/>
        <w:tc>
          <w:tcPr>
            <w:tcW w:w="1040" w:type="dxa"/>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盈余</w:t>
            </w:r>
          </w:p>
          <w:p w:rsidR="008A1DEA" w:rsidRDefault="00CB486C">
            <w:pPr>
              <w:snapToGrid w:val="0"/>
              <w:jc w:val="center"/>
              <w:rPr>
                <w:rFonts w:ascii="宋体" w:hAnsi="宋体" w:cs="Arial"/>
                <w:sz w:val="18"/>
                <w:szCs w:val="18"/>
              </w:rPr>
            </w:pPr>
            <w:r>
              <w:rPr>
                <w:rFonts w:ascii="宋体" w:hAnsi="宋体" w:cs="Arial" w:hint="eastAsia"/>
                <w:sz w:val="18"/>
                <w:szCs w:val="18"/>
              </w:rPr>
              <w:t>公积</w:t>
            </w:r>
          </w:p>
        </w:tc>
        <w:tc>
          <w:tcPr>
            <w:tcW w:w="1040" w:type="dxa"/>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一般风险</w:t>
            </w:r>
          </w:p>
          <w:p w:rsidR="008A1DEA" w:rsidRDefault="00CB486C">
            <w:pPr>
              <w:snapToGrid w:val="0"/>
              <w:jc w:val="center"/>
              <w:rPr>
                <w:rFonts w:ascii="宋体" w:hAnsi="宋体" w:cs="Arial"/>
                <w:sz w:val="18"/>
                <w:szCs w:val="18"/>
              </w:rPr>
            </w:pPr>
            <w:r>
              <w:rPr>
                <w:rFonts w:ascii="宋体" w:hAnsi="宋体" w:cs="Arial" w:hint="eastAsia"/>
                <w:sz w:val="18"/>
                <w:szCs w:val="18"/>
              </w:rPr>
              <w:t>准备</w:t>
            </w:r>
          </w:p>
        </w:tc>
        <w:tc>
          <w:tcPr>
            <w:tcW w:w="1046" w:type="dxa"/>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未分配利润</w:t>
            </w:r>
          </w:p>
        </w:tc>
        <w:tc>
          <w:tcPr>
            <w:tcW w:w="1289" w:type="dxa"/>
            <w:vMerge/>
            <w:vAlign w:val="center"/>
          </w:tcPr>
          <w:p w:rsidR="008A1DEA" w:rsidRDefault="008A1DEA">
            <w:pPr>
              <w:snapToGrid w:val="0"/>
              <w:jc w:val="center"/>
              <w:rPr>
                <w:rFonts w:ascii="宋体" w:hAnsi="宋体" w:cs="Arial"/>
                <w:sz w:val="18"/>
                <w:szCs w:val="18"/>
              </w:rPr>
            </w:pPr>
          </w:p>
        </w:tc>
      </w:tr>
      <w:tr w:rsidR="008A1DEA">
        <w:trPr>
          <w:trHeight w:val="284"/>
          <w:jc w:val="center"/>
        </w:trPr>
        <w:tc>
          <w:tcPr>
            <w:tcW w:w="1040" w:type="dxa"/>
            <w:vAlign w:val="center"/>
          </w:tcPr>
          <w:p w:rsidR="008A1DEA" w:rsidRDefault="00CB486C">
            <w:pPr>
              <w:widowControl/>
              <w:snapToGrid w:val="0"/>
              <w:jc w:val="center"/>
              <w:rPr>
                <w:rFonts w:cs="Arial"/>
              </w:rPr>
            </w:pPr>
            <w:r>
              <w:rPr>
                <w:rFonts w:ascii="宋体" w:hAnsi="宋体" w:cs="宋体" w:hint="eastAsia"/>
                <w:kern w:val="0"/>
                <w:sz w:val="18"/>
                <w:szCs w:val="18"/>
              </w:rPr>
              <w:t>49</w:t>
            </w:r>
          </w:p>
        </w:tc>
        <w:tc>
          <w:tcPr>
            <w:tcW w:w="1040" w:type="dxa"/>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50</w:t>
            </w:r>
          </w:p>
        </w:tc>
        <w:tc>
          <w:tcPr>
            <w:tcW w:w="1040" w:type="dxa"/>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51</w:t>
            </w:r>
          </w:p>
        </w:tc>
        <w:tc>
          <w:tcPr>
            <w:tcW w:w="1040" w:type="dxa"/>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52</w:t>
            </w:r>
          </w:p>
        </w:tc>
        <w:tc>
          <w:tcPr>
            <w:tcW w:w="1040" w:type="dxa"/>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53</w:t>
            </w:r>
          </w:p>
        </w:tc>
        <w:tc>
          <w:tcPr>
            <w:tcW w:w="1040" w:type="dxa"/>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54</w:t>
            </w:r>
          </w:p>
        </w:tc>
        <w:tc>
          <w:tcPr>
            <w:tcW w:w="1040" w:type="dxa"/>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55</w:t>
            </w:r>
          </w:p>
        </w:tc>
        <w:tc>
          <w:tcPr>
            <w:tcW w:w="1046" w:type="dxa"/>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56</w:t>
            </w:r>
          </w:p>
        </w:tc>
        <w:tc>
          <w:tcPr>
            <w:tcW w:w="1289" w:type="dxa"/>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57</w:t>
            </w:r>
          </w:p>
        </w:tc>
      </w:tr>
      <w:tr w:rsidR="008A1DEA">
        <w:trPr>
          <w:trHeight w:val="284"/>
          <w:jc w:val="center"/>
        </w:trPr>
        <w:tc>
          <w:tcPr>
            <w:tcW w:w="9615" w:type="dxa"/>
            <w:gridSpan w:val="9"/>
            <w:vAlign w:val="center"/>
          </w:tcPr>
          <w:p w:rsidR="008A1DEA" w:rsidRDefault="008A1DEA">
            <w:pPr>
              <w:widowControl/>
              <w:snapToGrid w:val="0"/>
              <w:jc w:val="center"/>
              <w:rPr>
                <w:rFonts w:ascii="宋体" w:hAnsi="宋体" w:cs="宋体"/>
                <w:kern w:val="0"/>
                <w:sz w:val="18"/>
                <w:szCs w:val="18"/>
              </w:rPr>
            </w:pPr>
          </w:p>
        </w:tc>
      </w:tr>
    </w:tbl>
    <w:p w:rsidR="008A1DEA" w:rsidRDefault="00CB486C">
      <w:pPr>
        <w:rPr>
          <w:rFonts w:ascii="宋体" w:hAnsi="宋体"/>
          <w:sz w:val="18"/>
          <w:szCs w:val="18"/>
        </w:rPr>
      </w:pPr>
      <w:r>
        <w:rPr>
          <w:rFonts w:ascii="宋体" w:hAnsi="宋体" w:hint="eastAsia"/>
          <w:sz w:val="18"/>
          <w:szCs w:val="18"/>
        </w:rPr>
        <w:t>单位负责人：</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填表人：</w:t>
      </w:r>
      <w:r>
        <w:rPr>
          <w:rFonts w:ascii="宋体" w:hAnsi="宋体"/>
          <w:sz w:val="18"/>
          <w:szCs w:val="18"/>
        </w:rPr>
        <w:t xml:space="preserve">      </w:t>
      </w:r>
      <w:r>
        <w:rPr>
          <w:rFonts w:ascii="宋体" w:hAnsi="宋体" w:hint="eastAsia"/>
          <w:sz w:val="18"/>
          <w:szCs w:val="18"/>
        </w:rPr>
        <w:t xml:space="preserve">                   报出日期：２０　　</w:t>
      </w:r>
      <w:r>
        <w:rPr>
          <w:rFonts w:ascii="宋体" w:hAnsi="宋体"/>
          <w:sz w:val="18"/>
          <w:szCs w:val="18"/>
        </w:rPr>
        <w:t>年</w:t>
      </w:r>
      <w:r>
        <w:rPr>
          <w:rFonts w:ascii="宋体" w:hAnsi="宋体" w:hint="eastAsia"/>
          <w:sz w:val="18"/>
          <w:szCs w:val="18"/>
        </w:rPr>
        <w:t xml:space="preserve">　　月　　日</w:t>
      </w:r>
    </w:p>
    <w:p w:rsidR="008A1DEA" w:rsidRDefault="008A1DEA">
      <w:pPr>
        <w:widowControl/>
        <w:ind w:left="720" w:hangingChars="400" w:hanging="720"/>
        <w:jc w:val="left"/>
        <w:rPr>
          <w:rFonts w:ascii="宋体" w:hAnsi="宋体"/>
          <w:sz w:val="18"/>
          <w:szCs w:val="18"/>
        </w:rPr>
      </w:pPr>
      <w:bookmarkStart w:id="45" w:name="_Toc440287638"/>
      <w:bookmarkStart w:id="46" w:name="_Toc429385612"/>
      <w:bookmarkStart w:id="47" w:name="_Toc436726094"/>
      <w:bookmarkStart w:id="48" w:name="_Toc408836392"/>
      <w:bookmarkStart w:id="49" w:name="_Toc407699533"/>
    </w:p>
    <w:p w:rsidR="008A1DEA" w:rsidRDefault="008A1DEA">
      <w:pPr>
        <w:autoSpaceDN w:val="0"/>
        <w:rPr>
          <w:sz w:val="18"/>
          <w:szCs w:val="18"/>
        </w:rPr>
      </w:pPr>
    </w:p>
    <w:p w:rsidR="00855C6D" w:rsidRDefault="00855C6D">
      <w:pPr>
        <w:autoSpaceDN w:val="0"/>
        <w:rPr>
          <w:sz w:val="18"/>
          <w:szCs w:val="18"/>
        </w:rPr>
      </w:pPr>
      <w:r>
        <w:rPr>
          <w:sz w:val="18"/>
          <w:szCs w:val="18"/>
        </w:rPr>
        <w:br w:type="page"/>
      </w:r>
    </w:p>
    <w:p w:rsidR="008A1DEA" w:rsidRDefault="00CB486C">
      <w:pPr>
        <w:autoSpaceDN w:val="0"/>
        <w:rPr>
          <w:sz w:val="18"/>
          <w:szCs w:val="18"/>
        </w:rPr>
      </w:pPr>
      <w:r>
        <w:rPr>
          <w:rFonts w:hint="eastAsia"/>
          <w:sz w:val="18"/>
          <w:szCs w:val="18"/>
        </w:rPr>
        <w:lastRenderedPageBreak/>
        <w:t>续表四</w:t>
      </w:r>
    </w:p>
    <w:tbl>
      <w:tblPr>
        <w:tblStyle w:val="aff0"/>
        <w:tblW w:w="9469" w:type="dxa"/>
        <w:jc w:val="center"/>
        <w:tblLook w:val="04A0" w:firstRow="1" w:lastRow="0" w:firstColumn="1" w:lastColumn="0" w:noHBand="0" w:noVBand="1"/>
      </w:tblPr>
      <w:tblGrid>
        <w:gridCol w:w="4404"/>
        <w:gridCol w:w="5065"/>
      </w:tblGrid>
      <w:tr w:rsidR="008A1DEA" w:rsidTr="009736B3">
        <w:trPr>
          <w:trHeight w:val="340"/>
          <w:jc w:val="center"/>
        </w:trPr>
        <w:tc>
          <w:tcPr>
            <w:tcW w:w="2150" w:type="dxa"/>
            <w:gridSpan w:val="2"/>
            <w:tcBorders>
              <w:top w:val="single" w:sz="8" w:space="0" w:color="auto"/>
              <w:left w:val="nil"/>
              <w:bottom w:val="single" w:sz="2" w:space="0" w:color="auto"/>
              <w:right w:val="nil"/>
            </w:tcBorders>
            <w:vAlign w:val="center"/>
          </w:tcPr>
          <w:p w:rsidR="008A1DEA" w:rsidRDefault="00CB486C" w:rsidP="00855C6D">
            <w:pPr>
              <w:pStyle w:val="a1"/>
              <w:jc w:val="center"/>
            </w:pPr>
            <w:r>
              <w:rPr>
                <w:rFonts w:hint="eastAsia"/>
              </w:rPr>
              <w:t>单位及人员</w:t>
            </w:r>
          </w:p>
        </w:tc>
      </w:tr>
      <w:tr w:rsidR="008A1DEA" w:rsidTr="009736B3">
        <w:trPr>
          <w:trHeight w:val="340"/>
          <w:jc w:val="center"/>
        </w:trPr>
        <w:tc>
          <w:tcPr>
            <w:tcW w:w="1000" w:type="dxa"/>
            <w:tcBorders>
              <w:top w:val="single" w:sz="2" w:space="0" w:color="auto"/>
              <w:left w:val="nil"/>
              <w:bottom w:val="single" w:sz="2" w:space="0" w:color="auto"/>
              <w:right w:val="single" w:sz="2" w:space="0" w:color="auto"/>
            </w:tcBorders>
            <w:vAlign w:val="center"/>
          </w:tcPr>
          <w:p w:rsidR="008A1DEA" w:rsidRDefault="00CB486C" w:rsidP="00855C6D">
            <w:pPr>
              <w:pStyle w:val="a1"/>
              <w:jc w:val="center"/>
            </w:pPr>
            <w:r>
              <w:rPr>
                <w:rFonts w:hint="eastAsia"/>
              </w:rPr>
              <w:t>单位数</w:t>
            </w:r>
          </w:p>
        </w:tc>
        <w:tc>
          <w:tcPr>
            <w:tcW w:w="1150" w:type="dxa"/>
            <w:tcBorders>
              <w:top w:val="single" w:sz="2" w:space="0" w:color="auto"/>
              <w:left w:val="single" w:sz="2" w:space="0" w:color="auto"/>
              <w:bottom w:val="single" w:sz="2" w:space="0" w:color="auto"/>
              <w:right w:val="nil"/>
            </w:tcBorders>
            <w:vAlign w:val="center"/>
          </w:tcPr>
          <w:p w:rsidR="008A1DEA" w:rsidRDefault="00CB486C" w:rsidP="00855C6D">
            <w:pPr>
              <w:pStyle w:val="a1"/>
              <w:jc w:val="center"/>
            </w:pPr>
            <w:r>
              <w:rPr>
                <w:rFonts w:hint="eastAsia"/>
              </w:rPr>
              <w:t>从业人员数</w:t>
            </w:r>
          </w:p>
        </w:tc>
      </w:tr>
      <w:tr w:rsidR="008A1DEA" w:rsidTr="009736B3">
        <w:trPr>
          <w:trHeight w:val="340"/>
          <w:jc w:val="center"/>
        </w:trPr>
        <w:tc>
          <w:tcPr>
            <w:tcW w:w="1000" w:type="dxa"/>
            <w:tcBorders>
              <w:top w:val="single" w:sz="2" w:space="0" w:color="auto"/>
              <w:left w:val="nil"/>
              <w:bottom w:val="single" w:sz="2" w:space="0" w:color="auto"/>
              <w:right w:val="single" w:sz="2" w:space="0" w:color="auto"/>
            </w:tcBorders>
            <w:vAlign w:val="center"/>
          </w:tcPr>
          <w:p w:rsidR="008A1DEA" w:rsidRPr="009736B3" w:rsidRDefault="00CB486C" w:rsidP="00855C6D">
            <w:pPr>
              <w:pStyle w:val="a1"/>
              <w:jc w:val="center"/>
              <w:rPr>
                <w:rFonts w:asciiTheme="minorEastAsia" w:eastAsiaTheme="minorEastAsia" w:hAnsiTheme="minorEastAsia"/>
              </w:rPr>
            </w:pPr>
            <w:r w:rsidRPr="009736B3">
              <w:rPr>
                <w:rFonts w:asciiTheme="minorEastAsia" w:eastAsiaTheme="minorEastAsia" w:hAnsiTheme="minorEastAsia" w:hint="eastAsia"/>
              </w:rPr>
              <w:t>58</w:t>
            </w:r>
          </w:p>
        </w:tc>
        <w:tc>
          <w:tcPr>
            <w:tcW w:w="1150" w:type="dxa"/>
            <w:tcBorders>
              <w:top w:val="single" w:sz="2" w:space="0" w:color="auto"/>
              <w:left w:val="single" w:sz="2" w:space="0" w:color="auto"/>
              <w:bottom w:val="single" w:sz="2" w:space="0" w:color="auto"/>
              <w:right w:val="nil"/>
            </w:tcBorders>
            <w:vAlign w:val="center"/>
          </w:tcPr>
          <w:p w:rsidR="008A1DEA" w:rsidRPr="009736B3" w:rsidRDefault="00CB486C" w:rsidP="00855C6D">
            <w:pPr>
              <w:pStyle w:val="a1"/>
              <w:jc w:val="center"/>
              <w:rPr>
                <w:rFonts w:asciiTheme="minorEastAsia" w:eastAsiaTheme="minorEastAsia" w:hAnsiTheme="minorEastAsia"/>
              </w:rPr>
            </w:pPr>
            <w:r w:rsidRPr="009736B3">
              <w:rPr>
                <w:rFonts w:asciiTheme="minorEastAsia" w:eastAsiaTheme="minorEastAsia" w:hAnsiTheme="minorEastAsia" w:hint="eastAsia"/>
              </w:rPr>
              <w:t>59</w:t>
            </w:r>
          </w:p>
        </w:tc>
      </w:tr>
      <w:tr w:rsidR="008A1DEA" w:rsidTr="009736B3">
        <w:trPr>
          <w:trHeight w:val="340"/>
          <w:jc w:val="center"/>
        </w:trPr>
        <w:tc>
          <w:tcPr>
            <w:tcW w:w="1000" w:type="dxa"/>
            <w:tcBorders>
              <w:top w:val="single" w:sz="2" w:space="0" w:color="auto"/>
              <w:left w:val="nil"/>
              <w:bottom w:val="single" w:sz="8" w:space="0" w:color="auto"/>
              <w:right w:val="nil"/>
            </w:tcBorders>
            <w:vAlign w:val="center"/>
          </w:tcPr>
          <w:p w:rsidR="008A1DEA" w:rsidRDefault="008A1DEA" w:rsidP="00855C6D">
            <w:pPr>
              <w:pStyle w:val="a1"/>
              <w:jc w:val="center"/>
            </w:pPr>
          </w:p>
        </w:tc>
        <w:tc>
          <w:tcPr>
            <w:tcW w:w="1150" w:type="dxa"/>
            <w:tcBorders>
              <w:top w:val="single" w:sz="2" w:space="0" w:color="auto"/>
              <w:left w:val="nil"/>
              <w:bottom w:val="single" w:sz="8" w:space="0" w:color="auto"/>
              <w:right w:val="nil"/>
            </w:tcBorders>
            <w:vAlign w:val="center"/>
          </w:tcPr>
          <w:p w:rsidR="008A1DEA" w:rsidRDefault="008A1DEA" w:rsidP="00855C6D">
            <w:pPr>
              <w:pStyle w:val="a1"/>
              <w:jc w:val="center"/>
            </w:pPr>
          </w:p>
        </w:tc>
      </w:tr>
    </w:tbl>
    <w:p w:rsidR="008A1DEA" w:rsidRDefault="008A1DEA">
      <w:pPr>
        <w:pStyle w:val="a1"/>
      </w:pPr>
    </w:p>
    <w:p w:rsidR="008A1DEA" w:rsidRDefault="00CB486C">
      <w:pPr>
        <w:widowControl/>
        <w:ind w:left="720" w:hangingChars="400" w:hanging="720"/>
        <w:jc w:val="left"/>
        <w:rPr>
          <w:rFonts w:ascii="宋体" w:hAnsi="宋体" w:cs="宋体"/>
          <w:kern w:val="0"/>
          <w:sz w:val="18"/>
          <w:szCs w:val="18"/>
        </w:rPr>
      </w:pPr>
      <w:r>
        <w:rPr>
          <w:rFonts w:ascii="宋体" w:hAnsi="宋体" w:hint="eastAsia"/>
          <w:sz w:val="18"/>
          <w:szCs w:val="18"/>
        </w:rPr>
        <w:t>说明：参照</w:t>
      </w:r>
      <w:r>
        <w:rPr>
          <w:rFonts w:ascii="宋体" w:hAnsi="宋体" w:cs="宋体" w:hint="eastAsia"/>
          <w:kern w:val="0"/>
          <w:sz w:val="18"/>
          <w:szCs w:val="18"/>
        </w:rPr>
        <w:t>本表同时报送国有、民营和中小微企业数据。</w:t>
      </w:r>
    </w:p>
    <w:p w:rsidR="008A1DEA" w:rsidRDefault="00CB486C">
      <w:pPr>
        <w:pStyle w:val="22"/>
        <w:snapToGrid w:val="0"/>
        <w:spacing w:beforeLines="200" w:before="480" w:afterLines="100" w:after="240"/>
        <w:jc w:val="center"/>
        <w:outlineLvl w:val="2"/>
        <w:rPr>
          <w:sz w:val="32"/>
          <w:szCs w:val="32"/>
        </w:rPr>
      </w:pPr>
      <w:r>
        <w:rPr>
          <w:sz w:val="32"/>
          <w:szCs w:val="32"/>
        </w:rPr>
        <w:br w:type="page"/>
      </w:r>
      <w:r>
        <w:rPr>
          <w:rFonts w:hint="eastAsia"/>
          <w:sz w:val="32"/>
          <w:szCs w:val="32"/>
        </w:rPr>
        <w:lastRenderedPageBreak/>
        <w:t>期货业利润和费用明细表</w:t>
      </w:r>
      <w:bookmarkEnd w:id="45"/>
      <w:bookmarkEnd w:id="46"/>
      <w:bookmarkEnd w:id="47"/>
      <w:bookmarkEnd w:id="48"/>
      <w:bookmarkEnd w:id="49"/>
    </w:p>
    <w:tbl>
      <w:tblPr>
        <w:tblW w:w="9469" w:type="dxa"/>
        <w:jc w:val="center"/>
        <w:tblLayout w:type="fixed"/>
        <w:tblLook w:val="04A0" w:firstRow="1" w:lastRow="0" w:firstColumn="1" w:lastColumn="0" w:noHBand="0" w:noVBand="1"/>
      </w:tblPr>
      <w:tblGrid>
        <w:gridCol w:w="2470"/>
        <w:gridCol w:w="1439"/>
        <w:gridCol w:w="1650"/>
        <w:gridCol w:w="1002"/>
        <w:gridCol w:w="855"/>
        <w:gridCol w:w="2053"/>
      </w:tblGrid>
      <w:tr w:rsidR="008A1DEA" w:rsidTr="00855C6D">
        <w:trPr>
          <w:trHeight w:val="20"/>
          <w:jc w:val="center"/>
        </w:trPr>
        <w:tc>
          <w:tcPr>
            <w:tcW w:w="2455" w:type="dxa"/>
          </w:tcPr>
          <w:p w:rsidR="008A1DEA" w:rsidRDefault="008A1DEA">
            <w:pPr>
              <w:snapToGrid w:val="0"/>
              <w:rPr>
                <w:rFonts w:ascii="宋体"/>
                <w:sz w:val="18"/>
              </w:rPr>
            </w:pPr>
          </w:p>
        </w:tc>
        <w:tc>
          <w:tcPr>
            <w:tcW w:w="1430" w:type="dxa"/>
          </w:tcPr>
          <w:p w:rsidR="008A1DEA" w:rsidRDefault="008A1DEA">
            <w:pPr>
              <w:snapToGrid w:val="0"/>
              <w:rPr>
                <w:rFonts w:ascii="宋体"/>
                <w:sz w:val="18"/>
              </w:rPr>
            </w:pPr>
          </w:p>
        </w:tc>
        <w:tc>
          <w:tcPr>
            <w:tcW w:w="1640" w:type="dxa"/>
          </w:tcPr>
          <w:p w:rsidR="008A1DEA" w:rsidRDefault="008A1DEA">
            <w:pPr>
              <w:snapToGrid w:val="0"/>
              <w:rPr>
                <w:rFonts w:ascii="宋体"/>
                <w:sz w:val="18"/>
              </w:rPr>
            </w:pPr>
          </w:p>
        </w:tc>
        <w:tc>
          <w:tcPr>
            <w:tcW w:w="996" w:type="dxa"/>
          </w:tcPr>
          <w:p w:rsidR="008A1DEA" w:rsidRDefault="008A1DEA">
            <w:pPr>
              <w:snapToGrid w:val="0"/>
              <w:rPr>
                <w:rFonts w:ascii="宋体"/>
                <w:sz w:val="18"/>
              </w:rPr>
            </w:pPr>
          </w:p>
        </w:tc>
        <w:tc>
          <w:tcPr>
            <w:tcW w:w="850"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表    号：</w:t>
            </w:r>
          </w:p>
        </w:tc>
        <w:tc>
          <w:tcPr>
            <w:tcW w:w="2041" w:type="dxa"/>
            <w:vAlign w:val="center"/>
          </w:tcPr>
          <w:p w:rsidR="008A1DEA" w:rsidRDefault="00CB486C">
            <w:pPr>
              <w:snapToGrid w:val="0"/>
              <w:jc w:val="distribute"/>
              <w:rPr>
                <w:rFonts w:ascii="宋体" w:hAnsi="宋体"/>
                <w:sz w:val="18"/>
                <w:szCs w:val="18"/>
              </w:rPr>
            </w:pPr>
            <w:r>
              <w:rPr>
                <w:rFonts w:ascii="宋体" w:hAnsi="宋体" w:hint="eastAsia"/>
                <w:sz w:val="18"/>
                <w:szCs w:val="18"/>
              </w:rPr>
              <w:t>ＺＱ７０７表</w:t>
            </w:r>
            <w:bookmarkStart w:id="50" w:name="OLE_LINK106"/>
            <w:bookmarkStart w:id="51" w:name="OLE_LINK105"/>
          </w:p>
        </w:tc>
      </w:tr>
      <w:bookmarkEnd w:id="50"/>
      <w:bookmarkEnd w:id="51"/>
      <w:tr w:rsidR="008A1DEA" w:rsidTr="00855C6D">
        <w:trPr>
          <w:trHeight w:val="20"/>
          <w:jc w:val="center"/>
        </w:trPr>
        <w:tc>
          <w:tcPr>
            <w:tcW w:w="2455" w:type="dxa"/>
          </w:tcPr>
          <w:p w:rsidR="008A1DEA" w:rsidRDefault="008A1DEA">
            <w:pPr>
              <w:snapToGrid w:val="0"/>
              <w:rPr>
                <w:rFonts w:ascii="宋体"/>
                <w:sz w:val="18"/>
              </w:rPr>
            </w:pPr>
          </w:p>
        </w:tc>
        <w:tc>
          <w:tcPr>
            <w:tcW w:w="1430" w:type="dxa"/>
          </w:tcPr>
          <w:p w:rsidR="008A1DEA" w:rsidRDefault="008A1DEA">
            <w:pPr>
              <w:snapToGrid w:val="0"/>
              <w:rPr>
                <w:rFonts w:ascii="宋体"/>
                <w:sz w:val="18"/>
              </w:rPr>
            </w:pPr>
          </w:p>
        </w:tc>
        <w:tc>
          <w:tcPr>
            <w:tcW w:w="1640" w:type="dxa"/>
          </w:tcPr>
          <w:p w:rsidR="008A1DEA" w:rsidRDefault="008A1DEA">
            <w:pPr>
              <w:snapToGrid w:val="0"/>
              <w:rPr>
                <w:rFonts w:ascii="宋体"/>
                <w:sz w:val="18"/>
              </w:rPr>
            </w:pPr>
          </w:p>
        </w:tc>
        <w:tc>
          <w:tcPr>
            <w:tcW w:w="996" w:type="dxa"/>
          </w:tcPr>
          <w:p w:rsidR="008A1DEA" w:rsidRDefault="008A1DEA">
            <w:pPr>
              <w:snapToGrid w:val="0"/>
              <w:rPr>
                <w:rFonts w:ascii="宋体"/>
                <w:sz w:val="18"/>
              </w:rPr>
            </w:pPr>
          </w:p>
        </w:tc>
        <w:tc>
          <w:tcPr>
            <w:tcW w:w="850"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制定机关：</w:t>
            </w:r>
          </w:p>
        </w:tc>
        <w:tc>
          <w:tcPr>
            <w:tcW w:w="2041" w:type="dxa"/>
            <w:vAlign w:val="center"/>
          </w:tcPr>
          <w:p w:rsidR="008A1DEA" w:rsidRDefault="00CB486C">
            <w:pPr>
              <w:snapToGrid w:val="0"/>
              <w:jc w:val="distribute"/>
              <w:rPr>
                <w:rFonts w:ascii="宋体" w:hAnsi="宋体"/>
                <w:sz w:val="18"/>
                <w:szCs w:val="18"/>
              </w:rPr>
            </w:pPr>
            <w:r>
              <w:rPr>
                <w:rFonts w:ascii="宋体" w:hAnsi="宋体" w:hint="eastAsia"/>
                <w:sz w:val="18"/>
                <w:szCs w:val="18"/>
              </w:rPr>
              <w:t>国家统计局</w:t>
            </w:r>
          </w:p>
        </w:tc>
      </w:tr>
      <w:tr w:rsidR="008A1DEA" w:rsidTr="00855C6D">
        <w:trPr>
          <w:trHeight w:val="20"/>
          <w:jc w:val="center"/>
        </w:trPr>
        <w:tc>
          <w:tcPr>
            <w:tcW w:w="2455" w:type="dxa"/>
          </w:tcPr>
          <w:p w:rsidR="008A1DEA" w:rsidRDefault="008A1DEA">
            <w:pPr>
              <w:snapToGrid w:val="0"/>
              <w:rPr>
                <w:rFonts w:ascii="宋体"/>
                <w:sz w:val="18"/>
              </w:rPr>
            </w:pPr>
          </w:p>
        </w:tc>
        <w:tc>
          <w:tcPr>
            <w:tcW w:w="1430" w:type="dxa"/>
          </w:tcPr>
          <w:p w:rsidR="008A1DEA" w:rsidRDefault="008A1DEA">
            <w:pPr>
              <w:snapToGrid w:val="0"/>
              <w:rPr>
                <w:rFonts w:ascii="宋体"/>
                <w:sz w:val="18"/>
              </w:rPr>
            </w:pPr>
          </w:p>
        </w:tc>
        <w:tc>
          <w:tcPr>
            <w:tcW w:w="1640" w:type="dxa"/>
          </w:tcPr>
          <w:p w:rsidR="008A1DEA" w:rsidRDefault="008A1DEA">
            <w:pPr>
              <w:snapToGrid w:val="0"/>
              <w:rPr>
                <w:rFonts w:ascii="宋体"/>
                <w:sz w:val="18"/>
              </w:rPr>
            </w:pPr>
          </w:p>
        </w:tc>
        <w:tc>
          <w:tcPr>
            <w:tcW w:w="996" w:type="dxa"/>
          </w:tcPr>
          <w:p w:rsidR="008A1DEA" w:rsidRDefault="008A1DEA">
            <w:pPr>
              <w:snapToGrid w:val="0"/>
              <w:rPr>
                <w:rFonts w:ascii="宋体"/>
                <w:sz w:val="18"/>
              </w:rPr>
            </w:pPr>
          </w:p>
        </w:tc>
        <w:tc>
          <w:tcPr>
            <w:tcW w:w="850"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文    号：</w:t>
            </w:r>
          </w:p>
        </w:tc>
        <w:tc>
          <w:tcPr>
            <w:tcW w:w="2041" w:type="dxa"/>
            <w:vAlign w:val="center"/>
          </w:tcPr>
          <w:p w:rsidR="008A1DEA" w:rsidRDefault="00CB486C">
            <w:pPr>
              <w:snapToGrid w:val="0"/>
              <w:jc w:val="distribute"/>
              <w:rPr>
                <w:rFonts w:ascii="宋体" w:hAnsi="宋体"/>
                <w:sz w:val="18"/>
                <w:szCs w:val="18"/>
              </w:rPr>
            </w:pPr>
            <w:r>
              <w:rPr>
                <w:rFonts w:ascii="宋体" w:hAnsi="宋体"/>
                <w:sz w:val="18"/>
                <w:szCs w:val="18"/>
              </w:rPr>
              <w:t>国统字〔2025〕88号</w:t>
            </w:r>
          </w:p>
        </w:tc>
      </w:tr>
      <w:tr w:rsidR="008A1DEA" w:rsidTr="00855C6D">
        <w:trPr>
          <w:trHeight w:val="20"/>
          <w:jc w:val="center"/>
        </w:trPr>
        <w:tc>
          <w:tcPr>
            <w:tcW w:w="2455" w:type="dxa"/>
          </w:tcPr>
          <w:p w:rsidR="008A1DEA" w:rsidRDefault="008A1DEA">
            <w:pPr>
              <w:snapToGrid w:val="0"/>
              <w:rPr>
                <w:rFonts w:ascii="宋体"/>
                <w:sz w:val="18"/>
              </w:rPr>
            </w:pPr>
          </w:p>
        </w:tc>
        <w:tc>
          <w:tcPr>
            <w:tcW w:w="1430" w:type="dxa"/>
          </w:tcPr>
          <w:p w:rsidR="008A1DEA" w:rsidRDefault="008A1DEA">
            <w:pPr>
              <w:snapToGrid w:val="0"/>
              <w:rPr>
                <w:rFonts w:ascii="宋体"/>
                <w:sz w:val="18"/>
              </w:rPr>
            </w:pPr>
          </w:p>
        </w:tc>
        <w:tc>
          <w:tcPr>
            <w:tcW w:w="1640" w:type="dxa"/>
          </w:tcPr>
          <w:p w:rsidR="008A1DEA" w:rsidRDefault="008A1DEA">
            <w:pPr>
              <w:snapToGrid w:val="0"/>
              <w:rPr>
                <w:rFonts w:ascii="宋体"/>
                <w:sz w:val="18"/>
              </w:rPr>
            </w:pPr>
          </w:p>
        </w:tc>
        <w:tc>
          <w:tcPr>
            <w:tcW w:w="996" w:type="dxa"/>
          </w:tcPr>
          <w:p w:rsidR="008A1DEA" w:rsidRDefault="008A1DEA">
            <w:pPr>
              <w:snapToGrid w:val="0"/>
              <w:rPr>
                <w:rFonts w:ascii="宋体"/>
                <w:sz w:val="18"/>
              </w:rPr>
            </w:pPr>
          </w:p>
        </w:tc>
        <w:tc>
          <w:tcPr>
            <w:tcW w:w="850"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有效期至：</w:t>
            </w:r>
          </w:p>
        </w:tc>
        <w:tc>
          <w:tcPr>
            <w:tcW w:w="2041" w:type="dxa"/>
            <w:vAlign w:val="center"/>
          </w:tcPr>
          <w:p w:rsidR="008A1DEA" w:rsidRDefault="00CB486C">
            <w:pPr>
              <w:snapToGrid w:val="0"/>
              <w:jc w:val="distribute"/>
              <w:rPr>
                <w:rFonts w:ascii="宋体" w:hAnsi="宋体"/>
                <w:sz w:val="18"/>
                <w:szCs w:val="18"/>
              </w:rPr>
            </w:pPr>
            <w:r>
              <w:rPr>
                <w:rFonts w:ascii="宋体" w:hAnsi="宋体"/>
                <w:sz w:val="18"/>
                <w:szCs w:val="18"/>
              </w:rPr>
              <w:t>2026年９月</w:t>
            </w:r>
          </w:p>
        </w:tc>
      </w:tr>
      <w:tr w:rsidR="008A1DEA" w:rsidTr="00855C6D">
        <w:trPr>
          <w:trHeight w:val="20"/>
          <w:jc w:val="center"/>
        </w:trPr>
        <w:tc>
          <w:tcPr>
            <w:tcW w:w="3885" w:type="dxa"/>
            <w:gridSpan w:val="2"/>
          </w:tcPr>
          <w:p w:rsidR="008A1DEA" w:rsidRDefault="00CB486C">
            <w:pPr>
              <w:snapToGrid w:val="0"/>
              <w:jc w:val="left"/>
              <w:rPr>
                <w:rFonts w:ascii="宋体"/>
                <w:sz w:val="18"/>
              </w:rPr>
            </w:pPr>
            <w:r>
              <w:rPr>
                <w:rFonts w:ascii="宋体" w:hAnsi="宋体" w:cs="宋体" w:hint="eastAsia"/>
                <w:kern w:val="0"/>
                <w:sz w:val="18"/>
                <w:szCs w:val="18"/>
              </w:rPr>
              <w:t>综合机关名称：</w:t>
            </w:r>
            <w:r>
              <w:rPr>
                <w:rFonts w:ascii="宋体" w:hAnsi="宋体" w:hint="eastAsia"/>
                <w:sz w:val="18"/>
                <w:szCs w:val="18"/>
              </w:rPr>
              <w:t>中国证监会</w:t>
            </w:r>
          </w:p>
        </w:tc>
        <w:tc>
          <w:tcPr>
            <w:tcW w:w="1640" w:type="dxa"/>
          </w:tcPr>
          <w:p w:rsidR="008A1DEA" w:rsidRDefault="00CB486C">
            <w:pPr>
              <w:snapToGrid w:val="0"/>
              <w:jc w:val="center"/>
              <w:rPr>
                <w:rFonts w:ascii="宋体"/>
                <w:sz w:val="18"/>
              </w:rPr>
            </w:pPr>
            <w:r>
              <w:rPr>
                <w:rFonts w:ascii="宋体" w:hint="eastAsia"/>
                <w:sz w:val="18"/>
              </w:rPr>
              <w:t>２０  　年</w:t>
            </w:r>
          </w:p>
        </w:tc>
        <w:tc>
          <w:tcPr>
            <w:tcW w:w="996" w:type="dxa"/>
          </w:tcPr>
          <w:p w:rsidR="008A1DEA" w:rsidRDefault="008A1DEA">
            <w:pPr>
              <w:snapToGrid w:val="0"/>
              <w:rPr>
                <w:rFonts w:ascii="宋体"/>
                <w:sz w:val="18"/>
              </w:rPr>
            </w:pPr>
          </w:p>
        </w:tc>
        <w:tc>
          <w:tcPr>
            <w:tcW w:w="850"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计量单位：</w:t>
            </w:r>
          </w:p>
        </w:tc>
        <w:tc>
          <w:tcPr>
            <w:tcW w:w="2041" w:type="dxa"/>
            <w:vAlign w:val="center"/>
          </w:tcPr>
          <w:p w:rsidR="008A1DEA" w:rsidRDefault="00CB486C">
            <w:pPr>
              <w:snapToGrid w:val="0"/>
              <w:jc w:val="center"/>
              <w:rPr>
                <w:rFonts w:ascii="宋体" w:hAnsi="宋体"/>
                <w:sz w:val="18"/>
                <w:szCs w:val="18"/>
              </w:rPr>
            </w:pPr>
            <w:r>
              <w:rPr>
                <w:rFonts w:ascii="宋体" w:hAnsi="宋体" w:hint="eastAsia"/>
                <w:sz w:val="18"/>
                <w:szCs w:val="18"/>
              </w:rPr>
              <w:t xml:space="preserve">万  </w:t>
            </w:r>
            <w:bookmarkStart w:id="52" w:name="OLE_LINK66"/>
            <w:r>
              <w:rPr>
                <w:rFonts w:ascii="宋体" w:hAnsi="宋体" w:hint="eastAsia"/>
                <w:sz w:val="18"/>
                <w:szCs w:val="18"/>
              </w:rPr>
              <w:t xml:space="preserve">  元</w:t>
            </w:r>
          </w:p>
        </w:tc>
      </w:tr>
    </w:tbl>
    <w:p w:rsidR="008A1DEA" w:rsidRDefault="008A1DEA">
      <w:pPr>
        <w:spacing w:line="40" w:lineRule="exact"/>
      </w:pPr>
    </w:p>
    <w:tbl>
      <w:tblPr>
        <w:tblW w:w="9469" w:type="dxa"/>
        <w:jc w:val="center"/>
        <w:tblBorders>
          <w:top w:val="single" w:sz="6" w:space="0" w:color="auto"/>
          <w:bottom w:val="single" w:sz="6" w:space="0" w:color="auto"/>
          <w:insideH w:val="single" w:sz="2" w:space="0" w:color="auto"/>
          <w:insideV w:val="single" w:sz="2" w:space="0" w:color="auto"/>
        </w:tblBorders>
        <w:tblLayout w:type="fixed"/>
        <w:tblLook w:val="04A0" w:firstRow="1" w:lastRow="0" w:firstColumn="1" w:lastColumn="0" w:noHBand="0" w:noVBand="1"/>
      </w:tblPr>
      <w:tblGrid>
        <w:gridCol w:w="934"/>
        <w:gridCol w:w="665"/>
        <w:gridCol w:w="570"/>
        <w:gridCol w:w="569"/>
        <w:gridCol w:w="569"/>
        <w:gridCol w:w="569"/>
        <w:gridCol w:w="569"/>
        <w:gridCol w:w="569"/>
        <w:gridCol w:w="569"/>
        <w:gridCol w:w="569"/>
        <w:gridCol w:w="577"/>
        <w:gridCol w:w="682"/>
        <w:gridCol w:w="686"/>
        <w:gridCol w:w="686"/>
        <w:gridCol w:w="686"/>
      </w:tblGrid>
      <w:tr w:rsidR="008A1DEA" w:rsidTr="00855C6D">
        <w:trPr>
          <w:trHeight w:val="245"/>
          <w:jc w:val="center"/>
        </w:trPr>
        <w:tc>
          <w:tcPr>
            <w:tcW w:w="945" w:type="dxa"/>
            <w:vMerge w:val="restart"/>
            <w:tcBorders>
              <w:top w:val="single" w:sz="8" w:space="0" w:color="auto"/>
              <w:left w:val="nil"/>
              <w:bottom w:val="single" w:sz="2" w:space="0" w:color="auto"/>
            </w:tcBorders>
            <w:vAlign w:val="center"/>
          </w:tcPr>
          <w:bookmarkEnd w:id="52"/>
          <w:p w:rsidR="008A1DEA" w:rsidRDefault="00CB486C">
            <w:pPr>
              <w:snapToGrid w:val="0"/>
              <w:jc w:val="center"/>
              <w:rPr>
                <w:rFonts w:ascii="宋体" w:hAnsi="宋体" w:cs="Arial"/>
                <w:sz w:val="18"/>
                <w:szCs w:val="18"/>
              </w:rPr>
            </w:pPr>
            <w:r>
              <w:rPr>
                <w:rFonts w:ascii="宋体" w:hAnsi="宋体" w:cs="Arial" w:hint="eastAsia"/>
                <w:sz w:val="18"/>
                <w:szCs w:val="18"/>
              </w:rPr>
              <w:t>地  区</w:t>
            </w:r>
          </w:p>
        </w:tc>
        <w:tc>
          <w:tcPr>
            <w:tcW w:w="8626" w:type="dxa"/>
            <w:gridSpan w:val="14"/>
            <w:tcBorders>
              <w:top w:val="single" w:sz="8" w:space="0" w:color="auto"/>
              <w:bottom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利    润</w:t>
            </w:r>
          </w:p>
        </w:tc>
      </w:tr>
      <w:tr w:rsidR="008A1DEA" w:rsidTr="00855C6D">
        <w:trPr>
          <w:trHeight w:val="227"/>
          <w:jc w:val="center"/>
        </w:trPr>
        <w:tc>
          <w:tcPr>
            <w:tcW w:w="945" w:type="dxa"/>
            <w:vMerge/>
            <w:tcBorders>
              <w:top w:val="single" w:sz="2" w:space="0" w:color="auto"/>
              <w:left w:val="nil"/>
              <w:bottom w:val="single" w:sz="2" w:space="0" w:color="000000"/>
            </w:tcBorders>
            <w:vAlign w:val="center"/>
          </w:tcPr>
          <w:p w:rsidR="008A1DEA" w:rsidRDefault="008A1DEA">
            <w:pPr>
              <w:snapToGrid w:val="0"/>
              <w:jc w:val="center"/>
              <w:rPr>
                <w:rFonts w:ascii="宋体" w:hAnsi="宋体" w:cs="Arial"/>
                <w:sz w:val="18"/>
                <w:szCs w:val="18"/>
              </w:rPr>
            </w:pPr>
          </w:p>
        </w:tc>
        <w:tc>
          <w:tcPr>
            <w:tcW w:w="671" w:type="dxa"/>
            <w:vMerge w:val="restart"/>
            <w:tcBorders>
              <w:top w:val="single" w:sz="2" w:space="0" w:color="auto"/>
              <w:bottom w:val="single" w:sz="2" w:space="0" w:color="000000"/>
              <w:right w:val="nil"/>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营业收入</w:t>
            </w:r>
          </w:p>
        </w:tc>
        <w:tc>
          <w:tcPr>
            <w:tcW w:w="5183" w:type="dxa"/>
            <w:gridSpan w:val="9"/>
            <w:tcBorders>
              <w:top w:val="single" w:sz="2" w:space="0" w:color="auto"/>
              <w:left w:val="nil"/>
              <w:bottom w:val="single" w:sz="2" w:space="0" w:color="000000"/>
            </w:tcBorders>
            <w:vAlign w:val="center"/>
          </w:tcPr>
          <w:p w:rsidR="008A1DEA" w:rsidRDefault="008A1DEA">
            <w:pPr>
              <w:snapToGrid w:val="0"/>
              <w:jc w:val="center"/>
              <w:rPr>
                <w:rFonts w:ascii="宋体" w:hAnsi="宋体" w:cs="Arial"/>
                <w:sz w:val="18"/>
                <w:szCs w:val="18"/>
              </w:rPr>
            </w:pPr>
          </w:p>
        </w:tc>
        <w:tc>
          <w:tcPr>
            <w:tcW w:w="690" w:type="dxa"/>
            <w:vMerge w:val="restart"/>
            <w:tcBorders>
              <w:top w:val="single" w:sz="2" w:space="0" w:color="auto"/>
              <w:bottom w:val="single" w:sz="2" w:space="0" w:color="000000"/>
              <w:right w:val="nil"/>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营业</w:t>
            </w:r>
          </w:p>
          <w:p w:rsidR="008A1DEA" w:rsidRDefault="00CB486C">
            <w:pPr>
              <w:snapToGrid w:val="0"/>
              <w:jc w:val="center"/>
              <w:rPr>
                <w:rFonts w:ascii="宋体" w:hAnsi="宋体" w:cs="Arial"/>
                <w:sz w:val="18"/>
                <w:szCs w:val="18"/>
              </w:rPr>
            </w:pPr>
            <w:r>
              <w:rPr>
                <w:rFonts w:ascii="宋体" w:hAnsi="宋体" w:cs="Arial" w:hint="eastAsia"/>
                <w:sz w:val="18"/>
                <w:szCs w:val="18"/>
              </w:rPr>
              <w:t>支出</w:t>
            </w:r>
          </w:p>
        </w:tc>
        <w:tc>
          <w:tcPr>
            <w:tcW w:w="2082" w:type="dxa"/>
            <w:gridSpan w:val="3"/>
            <w:tcBorders>
              <w:top w:val="single" w:sz="2" w:space="0" w:color="auto"/>
              <w:left w:val="nil"/>
              <w:bottom w:val="single" w:sz="2" w:space="0" w:color="000000"/>
            </w:tcBorders>
            <w:vAlign w:val="center"/>
          </w:tcPr>
          <w:p w:rsidR="008A1DEA" w:rsidRDefault="008A1DEA">
            <w:pPr>
              <w:snapToGrid w:val="0"/>
              <w:jc w:val="center"/>
              <w:rPr>
                <w:rFonts w:ascii="宋体" w:hAnsi="宋体" w:cs="Arial"/>
                <w:sz w:val="18"/>
                <w:szCs w:val="18"/>
              </w:rPr>
            </w:pPr>
          </w:p>
        </w:tc>
      </w:tr>
      <w:tr w:rsidR="008A1DEA" w:rsidTr="00855C6D">
        <w:trPr>
          <w:trHeight w:val="1332"/>
          <w:jc w:val="center"/>
        </w:trPr>
        <w:tc>
          <w:tcPr>
            <w:tcW w:w="945" w:type="dxa"/>
            <w:vMerge/>
            <w:tcBorders>
              <w:top w:val="single" w:sz="2" w:space="0" w:color="000000"/>
              <w:left w:val="nil"/>
              <w:bottom w:val="single" w:sz="2" w:space="0" w:color="000000"/>
              <w:right w:val="single" w:sz="2" w:space="0" w:color="000000"/>
            </w:tcBorders>
            <w:vAlign w:val="center"/>
          </w:tcPr>
          <w:p w:rsidR="008A1DEA" w:rsidRDefault="008A1DEA">
            <w:pPr>
              <w:snapToGrid w:val="0"/>
              <w:jc w:val="center"/>
              <w:rPr>
                <w:rFonts w:ascii="宋体" w:hAnsi="宋体" w:cs="Arial"/>
                <w:sz w:val="18"/>
                <w:szCs w:val="18"/>
              </w:rPr>
            </w:pPr>
          </w:p>
        </w:tc>
        <w:tc>
          <w:tcPr>
            <w:tcW w:w="671" w:type="dxa"/>
            <w:vMerge/>
            <w:tcBorders>
              <w:top w:val="single" w:sz="2" w:space="0" w:color="000000"/>
              <w:left w:val="single" w:sz="2" w:space="0" w:color="000000"/>
              <w:bottom w:val="single" w:sz="2" w:space="0" w:color="000000"/>
              <w:right w:val="single" w:sz="2" w:space="0" w:color="000000"/>
            </w:tcBorders>
            <w:vAlign w:val="center"/>
          </w:tcPr>
          <w:p w:rsidR="008A1DEA" w:rsidRDefault="008A1DEA">
            <w:pPr>
              <w:snapToGrid w:val="0"/>
              <w:jc w:val="center"/>
              <w:rPr>
                <w:rFonts w:ascii="宋体" w:hAnsi="宋体" w:cs="Arial"/>
                <w:sz w:val="18"/>
                <w:szCs w:val="18"/>
              </w:rPr>
            </w:pPr>
          </w:p>
        </w:tc>
        <w:tc>
          <w:tcPr>
            <w:tcW w:w="575" w:type="dxa"/>
            <w:tcBorders>
              <w:top w:val="single" w:sz="2" w:space="0" w:color="000000"/>
              <w:left w:val="single" w:sz="2" w:space="0" w:color="000000"/>
              <w:bottom w:val="single" w:sz="2" w:space="0" w:color="000000"/>
              <w:right w:val="single" w:sz="2" w:space="0" w:color="000000"/>
            </w:tcBorders>
            <w:vAlign w:val="center"/>
          </w:tcPr>
          <w:p w:rsidR="00FD3B30" w:rsidRDefault="00CB486C" w:rsidP="00FD3B30">
            <w:pPr>
              <w:snapToGrid w:val="0"/>
              <w:ind w:leftChars="-50" w:left="-105" w:rightChars="-50" w:right="-105"/>
              <w:jc w:val="center"/>
              <w:rPr>
                <w:rFonts w:ascii="宋体" w:hAnsi="宋体" w:cs="Arial"/>
                <w:sz w:val="18"/>
                <w:szCs w:val="18"/>
              </w:rPr>
            </w:pPr>
            <w:r>
              <w:rPr>
                <w:rFonts w:ascii="宋体" w:hAnsi="宋体" w:cs="Arial" w:hint="eastAsia"/>
                <w:sz w:val="18"/>
                <w:szCs w:val="18"/>
              </w:rPr>
              <w:t>手续</w:t>
            </w:r>
          </w:p>
          <w:p w:rsidR="00FD3B30" w:rsidRDefault="00CB486C" w:rsidP="00FD3B30">
            <w:pPr>
              <w:snapToGrid w:val="0"/>
              <w:ind w:leftChars="-50" w:left="-105" w:rightChars="-50" w:right="-105"/>
              <w:jc w:val="center"/>
              <w:rPr>
                <w:rFonts w:ascii="宋体" w:hAnsi="宋体" w:cs="Arial"/>
                <w:sz w:val="18"/>
                <w:szCs w:val="18"/>
              </w:rPr>
            </w:pPr>
            <w:r>
              <w:rPr>
                <w:rFonts w:ascii="宋体" w:hAnsi="宋体" w:cs="Arial" w:hint="eastAsia"/>
                <w:sz w:val="18"/>
                <w:szCs w:val="18"/>
              </w:rPr>
              <w:t>费及</w:t>
            </w:r>
          </w:p>
          <w:p w:rsidR="00FD3B30" w:rsidRDefault="00CB486C" w:rsidP="00FD3B30">
            <w:pPr>
              <w:snapToGrid w:val="0"/>
              <w:ind w:leftChars="-50" w:left="-105" w:rightChars="-50" w:right="-105"/>
              <w:jc w:val="center"/>
              <w:rPr>
                <w:rFonts w:ascii="宋体" w:hAnsi="宋体" w:cs="Arial"/>
                <w:sz w:val="18"/>
                <w:szCs w:val="18"/>
              </w:rPr>
            </w:pPr>
            <w:r>
              <w:rPr>
                <w:rFonts w:ascii="宋体" w:hAnsi="宋体" w:cs="Arial" w:hint="eastAsia"/>
                <w:sz w:val="18"/>
                <w:szCs w:val="18"/>
              </w:rPr>
              <w:t>佣金</w:t>
            </w:r>
          </w:p>
          <w:p w:rsidR="008A1DEA" w:rsidRDefault="00CB486C" w:rsidP="00FD3B30">
            <w:pPr>
              <w:snapToGrid w:val="0"/>
              <w:ind w:leftChars="-50" w:left="-105" w:rightChars="-50" w:right="-105"/>
              <w:jc w:val="center"/>
              <w:rPr>
                <w:rFonts w:ascii="宋体" w:hAnsi="宋体" w:cs="Arial"/>
                <w:sz w:val="18"/>
                <w:szCs w:val="18"/>
              </w:rPr>
            </w:pPr>
            <w:r>
              <w:rPr>
                <w:rFonts w:ascii="宋体" w:hAnsi="宋体" w:cs="Arial" w:hint="eastAsia"/>
                <w:sz w:val="18"/>
                <w:szCs w:val="18"/>
              </w:rPr>
              <w:t>净收入</w:t>
            </w:r>
          </w:p>
        </w:tc>
        <w:tc>
          <w:tcPr>
            <w:tcW w:w="575" w:type="dxa"/>
            <w:tcBorders>
              <w:top w:val="single" w:sz="2" w:space="0" w:color="000000"/>
              <w:left w:val="single" w:sz="2" w:space="0" w:color="000000"/>
              <w:bottom w:val="single" w:sz="2" w:space="0" w:color="000000"/>
              <w:right w:val="single" w:sz="2" w:space="0" w:color="000000"/>
            </w:tcBorders>
            <w:vAlign w:val="center"/>
          </w:tcPr>
          <w:p w:rsidR="00FD3B30" w:rsidRDefault="00CB486C" w:rsidP="00FD3B30">
            <w:pPr>
              <w:snapToGrid w:val="0"/>
              <w:ind w:leftChars="-50" w:left="-105" w:rightChars="-50" w:right="-105"/>
              <w:jc w:val="center"/>
              <w:rPr>
                <w:rFonts w:ascii="宋体" w:hAnsi="宋体" w:cs="Arial"/>
                <w:sz w:val="18"/>
                <w:szCs w:val="18"/>
              </w:rPr>
            </w:pPr>
            <w:r>
              <w:rPr>
                <w:rFonts w:ascii="宋体" w:hAnsi="宋体" w:cs="Arial" w:hint="eastAsia"/>
                <w:sz w:val="18"/>
                <w:szCs w:val="18"/>
              </w:rPr>
              <w:t>利息</w:t>
            </w:r>
          </w:p>
          <w:p w:rsidR="008A1DEA" w:rsidRDefault="00CB486C" w:rsidP="00FD3B30">
            <w:pPr>
              <w:snapToGrid w:val="0"/>
              <w:ind w:leftChars="-50" w:left="-105" w:rightChars="-50" w:right="-105"/>
              <w:jc w:val="center"/>
              <w:rPr>
                <w:rFonts w:ascii="宋体" w:hAnsi="宋体" w:cs="Arial"/>
                <w:sz w:val="18"/>
                <w:szCs w:val="18"/>
              </w:rPr>
            </w:pPr>
            <w:r>
              <w:rPr>
                <w:rFonts w:ascii="宋体" w:hAnsi="宋体" w:cs="Arial" w:hint="eastAsia"/>
                <w:sz w:val="18"/>
                <w:szCs w:val="18"/>
              </w:rPr>
              <w:t>净收入</w:t>
            </w:r>
          </w:p>
        </w:tc>
        <w:tc>
          <w:tcPr>
            <w:tcW w:w="575" w:type="dxa"/>
            <w:tcBorders>
              <w:top w:val="single" w:sz="2" w:space="0" w:color="000000"/>
              <w:left w:val="single" w:sz="2" w:space="0" w:color="000000"/>
              <w:bottom w:val="single" w:sz="2" w:space="0" w:color="000000"/>
              <w:right w:val="single" w:sz="2" w:space="0" w:color="000000"/>
            </w:tcBorders>
            <w:vAlign w:val="center"/>
          </w:tcPr>
          <w:p w:rsidR="008A1DEA" w:rsidRDefault="00CB486C" w:rsidP="00FD3B30">
            <w:pPr>
              <w:snapToGrid w:val="0"/>
              <w:ind w:leftChars="-50" w:left="-105" w:rightChars="-50" w:right="-105"/>
              <w:jc w:val="center"/>
              <w:rPr>
                <w:rFonts w:ascii="宋体" w:hAnsi="宋体" w:cs="Arial"/>
                <w:sz w:val="18"/>
                <w:szCs w:val="18"/>
              </w:rPr>
            </w:pPr>
            <w:r>
              <w:rPr>
                <w:rFonts w:ascii="宋体" w:hAnsi="宋体" w:cs="Arial" w:hint="eastAsia"/>
                <w:sz w:val="18"/>
                <w:szCs w:val="18"/>
              </w:rPr>
              <w:t>投资</w:t>
            </w:r>
          </w:p>
          <w:p w:rsidR="008A1DEA" w:rsidRDefault="00CB486C" w:rsidP="00FD3B30">
            <w:pPr>
              <w:snapToGrid w:val="0"/>
              <w:ind w:leftChars="-50" w:left="-105" w:rightChars="-50" w:right="-105"/>
              <w:jc w:val="center"/>
              <w:rPr>
                <w:rFonts w:ascii="宋体" w:hAnsi="宋体" w:cs="Arial"/>
                <w:sz w:val="18"/>
                <w:szCs w:val="18"/>
              </w:rPr>
            </w:pPr>
            <w:r>
              <w:rPr>
                <w:rFonts w:ascii="宋体" w:hAnsi="宋体" w:cs="Arial" w:hint="eastAsia"/>
                <w:sz w:val="18"/>
                <w:szCs w:val="18"/>
              </w:rPr>
              <w:t>收益</w:t>
            </w:r>
          </w:p>
        </w:tc>
        <w:tc>
          <w:tcPr>
            <w:tcW w:w="575" w:type="dxa"/>
            <w:tcBorders>
              <w:top w:val="single" w:sz="2" w:space="0" w:color="000000"/>
              <w:left w:val="single" w:sz="2" w:space="0" w:color="000000"/>
              <w:bottom w:val="single" w:sz="2" w:space="0" w:color="000000"/>
              <w:right w:val="single" w:sz="2" w:space="0" w:color="000000"/>
            </w:tcBorders>
            <w:vAlign w:val="center"/>
          </w:tcPr>
          <w:p w:rsidR="00FD3B30" w:rsidRDefault="00CB486C" w:rsidP="00FD3B30">
            <w:pPr>
              <w:snapToGrid w:val="0"/>
              <w:ind w:leftChars="-50" w:left="-105" w:rightChars="-50" w:right="-105"/>
              <w:jc w:val="center"/>
              <w:rPr>
                <w:rFonts w:ascii="宋体" w:hAnsi="宋体" w:cs="Arial"/>
                <w:sz w:val="18"/>
                <w:szCs w:val="18"/>
              </w:rPr>
            </w:pPr>
            <w:r>
              <w:rPr>
                <w:rFonts w:ascii="宋体" w:hAnsi="宋体" w:cs="Arial" w:hint="eastAsia"/>
                <w:sz w:val="18"/>
                <w:szCs w:val="18"/>
              </w:rPr>
              <w:t>公允价</w:t>
            </w:r>
          </w:p>
          <w:p w:rsidR="00FD3B30" w:rsidRDefault="00CB486C" w:rsidP="00FD3B30">
            <w:pPr>
              <w:snapToGrid w:val="0"/>
              <w:ind w:leftChars="-50" w:left="-105" w:rightChars="-50" w:right="-105"/>
              <w:jc w:val="center"/>
              <w:rPr>
                <w:rFonts w:ascii="宋体" w:hAnsi="宋体" w:cs="Arial"/>
                <w:sz w:val="18"/>
                <w:szCs w:val="18"/>
              </w:rPr>
            </w:pPr>
            <w:r>
              <w:rPr>
                <w:rFonts w:ascii="宋体" w:hAnsi="宋体" w:cs="Arial" w:hint="eastAsia"/>
                <w:sz w:val="18"/>
                <w:szCs w:val="18"/>
              </w:rPr>
              <w:t>值变动</w:t>
            </w:r>
          </w:p>
          <w:p w:rsidR="008A1DEA" w:rsidRDefault="00CB486C" w:rsidP="00FD3B30">
            <w:pPr>
              <w:snapToGrid w:val="0"/>
              <w:ind w:leftChars="-50" w:left="-105" w:rightChars="-50" w:right="-105"/>
              <w:jc w:val="center"/>
              <w:rPr>
                <w:rFonts w:ascii="宋体" w:hAnsi="宋体" w:cs="Arial"/>
                <w:sz w:val="18"/>
                <w:szCs w:val="18"/>
              </w:rPr>
            </w:pPr>
            <w:r>
              <w:rPr>
                <w:rFonts w:ascii="宋体" w:hAnsi="宋体" w:cs="Arial" w:hint="eastAsia"/>
                <w:sz w:val="18"/>
                <w:szCs w:val="18"/>
              </w:rPr>
              <w:t>收益</w:t>
            </w:r>
          </w:p>
        </w:tc>
        <w:tc>
          <w:tcPr>
            <w:tcW w:w="575" w:type="dxa"/>
            <w:tcBorders>
              <w:top w:val="single" w:sz="2" w:space="0" w:color="000000"/>
              <w:left w:val="single" w:sz="2" w:space="0" w:color="000000"/>
              <w:bottom w:val="single" w:sz="2" w:space="0" w:color="000000"/>
              <w:right w:val="single" w:sz="2" w:space="0" w:color="000000"/>
            </w:tcBorders>
            <w:vAlign w:val="center"/>
          </w:tcPr>
          <w:p w:rsidR="008A1DEA" w:rsidRDefault="00CB486C" w:rsidP="00FD3B30">
            <w:pPr>
              <w:snapToGrid w:val="0"/>
              <w:ind w:leftChars="-50" w:left="-105" w:rightChars="-50" w:right="-105"/>
              <w:jc w:val="center"/>
              <w:rPr>
                <w:rFonts w:ascii="宋体" w:hAnsi="宋体" w:cs="Arial"/>
                <w:sz w:val="18"/>
                <w:szCs w:val="18"/>
              </w:rPr>
            </w:pPr>
            <w:r>
              <w:rPr>
                <w:rFonts w:ascii="宋体" w:hAnsi="宋体" w:cs="Arial" w:hint="eastAsia"/>
                <w:sz w:val="18"/>
                <w:szCs w:val="18"/>
              </w:rPr>
              <w:t>汇兑</w:t>
            </w:r>
          </w:p>
          <w:p w:rsidR="008A1DEA" w:rsidRDefault="00CB486C" w:rsidP="00FD3B30">
            <w:pPr>
              <w:ind w:leftChars="-50" w:left="-105" w:rightChars="-50" w:right="-105"/>
              <w:jc w:val="center"/>
              <w:rPr>
                <w:rFonts w:ascii="宋体" w:hAnsi="宋体" w:cs="Arial"/>
                <w:sz w:val="18"/>
                <w:szCs w:val="18"/>
              </w:rPr>
            </w:pPr>
            <w:r>
              <w:rPr>
                <w:rFonts w:ascii="宋体" w:hAnsi="宋体" w:cs="Arial" w:hint="eastAsia"/>
                <w:sz w:val="18"/>
                <w:szCs w:val="18"/>
              </w:rPr>
              <w:t>净收益</w:t>
            </w:r>
          </w:p>
        </w:tc>
        <w:tc>
          <w:tcPr>
            <w:tcW w:w="575" w:type="dxa"/>
            <w:tcBorders>
              <w:top w:val="single" w:sz="2" w:space="0" w:color="000000"/>
              <w:left w:val="single" w:sz="2" w:space="0" w:color="000000"/>
              <w:bottom w:val="single" w:sz="2" w:space="0" w:color="000000"/>
              <w:right w:val="single" w:sz="2" w:space="0" w:color="000000"/>
            </w:tcBorders>
            <w:vAlign w:val="center"/>
          </w:tcPr>
          <w:p w:rsidR="00FD3B30" w:rsidRDefault="00CB486C" w:rsidP="00FD3B30">
            <w:pPr>
              <w:ind w:leftChars="-50" w:left="-105" w:rightChars="-50" w:right="-105"/>
              <w:jc w:val="center"/>
              <w:rPr>
                <w:rFonts w:ascii="宋体" w:hAnsi="宋体"/>
                <w:sz w:val="18"/>
                <w:szCs w:val="18"/>
              </w:rPr>
            </w:pPr>
            <w:r>
              <w:rPr>
                <w:rFonts w:ascii="宋体" w:hAnsi="宋体" w:hint="eastAsia"/>
                <w:sz w:val="18"/>
                <w:szCs w:val="18"/>
              </w:rPr>
              <w:t>净敞口</w:t>
            </w:r>
          </w:p>
          <w:p w:rsidR="00FD3B30" w:rsidRDefault="00CB486C" w:rsidP="00FD3B30">
            <w:pPr>
              <w:ind w:leftChars="-50" w:left="-105" w:rightChars="-50" w:right="-105"/>
              <w:jc w:val="center"/>
              <w:rPr>
                <w:rFonts w:ascii="宋体" w:hAnsi="宋体"/>
                <w:sz w:val="18"/>
                <w:szCs w:val="18"/>
              </w:rPr>
            </w:pPr>
            <w:r>
              <w:rPr>
                <w:rFonts w:ascii="宋体" w:hAnsi="宋体" w:hint="eastAsia"/>
                <w:sz w:val="18"/>
                <w:szCs w:val="18"/>
              </w:rPr>
              <w:t>套期</w:t>
            </w:r>
          </w:p>
          <w:p w:rsidR="008A1DEA" w:rsidRDefault="00CB486C" w:rsidP="00FD3B30">
            <w:pPr>
              <w:ind w:leftChars="-50" w:left="-105" w:rightChars="-50" w:right="-105"/>
              <w:jc w:val="center"/>
              <w:rPr>
                <w:rFonts w:ascii="宋体" w:hAnsi="宋体" w:cs="Arial"/>
                <w:sz w:val="18"/>
                <w:szCs w:val="18"/>
              </w:rPr>
            </w:pPr>
            <w:r>
              <w:rPr>
                <w:rFonts w:ascii="宋体" w:hAnsi="宋体" w:hint="eastAsia"/>
                <w:sz w:val="18"/>
                <w:szCs w:val="18"/>
              </w:rPr>
              <w:t>收益</w:t>
            </w:r>
          </w:p>
        </w:tc>
        <w:tc>
          <w:tcPr>
            <w:tcW w:w="575" w:type="dxa"/>
            <w:tcBorders>
              <w:top w:val="single" w:sz="2" w:space="0" w:color="000000"/>
              <w:left w:val="single" w:sz="2" w:space="0" w:color="000000"/>
              <w:bottom w:val="single" w:sz="2" w:space="0" w:color="000000"/>
              <w:right w:val="single" w:sz="2" w:space="0" w:color="000000"/>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hint="eastAsia"/>
                <w:sz w:val="18"/>
                <w:szCs w:val="18"/>
              </w:rPr>
              <w:t>资产处置收益</w:t>
            </w:r>
          </w:p>
        </w:tc>
        <w:tc>
          <w:tcPr>
            <w:tcW w:w="575" w:type="dxa"/>
            <w:tcBorders>
              <w:top w:val="single" w:sz="2" w:space="0" w:color="000000"/>
              <w:left w:val="single" w:sz="2" w:space="0" w:color="000000"/>
              <w:right w:val="single" w:sz="2" w:space="0" w:color="000000"/>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其他收益</w:t>
            </w:r>
          </w:p>
        </w:tc>
        <w:tc>
          <w:tcPr>
            <w:tcW w:w="583" w:type="dxa"/>
            <w:tcBorders>
              <w:top w:val="single" w:sz="2" w:space="0" w:color="000000"/>
              <w:left w:val="single" w:sz="2" w:space="0" w:color="000000"/>
              <w:bottom w:val="single" w:sz="2" w:space="0" w:color="000000"/>
              <w:right w:val="single" w:sz="2" w:space="0" w:color="000000"/>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其他</w:t>
            </w:r>
          </w:p>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业务</w:t>
            </w:r>
          </w:p>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收入</w:t>
            </w:r>
          </w:p>
        </w:tc>
        <w:tc>
          <w:tcPr>
            <w:tcW w:w="690" w:type="dxa"/>
            <w:vMerge/>
            <w:tcBorders>
              <w:top w:val="single" w:sz="2" w:space="0" w:color="000000"/>
              <w:left w:val="single" w:sz="2" w:space="0" w:color="000000"/>
              <w:bottom w:val="single" w:sz="2" w:space="0" w:color="000000"/>
              <w:right w:val="single" w:sz="2" w:space="0" w:color="000000"/>
            </w:tcBorders>
            <w:vAlign w:val="center"/>
          </w:tcPr>
          <w:p w:rsidR="008A1DEA" w:rsidRDefault="008A1DEA">
            <w:pPr>
              <w:snapToGrid w:val="0"/>
              <w:jc w:val="center"/>
              <w:rPr>
                <w:rFonts w:ascii="宋体" w:hAnsi="宋体" w:cs="Arial"/>
                <w:sz w:val="18"/>
                <w:szCs w:val="18"/>
              </w:rPr>
            </w:pPr>
          </w:p>
        </w:tc>
        <w:tc>
          <w:tcPr>
            <w:tcW w:w="694" w:type="dxa"/>
            <w:tcBorders>
              <w:top w:val="single" w:sz="2" w:space="0" w:color="000000"/>
              <w:left w:val="single" w:sz="2" w:space="0" w:color="000000"/>
              <w:bottom w:val="single" w:sz="2" w:space="0" w:color="000000"/>
              <w:right w:val="single" w:sz="2" w:space="0" w:color="000000"/>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提取期货风险准备金</w:t>
            </w:r>
          </w:p>
        </w:tc>
        <w:tc>
          <w:tcPr>
            <w:tcW w:w="694" w:type="dxa"/>
            <w:tcBorders>
              <w:top w:val="single" w:sz="2" w:space="0" w:color="000000"/>
              <w:left w:val="single" w:sz="2" w:space="0" w:color="000000"/>
              <w:bottom w:val="single" w:sz="2" w:space="0" w:color="000000"/>
              <w:right w:val="single" w:sz="2" w:space="0" w:color="000000"/>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税金及附加</w:t>
            </w:r>
          </w:p>
        </w:tc>
        <w:tc>
          <w:tcPr>
            <w:tcW w:w="694" w:type="dxa"/>
            <w:tcBorders>
              <w:top w:val="single" w:sz="2" w:space="0" w:color="000000"/>
              <w:left w:val="single" w:sz="2" w:space="0" w:color="000000"/>
              <w:bottom w:val="single" w:sz="2" w:space="0" w:color="000000"/>
              <w:right w:val="nil"/>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业务及管理费</w:t>
            </w:r>
          </w:p>
        </w:tc>
      </w:tr>
      <w:tr w:rsidR="008A1DEA" w:rsidTr="00855C6D">
        <w:trPr>
          <w:trHeight w:val="284"/>
          <w:jc w:val="center"/>
        </w:trPr>
        <w:tc>
          <w:tcPr>
            <w:tcW w:w="945" w:type="dxa"/>
            <w:tcBorders>
              <w:top w:val="single" w:sz="2" w:space="0" w:color="000000"/>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甲</w:t>
            </w:r>
          </w:p>
        </w:tc>
        <w:tc>
          <w:tcPr>
            <w:tcW w:w="671" w:type="dxa"/>
            <w:tcBorders>
              <w:top w:val="single" w:sz="2" w:space="0" w:color="000000"/>
              <w:bottom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1</w:t>
            </w:r>
          </w:p>
        </w:tc>
        <w:tc>
          <w:tcPr>
            <w:tcW w:w="575" w:type="dxa"/>
            <w:tcBorders>
              <w:top w:val="single" w:sz="2" w:space="0" w:color="000000"/>
              <w:bottom w:val="single" w:sz="2" w:space="0" w:color="auto"/>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2</w:t>
            </w:r>
          </w:p>
        </w:tc>
        <w:tc>
          <w:tcPr>
            <w:tcW w:w="575" w:type="dxa"/>
            <w:tcBorders>
              <w:top w:val="single" w:sz="2" w:space="0" w:color="000000"/>
              <w:bottom w:val="single" w:sz="2" w:space="0" w:color="auto"/>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3</w:t>
            </w:r>
          </w:p>
        </w:tc>
        <w:tc>
          <w:tcPr>
            <w:tcW w:w="575" w:type="dxa"/>
            <w:tcBorders>
              <w:top w:val="single" w:sz="2" w:space="0" w:color="000000"/>
              <w:bottom w:val="single" w:sz="2" w:space="0" w:color="auto"/>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4</w:t>
            </w:r>
          </w:p>
        </w:tc>
        <w:tc>
          <w:tcPr>
            <w:tcW w:w="575" w:type="dxa"/>
            <w:tcBorders>
              <w:top w:val="single" w:sz="2" w:space="0" w:color="000000"/>
              <w:bottom w:val="single" w:sz="2" w:space="0" w:color="auto"/>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5</w:t>
            </w:r>
          </w:p>
        </w:tc>
        <w:tc>
          <w:tcPr>
            <w:tcW w:w="575" w:type="dxa"/>
            <w:tcBorders>
              <w:top w:val="single" w:sz="2" w:space="0" w:color="000000"/>
              <w:bottom w:val="single" w:sz="2" w:space="0" w:color="auto"/>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6</w:t>
            </w:r>
          </w:p>
        </w:tc>
        <w:tc>
          <w:tcPr>
            <w:tcW w:w="575" w:type="dxa"/>
            <w:tcBorders>
              <w:top w:val="single" w:sz="2" w:space="0" w:color="000000"/>
              <w:bottom w:val="single" w:sz="2" w:space="0" w:color="auto"/>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7</w:t>
            </w:r>
          </w:p>
        </w:tc>
        <w:tc>
          <w:tcPr>
            <w:tcW w:w="575" w:type="dxa"/>
            <w:tcBorders>
              <w:top w:val="single" w:sz="2" w:space="0" w:color="000000"/>
              <w:bottom w:val="single" w:sz="2" w:space="0" w:color="auto"/>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8</w:t>
            </w:r>
          </w:p>
        </w:tc>
        <w:tc>
          <w:tcPr>
            <w:tcW w:w="575" w:type="dxa"/>
            <w:tcBorders>
              <w:top w:val="single" w:sz="2" w:space="0" w:color="000000"/>
              <w:bottom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9</w:t>
            </w:r>
          </w:p>
        </w:tc>
        <w:tc>
          <w:tcPr>
            <w:tcW w:w="583" w:type="dxa"/>
            <w:tcBorders>
              <w:top w:val="single" w:sz="2" w:space="0" w:color="000000"/>
              <w:bottom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10</w:t>
            </w:r>
          </w:p>
        </w:tc>
        <w:tc>
          <w:tcPr>
            <w:tcW w:w="690" w:type="dxa"/>
            <w:tcBorders>
              <w:top w:val="single" w:sz="2" w:space="0" w:color="000000"/>
              <w:bottom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11</w:t>
            </w:r>
          </w:p>
        </w:tc>
        <w:tc>
          <w:tcPr>
            <w:tcW w:w="694" w:type="dxa"/>
            <w:tcBorders>
              <w:top w:val="single" w:sz="2" w:space="0" w:color="000000"/>
              <w:bottom w:val="single" w:sz="2" w:space="0" w:color="auto"/>
            </w:tcBorders>
            <w:vAlign w:val="center"/>
          </w:tcPr>
          <w:p w:rsidR="008A1DEA" w:rsidRDefault="00CB486C">
            <w:pPr>
              <w:jc w:val="center"/>
              <w:rPr>
                <w:rFonts w:ascii="宋体" w:hAnsi="宋体" w:cs="Arial"/>
                <w:sz w:val="18"/>
                <w:szCs w:val="18"/>
              </w:rPr>
            </w:pPr>
            <w:r>
              <w:rPr>
                <w:rFonts w:ascii="宋体" w:hAnsi="宋体" w:cs="Arial" w:hint="eastAsia"/>
                <w:sz w:val="18"/>
                <w:szCs w:val="18"/>
              </w:rPr>
              <w:t>12</w:t>
            </w:r>
          </w:p>
        </w:tc>
        <w:tc>
          <w:tcPr>
            <w:tcW w:w="694" w:type="dxa"/>
            <w:tcBorders>
              <w:top w:val="single" w:sz="2" w:space="0" w:color="000000"/>
              <w:bottom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13</w:t>
            </w:r>
          </w:p>
        </w:tc>
        <w:tc>
          <w:tcPr>
            <w:tcW w:w="694" w:type="dxa"/>
            <w:tcBorders>
              <w:top w:val="single" w:sz="2" w:space="0" w:color="000000"/>
              <w:bottom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14</w:t>
            </w:r>
          </w:p>
        </w:tc>
      </w:tr>
      <w:tr w:rsidR="008A1DEA" w:rsidTr="00855C6D">
        <w:trPr>
          <w:trHeight w:val="2141"/>
          <w:jc w:val="center"/>
        </w:trPr>
        <w:tc>
          <w:tcPr>
            <w:tcW w:w="945" w:type="dxa"/>
            <w:vAlign w:val="center"/>
          </w:tcPr>
          <w:p w:rsidR="008A1DEA" w:rsidRDefault="00CB486C">
            <w:pPr>
              <w:snapToGrid w:val="0"/>
              <w:jc w:val="center"/>
              <w:rPr>
                <w:rFonts w:ascii="宋体" w:hAnsi="宋体" w:cs="Arial"/>
                <w:b/>
                <w:sz w:val="18"/>
                <w:szCs w:val="18"/>
              </w:rPr>
            </w:pPr>
            <w:r>
              <w:rPr>
                <w:rFonts w:ascii="宋体" w:hAnsi="宋体" w:cs="Arial" w:hint="eastAsia"/>
                <w:b/>
                <w:sz w:val="18"/>
                <w:szCs w:val="18"/>
              </w:rPr>
              <w:t>全国总计</w:t>
            </w:r>
          </w:p>
          <w:p w:rsidR="008A1DEA" w:rsidRDefault="00CB486C">
            <w:pPr>
              <w:snapToGrid w:val="0"/>
              <w:jc w:val="center"/>
              <w:rPr>
                <w:rFonts w:ascii="宋体" w:hAnsi="宋体" w:cs="Arial"/>
                <w:sz w:val="18"/>
                <w:szCs w:val="18"/>
              </w:rPr>
            </w:pPr>
            <w:r>
              <w:rPr>
                <w:rFonts w:ascii="宋体" w:hAnsi="宋体" w:cs="Arial" w:hint="eastAsia"/>
                <w:sz w:val="18"/>
                <w:szCs w:val="18"/>
              </w:rPr>
              <w:t>北  京</w:t>
            </w:r>
          </w:p>
          <w:p w:rsidR="008A1DEA" w:rsidRDefault="00CB486C">
            <w:pPr>
              <w:snapToGrid w:val="0"/>
              <w:jc w:val="center"/>
              <w:rPr>
                <w:rFonts w:ascii="宋体" w:hAnsi="宋体" w:cs="Arial"/>
                <w:sz w:val="18"/>
                <w:szCs w:val="18"/>
              </w:rPr>
            </w:pPr>
            <w:r>
              <w:rPr>
                <w:rFonts w:ascii="宋体" w:hAnsi="宋体" w:cs="Arial" w:hint="eastAsia"/>
                <w:sz w:val="18"/>
                <w:szCs w:val="18"/>
              </w:rPr>
              <w:t>天</w:t>
            </w:r>
            <w:bookmarkStart w:id="53" w:name="_Toc401319843"/>
            <w:bookmarkStart w:id="54" w:name="_Toc402779641"/>
            <w:bookmarkStart w:id="55" w:name="OLE_LINK100"/>
            <w:r>
              <w:rPr>
                <w:rFonts w:ascii="宋体" w:hAnsi="宋体" w:cs="Arial" w:hint="eastAsia"/>
                <w:sz w:val="18"/>
                <w:szCs w:val="18"/>
              </w:rPr>
              <w:t xml:space="preserve">  津</w:t>
            </w:r>
          </w:p>
          <w:p w:rsidR="008A1DEA" w:rsidRDefault="00CB486C">
            <w:pPr>
              <w:snapToGrid w:val="0"/>
              <w:jc w:val="center"/>
              <w:rPr>
                <w:rFonts w:ascii="宋体" w:hAnsi="宋体" w:cs="Arial"/>
                <w:sz w:val="18"/>
                <w:szCs w:val="18"/>
              </w:rPr>
            </w:pPr>
            <w:r>
              <w:rPr>
                <w:rFonts w:ascii="宋体" w:hAnsi="宋体" w:cs="Arial" w:hint="eastAsia"/>
                <w:sz w:val="18"/>
                <w:szCs w:val="18"/>
              </w:rPr>
              <w:t>河  北</w:t>
            </w:r>
          </w:p>
          <w:p w:rsidR="008A1DEA" w:rsidRDefault="00CB486C">
            <w:pPr>
              <w:snapToGrid w:val="0"/>
              <w:jc w:val="center"/>
              <w:rPr>
                <w:rFonts w:ascii="宋体" w:hAnsi="宋体" w:cs="Arial"/>
                <w:sz w:val="18"/>
                <w:szCs w:val="18"/>
              </w:rPr>
            </w:pPr>
            <w:r>
              <w:rPr>
                <w:rFonts w:ascii="宋体" w:hAnsi="宋体" w:cs="Arial" w:hint="eastAsia"/>
                <w:sz w:val="18"/>
                <w:szCs w:val="18"/>
              </w:rPr>
              <w:t>山  西</w:t>
            </w:r>
          </w:p>
          <w:p w:rsidR="008A1DEA" w:rsidRDefault="00CB486C">
            <w:pPr>
              <w:snapToGrid w:val="0"/>
              <w:jc w:val="center"/>
              <w:rPr>
                <w:rFonts w:ascii="宋体" w:hAnsi="宋体" w:cs="Arial"/>
                <w:sz w:val="18"/>
                <w:szCs w:val="18"/>
              </w:rPr>
            </w:pPr>
            <w:r>
              <w:rPr>
                <w:rFonts w:ascii="宋体" w:hAnsi="宋体" w:cs="Arial" w:hint="eastAsia"/>
                <w:sz w:val="18"/>
                <w:szCs w:val="18"/>
              </w:rPr>
              <w:t>内蒙古</w:t>
            </w:r>
          </w:p>
          <w:p w:rsidR="008A1DEA" w:rsidRDefault="004A665B">
            <w:pPr>
              <w:snapToGrid w:val="0"/>
              <w:jc w:val="center"/>
              <w:rPr>
                <w:rFonts w:ascii="宋体" w:hAnsi="宋体" w:cs="Arial"/>
                <w:sz w:val="18"/>
                <w:szCs w:val="18"/>
              </w:rPr>
            </w:pPr>
            <w:r>
              <w:rPr>
                <w:sz w:val="18"/>
                <w:szCs w:val="18"/>
              </w:rPr>
              <w:t>⁝</w:t>
            </w:r>
          </w:p>
          <w:p w:rsidR="008A1DEA" w:rsidRDefault="00CB486C">
            <w:pPr>
              <w:pStyle w:val="22"/>
              <w:snapToGrid w:val="0"/>
              <w:jc w:val="center"/>
              <w:rPr>
                <w:rFonts w:cs="Arial"/>
                <w:bCs w:val="0"/>
              </w:rPr>
            </w:pPr>
            <w:r>
              <w:rPr>
                <w:rFonts w:cs="Arial" w:hint="eastAsia"/>
                <w:bCs w:val="0"/>
              </w:rPr>
              <w:t>新</w:t>
            </w:r>
            <w:bookmarkEnd w:id="53"/>
            <w:bookmarkEnd w:id="54"/>
            <w:bookmarkEnd w:id="55"/>
            <w:r>
              <w:rPr>
                <w:rFonts w:cs="Arial" w:hint="eastAsia"/>
                <w:bCs w:val="0"/>
              </w:rPr>
              <w:t xml:space="preserve">  疆</w:t>
            </w:r>
          </w:p>
        </w:tc>
        <w:tc>
          <w:tcPr>
            <w:tcW w:w="8626" w:type="dxa"/>
            <w:gridSpan w:val="14"/>
            <w:tcBorders>
              <w:top w:val="single" w:sz="2" w:space="0" w:color="auto"/>
              <w:bottom w:val="single" w:sz="6" w:space="0" w:color="auto"/>
            </w:tcBorders>
            <w:vAlign w:val="center"/>
          </w:tcPr>
          <w:p w:rsidR="008A1DEA" w:rsidRDefault="008A1DEA">
            <w:pPr>
              <w:pStyle w:val="22"/>
              <w:snapToGrid w:val="0"/>
              <w:jc w:val="center"/>
              <w:rPr>
                <w:rFonts w:cs="Arial"/>
                <w:bCs w:val="0"/>
              </w:rPr>
            </w:pPr>
          </w:p>
        </w:tc>
      </w:tr>
    </w:tbl>
    <w:p w:rsidR="008A1DEA" w:rsidRDefault="008A1DEA">
      <w:pPr>
        <w:rPr>
          <w:sz w:val="18"/>
          <w:szCs w:val="18"/>
        </w:rPr>
      </w:pPr>
    </w:p>
    <w:p w:rsidR="008A1DEA" w:rsidRDefault="00CB486C">
      <w:pPr>
        <w:rPr>
          <w:sz w:val="18"/>
          <w:szCs w:val="18"/>
        </w:rPr>
      </w:pPr>
      <w:r>
        <w:rPr>
          <w:rFonts w:hint="eastAsia"/>
          <w:sz w:val="18"/>
          <w:szCs w:val="18"/>
        </w:rPr>
        <w:t>续表一</w:t>
      </w:r>
    </w:p>
    <w:tbl>
      <w:tblPr>
        <w:tblStyle w:val="aff0"/>
        <w:tblW w:w="9469" w:type="dxa"/>
        <w:jc w:val="center"/>
        <w:tblLook w:val="04A0" w:firstRow="1" w:lastRow="0" w:firstColumn="1" w:lastColumn="0" w:noHBand="0" w:noVBand="1"/>
      </w:tblPr>
      <w:tblGrid>
        <w:gridCol w:w="945"/>
        <w:gridCol w:w="945"/>
        <w:gridCol w:w="944"/>
        <w:gridCol w:w="944"/>
        <w:gridCol w:w="950"/>
        <w:gridCol w:w="944"/>
        <w:gridCol w:w="950"/>
        <w:gridCol w:w="944"/>
        <w:gridCol w:w="950"/>
        <w:gridCol w:w="953"/>
      </w:tblGrid>
      <w:tr w:rsidR="008A1DEA" w:rsidTr="00FD3B30">
        <w:trPr>
          <w:trHeight w:val="246"/>
          <w:jc w:val="center"/>
        </w:trPr>
        <w:tc>
          <w:tcPr>
            <w:tcW w:w="9469" w:type="dxa"/>
            <w:gridSpan w:val="10"/>
            <w:tcBorders>
              <w:top w:val="single" w:sz="8" w:space="0" w:color="000000"/>
              <w:left w:val="nil"/>
              <w:bottom w:val="single" w:sz="2" w:space="0" w:color="000000"/>
              <w:right w:val="nil"/>
            </w:tcBorders>
          </w:tcPr>
          <w:p w:rsidR="008A1DEA" w:rsidRDefault="008A1DEA">
            <w:pPr>
              <w:rPr>
                <w:sz w:val="18"/>
                <w:szCs w:val="18"/>
              </w:rPr>
            </w:pPr>
          </w:p>
        </w:tc>
      </w:tr>
      <w:tr w:rsidR="00FD3B30" w:rsidTr="00FD3B30">
        <w:trPr>
          <w:trHeight w:val="291"/>
          <w:jc w:val="center"/>
        </w:trPr>
        <w:tc>
          <w:tcPr>
            <w:tcW w:w="2834" w:type="dxa"/>
            <w:gridSpan w:val="3"/>
            <w:tcBorders>
              <w:top w:val="single" w:sz="2" w:space="0" w:color="000000"/>
              <w:left w:val="nil"/>
              <w:bottom w:val="single" w:sz="2" w:space="0" w:color="000000"/>
              <w:right w:val="single" w:sz="2" w:space="0" w:color="000000"/>
            </w:tcBorders>
            <w:vAlign w:val="center"/>
          </w:tcPr>
          <w:p w:rsidR="00FD3B30" w:rsidRDefault="00FD3B30">
            <w:pPr>
              <w:rPr>
                <w:sz w:val="18"/>
                <w:szCs w:val="18"/>
              </w:rPr>
            </w:pPr>
          </w:p>
        </w:tc>
        <w:tc>
          <w:tcPr>
            <w:tcW w:w="944" w:type="dxa"/>
            <w:vMerge w:val="restart"/>
            <w:tcBorders>
              <w:top w:val="single" w:sz="2" w:space="0" w:color="000000"/>
              <w:left w:val="single" w:sz="2" w:space="0" w:color="000000"/>
              <w:bottom w:val="single" w:sz="2" w:space="0" w:color="000000"/>
              <w:right w:val="single" w:sz="2" w:space="0" w:color="000000"/>
            </w:tcBorders>
            <w:vAlign w:val="center"/>
          </w:tcPr>
          <w:p w:rsidR="00FD3B30" w:rsidRDefault="00FD3B30">
            <w:pPr>
              <w:snapToGrid w:val="0"/>
              <w:jc w:val="center"/>
              <w:rPr>
                <w:rFonts w:ascii="宋体" w:hAnsi="宋体" w:cs="Arial"/>
                <w:sz w:val="18"/>
                <w:szCs w:val="18"/>
              </w:rPr>
            </w:pPr>
            <w:r>
              <w:rPr>
                <w:rFonts w:ascii="宋体" w:hAnsi="宋体" w:cs="Arial" w:hint="eastAsia"/>
                <w:sz w:val="18"/>
                <w:szCs w:val="18"/>
              </w:rPr>
              <w:t>营业</w:t>
            </w:r>
          </w:p>
          <w:p w:rsidR="00FD3B30" w:rsidRDefault="00FD3B30">
            <w:pPr>
              <w:snapToGrid w:val="0"/>
              <w:jc w:val="center"/>
              <w:rPr>
                <w:rFonts w:ascii="宋体" w:hAnsi="宋体" w:cs="Arial"/>
                <w:sz w:val="18"/>
                <w:szCs w:val="18"/>
              </w:rPr>
            </w:pPr>
            <w:r>
              <w:rPr>
                <w:rFonts w:ascii="宋体" w:hAnsi="宋体" w:cs="Arial" w:hint="eastAsia"/>
                <w:sz w:val="18"/>
                <w:szCs w:val="18"/>
              </w:rPr>
              <w:t>利润</w:t>
            </w:r>
          </w:p>
        </w:tc>
        <w:tc>
          <w:tcPr>
            <w:tcW w:w="950" w:type="dxa"/>
            <w:vMerge w:val="restart"/>
            <w:tcBorders>
              <w:top w:val="single" w:sz="2" w:space="0" w:color="000000"/>
              <w:left w:val="single" w:sz="2" w:space="0" w:color="000000"/>
              <w:bottom w:val="single" w:sz="2" w:space="0" w:color="000000"/>
              <w:right w:val="nil"/>
            </w:tcBorders>
            <w:vAlign w:val="center"/>
          </w:tcPr>
          <w:p w:rsidR="00FD3B30" w:rsidRDefault="00FD3B30">
            <w:pPr>
              <w:snapToGrid w:val="0"/>
              <w:rPr>
                <w:rFonts w:ascii="宋体" w:hAnsi="宋体" w:cs="Arial"/>
                <w:sz w:val="18"/>
                <w:szCs w:val="18"/>
              </w:rPr>
            </w:pPr>
            <w:r>
              <w:rPr>
                <w:rFonts w:ascii="宋体" w:hAnsi="宋体" w:cs="Arial" w:hint="eastAsia"/>
                <w:sz w:val="18"/>
                <w:szCs w:val="18"/>
              </w:rPr>
              <w:t>加：</w:t>
            </w:r>
          </w:p>
          <w:p w:rsidR="00FD3B30" w:rsidRDefault="00FD3B30">
            <w:pPr>
              <w:snapToGrid w:val="0"/>
              <w:jc w:val="center"/>
              <w:rPr>
                <w:rFonts w:ascii="宋体" w:hAnsi="宋体" w:cs="Arial"/>
                <w:sz w:val="18"/>
                <w:szCs w:val="18"/>
              </w:rPr>
            </w:pPr>
            <w:r>
              <w:rPr>
                <w:rFonts w:ascii="宋体" w:hAnsi="宋体" w:cs="Arial" w:hint="eastAsia"/>
                <w:sz w:val="18"/>
                <w:szCs w:val="18"/>
              </w:rPr>
              <w:t>营业外</w:t>
            </w:r>
          </w:p>
          <w:p w:rsidR="00FD3B30" w:rsidRDefault="00FD3B30">
            <w:pPr>
              <w:snapToGrid w:val="0"/>
              <w:jc w:val="center"/>
              <w:rPr>
                <w:rFonts w:ascii="宋体" w:hAnsi="宋体" w:cs="Arial"/>
                <w:sz w:val="18"/>
                <w:szCs w:val="18"/>
              </w:rPr>
            </w:pPr>
            <w:r>
              <w:rPr>
                <w:rFonts w:ascii="宋体" w:hAnsi="宋体" w:cs="Arial" w:hint="eastAsia"/>
                <w:sz w:val="18"/>
                <w:szCs w:val="18"/>
              </w:rPr>
              <w:t>收入</w:t>
            </w:r>
          </w:p>
        </w:tc>
        <w:tc>
          <w:tcPr>
            <w:tcW w:w="944" w:type="dxa"/>
            <w:tcBorders>
              <w:top w:val="single" w:sz="2" w:space="0" w:color="000000"/>
              <w:left w:val="nil"/>
              <w:bottom w:val="single" w:sz="2" w:space="0" w:color="000000"/>
              <w:right w:val="single" w:sz="2" w:space="0" w:color="000000"/>
            </w:tcBorders>
            <w:vAlign w:val="center"/>
          </w:tcPr>
          <w:p w:rsidR="00FD3B30" w:rsidRDefault="00FD3B30">
            <w:pPr>
              <w:rPr>
                <w:sz w:val="18"/>
                <w:szCs w:val="18"/>
              </w:rPr>
            </w:pPr>
          </w:p>
        </w:tc>
        <w:tc>
          <w:tcPr>
            <w:tcW w:w="950" w:type="dxa"/>
            <w:vMerge w:val="restart"/>
            <w:tcBorders>
              <w:top w:val="single" w:sz="2" w:space="0" w:color="000000"/>
              <w:left w:val="single" w:sz="2" w:space="0" w:color="000000"/>
              <w:bottom w:val="single" w:sz="2" w:space="0" w:color="000000"/>
              <w:right w:val="single" w:sz="2" w:space="0" w:color="000000"/>
            </w:tcBorders>
            <w:vAlign w:val="center"/>
          </w:tcPr>
          <w:p w:rsidR="00FD3B30" w:rsidRDefault="00FD3B30">
            <w:pPr>
              <w:snapToGrid w:val="0"/>
              <w:rPr>
                <w:rFonts w:ascii="宋体" w:hAnsi="宋体" w:cs="Arial"/>
                <w:sz w:val="18"/>
                <w:szCs w:val="18"/>
              </w:rPr>
            </w:pPr>
            <w:r>
              <w:rPr>
                <w:rFonts w:ascii="宋体" w:hAnsi="宋体" w:cs="Arial" w:hint="eastAsia"/>
                <w:sz w:val="18"/>
                <w:szCs w:val="18"/>
              </w:rPr>
              <w:t>减：</w:t>
            </w:r>
          </w:p>
          <w:p w:rsidR="00FD3B30" w:rsidRDefault="00FD3B30">
            <w:pPr>
              <w:snapToGrid w:val="0"/>
              <w:jc w:val="center"/>
              <w:rPr>
                <w:rFonts w:ascii="宋体" w:hAnsi="宋体" w:cs="Arial"/>
                <w:sz w:val="18"/>
                <w:szCs w:val="18"/>
              </w:rPr>
            </w:pPr>
            <w:r>
              <w:rPr>
                <w:rFonts w:ascii="宋体" w:hAnsi="宋体" w:cs="Arial" w:hint="eastAsia"/>
                <w:sz w:val="18"/>
                <w:szCs w:val="18"/>
              </w:rPr>
              <w:t>营业外</w:t>
            </w:r>
          </w:p>
          <w:p w:rsidR="00FD3B30" w:rsidRDefault="00FD3B30">
            <w:pPr>
              <w:snapToGrid w:val="0"/>
              <w:jc w:val="center"/>
              <w:rPr>
                <w:rFonts w:ascii="宋体" w:hAnsi="宋体" w:cs="Arial"/>
                <w:sz w:val="18"/>
                <w:szCs w:val="18"/>
              </w:rPr>
            </w:pPr>
            <w:r>
              <w:rPr>
                <w:rFonts w:ascii="宋体" w:hAnsi="宋体" w:cs="Arial" w:hint="eastAsia"/>
                <w:sz w:val="18"/>
                <w:szCs w:val="18"/>
              </w:rPr>
              <w:t>支出</w:t>
            </w:r>
          </w:p>
        </w:tc>
        <w:tc>
          <w:tcPr>
            <w:tcW w:w="944" w:type="dxa"/>
            <w:vMerge w:val="restart"/>
            <w:tcBorders>
              <w:top w:val="single" w:sz="2" w:space="0" w:color="000000"/>
              <w:left w:val="single" w:sz="2" w:space="0" w:color="000000"/>
              <w:bottom w:val="single" w:sz="2" w:space="0" w:color="000000"/>
              <w:right w:val="single" w:sz="2" w:space="0" w:color="000000"/>
            </w:tcBorders>
            <w:vAlign w:val="center"/>
          </w:tcPr>
          <w:p w:rsidR="00FD3B30" w:rsidRDefault="00FD3B30">
            <w:pPr>
              <w:snapToGrid w:val="0"/>
              <w:jc w:val="center"/>
              <w:rPr>
                <w:rFonts w:ascii="宋体" w:hAnsi="宋体" w:cs="Arial"/>
                <w:sz w:val="18"/>
                <w:szCs w:val="18"/>
              </w:rPr>
            </w:pPr>
            <w:r>
              <w:rPr>
                <w:rFonts w:ascii="宋体" w:hAnsi="宋体" w:cs="Arial" w:hint="eastAsia"/>
                <w:sz w:val="18"/>
                <w:szCs w:val="18"/>
              </w:rPr>
              <w:t>利润</w:t>
            </w:r>
          </w:p>
          <w:p w:rsidR="00FD3B30" w:rsidRDefault="00FD3B30">
            <w:pPr>
              <w:snapToGrid w:val="0"/>
              <w:jc w:val="center"/>
              <w:rPr>
                <w:rFonts w:ascii="宋体" w:hAnsi="宋体" w:cs="Arial"/>
                <w:sz w:val="18"/>
                <w:szCs w:val="18"/>
              </w:rPr>
            </w:pPr>
            <w:r>
              <w:rPr>
                <w:rFonts w:ascii="宋体" w:hAnsi="宋体" w:cs="Arial" w:hint="eastAsia"/>
                <w:sz w:val="18"/>
                <w:szCs w:val="18"/>
              </w:rPr>
              <w:t>总额</w:t>
            </w:r>
          </w:p>
        </w:tc>
        <w:tc>
          <w:tcPr>
            <w:tcW w:w="950" w:type="dxa"/>
            <w:vMerge w:val="restart"/>
            <w:tcBorders>
              <w:top w:val="single" w:sz="2" w:space="0" w:color="000000"/>
              <w:left w:val="single" w:sz="2" w:space="0" w:color="000000"/>
              <w:bottom w:val="single" w:sz="2" w:space="0" w:color="000000"/>
              <w:right w:val="single" w:sz="2" w:space="0" w:color="000000"/>
            </w:tcBorders>
            <w:vAlign w:val="center"/>
          </w:tcPr>
          <w:p w:rsidR="00FD3B30" w:rsidRDefault="00FD3B30">
            <w:pPr>
              <w:snapToGrid w:val="0"/>
              <w:rPr>
                <w:rFonts w:ascii="宋体" w:hAnsi="宋体" w:cs="Arial"/>
                <w:sz w:val="18"/>
                <w:szCs w:val="18"/>
              </w:rPr>
            </w:pPr>
            <w:r>
              <w:rPr>
                <w:rFonts w:ascii="宋体" w:hAnsi="宋体" w:cs="Arial" w:hint="eastAsia"/>
                <w:sz w:val="18"/>
                <w:szCs w:val="18"/>
              </w:rPr>
              <w:t>减：</w:t>
            </w:r>
          </w:p>
          <w:p w:rsidR="00FD3B30" w:rsidRDefault="00FD3B30">
            <w:pPr>
              <w:snapToGrid w:val="0"/>
              <w:jc w:val="center"/>
              <w:rPr>
                <w:rFonts w:ascii="宋体" w:hAnsi="宋体" w:cs="Arial"/>
                <w:sz w:val="18"/>
                <w:szCs w:val="18"/>
              </w:rPr>
            </w:pPr>
            <w:r>
              <w:rPr>
                <w:rFonts w:ascii="宋体" w:hAnsi="宋体" w:cs="Arial" w:hint="eastAsia"/>
                <w:sz w:val="18"/>
                <w:szCs w:val="18"/>
              </w:rPr>
              <w:t>所得税</w:t>
            </w:r>
          </w:p>
          <w:p w:rsidR="00FD3B30" w:rsidRDefault="00FD3B30">
            <w:pPr>
              <w:snapToGrid w:val="0"/>
              <w:jc w:val="center"/>
              <w:rPr>
                <w:rFonts w:ascii="宋体" w:hAnsi="宋体" w:cs="Arial"/>
                <w:sz w:val="18"/>
                <w:szCs w:val="18"/>
              </w:rPr>
            </w:pPr>
            <w:r>
              <w:rPr>
                <w:rFonts w:ascii="宋体" w:hAnsi="宋体" w:cs="Arial" w:hint="eastAsia"/>
                <w:sz w:val="18"/>
                <w:szCs w:val="18"/>
              </w:rPr>
              <w:t>费用</w:t>
            </w:r>
          </w:p>
        </w:tc>
        <w:tc>
          <w:tcPr>
            <w:tcW w:w="953" w:type="dxa"/>
            <w:vMerge w:val="restart"/>
            <w:tcBorders>
              <w:top w:val="single" w:sz="2" w:space="0" w:color="000000"/>
              <w:left w:val="single" w:sz="2" w:space="0" w:color="000000"/>
              <w:bottom w:val="single" w:sz="2" w:space="0" w:color="000000"/>
              <w:right w:val="nil"/>
            </w:tcBorders>
            <w:vAlign w:val="center"/>
          </w:tcPr>
          <w:p w:rsidR="00FD3B30" w:rsidRDefault="00FD3B30">
            <w:pPr>
              <w:snapToGrid w:val="0"/>
              <w:jc w:val="center"/>
              <w:rPr>
                <w:rFonts w:ascii="宋体" w:hAnsi="宋体" w:cs="Arial"/>
                <w:sz w:val="18"/>
                <w:szCs w:val="18"/>
              </w:rPr>
            </w:pPr>
            <w:r>
              <w:rPr>
                <w:rFonts w:ascii="宋体" w:hAnsi="宋体" w:cs="Arial" w:hint="eastAsia"/>
                <w:sz w:val="18"/>
                <w:szCs w:val="18"/>
              </w:rPr>
              <w:t>净利润</w:t>
            </w:r>
          </w:p>
        </w:tc>
      </w:tr>
      <w:tr w:rsidR="008A1DEA" w:rsidTr="00FD3B30">
        <w:trPr>
          <w:trHeight w:val="1027"/>
          <w:jc w:val="center"/>
        </w:trPr>
        <w:tc>
          <w:tcPr>
            <w:tcW w:w="945" w:type="dxa"/>
            <w:tcBorders>
              <w:top w:val="single" w:sz="2" w:space="0" w:color="000000"/>
              <w:left w:val="nil"/>
              <w:bottom w:val="single" w:sz="2" w:space="0" w:color="000000"/>
              <w:right w:val="single" w:sz="2" w:space="0" w:color="000000"/>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信用减值损失</w:t>
            </w:r>
          </w:p>
        </w:tc>
        <w:tc>
          <w:tcPr>
            <w:tcW w:w="945" w:type="dxa"/>
            <w:tcBorders>
              <w:top w:val="single" w:sz="2" w:space="0" w:color="000000"/>
              <w:left w:val="single" w:sz="2" w:space="0" w:color="000000"/>
              <w:bottom w:val="single" w:sz="2" w:space="0" w:color="000000"/>
              <w:right w:val="single" w:sz="2" w:space="0" w:color="000000"/>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其他资产减值损失</w:t>
            </w:r>
          </w:p>
        </w:tc>
        <w:tc>
          <w:tcPr>
            <w:tcW w:w="944" w:type="dxa"/>
            <w:tcBorders>
              <w:top w:val="single" w:sz="2" w:space="0" w:color="000000"/>
              <w:left w:val="single" w:sz="2" w:space="0" w:color="000000"/>
              <w:bottom w:val="single" w:sz="2" w:space="0" w:color="000000"/>
              <w:right w:val="single" w:sz="2" w:space="0" w:color="000000"/>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其他业务成本</w:t>
            </w:r>
          </w:p>
        </w:tc>
        <w:tc>
          <w:tcPr>
            <w:tcW w:w="944" w:type="dxa"/>
            <w:vMerge/>
            <w:tcBorders>
              <w:top w:val="single" w:sz="2" w:space="0" w:color="000000"/>
              <w:left w:val="single" w:sz="2" w:space="0" w:color="000000"/>
              <w:bottom w:val="single" w:sz="2" w:space="0" w:color="000000"/>
              <w:right w:val="single" w:sz="2" w:space="0" w:color="000000"/>
            </w:tcBorders>
            <w:vAlign w:val="center"/>
          </w:tcPr>
          <w:p w:rsidR="008A1DEA" w:rsidRDefault="008A1DEA">
            <w:pPr>
              <w:snapToGrid w:val="0"/>
              <w:jc w:val="center"/>
              <w:rPr>
                <w:rFonts w:ascii="宋体" w:hAnsi="宋体" w:cs="Arial"/>
                <w:sz w:val="18"/>
                <w:szCs w:val="18"/>
              </w:rPr>
            </w:pPr>
          </w:p>
        </w:tc>
        <w:tc>
          <w:tcPr>
            <w:tcW w:w="950" w:type="dxa"/>
            <w:vMerge/>
            <w:tcBorders>
              <w:top w:val="single" w:sz="2" w:space="0" w:color="000000"/>
              <w:left w:val="single" w:sz="2" w:space="0" w:color="000000"/>
              <w:bottom w:val="single" w:sz="2" w:space="0" w:color="000000"/>
              <w:right w:val="single" w:sz="2" w:space="0" w:color="000000"/>
            </w:tcBorders>
            <w:vAlign w:val="center"/>
          </w:tcPr>
          <w:p w:rsidR="008A1DEA" w:rsidRDefault="008A1DEA">
            <w:pPr>
              <w:snapToGrid w:val="0"/>
              <w:jc w:val="center"/>
              <w:rPr>
                <w:rFonts w:ascii="宋体" w:hAnsi="宋体" w:cs="Arial"/>
                <w:sz w:val="18"/>
                <w:szCs w:val="18"/>
              </w:rPr>
            </w:pPr>
          </w:p>
        </w:tc>
        <w:tc>
          <w:tcPr>
            <w:tcW w:w="944" w:type="dxa"/>
            <w:tcBorders>
              <w:top w:val="single" w:sz="2" w:space="0" w:color="000000"/>
              <w:left w:val="single" w:sz="2" w:space="0" w:color="000000"/>
              <w:bottom w:val="single" w:sz="2" w:space="0" w:color="000000"/>
              <w:right w:val="single" w:sz="2" w:space="0" w:color="000000"/>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补贴</w:t>
            </w:r>
          </w:p>
          <w:p w:rsidR="008A1DEA" w:rsidRDefault="00CB486C">
            <w:pPr>
              <w:snapToGrid w:val="0"/>
              <w:jc w:val="center"/>
              <w:rPr>
                <w:sz w:val="18"/>
                <w:szCs w:val="18"/>
              </w:rPr>
            </w:pPr>
            <w:r>
              <w:rPr>
                <w:rFonts w:ascii="宋体" w:hAnsi="宋体" w:cs="Arial" w:hint="eastAsia"/>
                <w:sz w:val="18"/>
                <w:szCs w:val="18"/>
              </w:rPr>
              <w:t>收入</w:t>
            </w:r>
          </w:p>
        </w:tc>
        <w:tc>
          <w:tcPr>
            <w:tcW w:w="950" w:type="dxa"/>
            <w:vMerge/>
            <w:tcBorders>
              <w:top w:val="single" w:sz="2" w:space="0" w:color="000000"/>
              <w:left w:val="single" w:sz="2" w:space="0" w:color="000000"/>
              <w:bottom w:val="single" w:sz="2" w:space="0" w:color="000000"/>
              <w:right w:val="single" w:sz="2" w:space="0" w:color="000000"/>
            </w:tcBorders>
            <w:vAlign w:val="center"/>
          </w:tcPr>
          <w:p w:rsidR="008A1DEA" w:rsidRDefault="008A1DEA">
            <w:pPr>
              <w:snapToGrid w:val="0"/>
              <w:jc w:val="center"/>
              <w:rPr>
                <w:rFonts w:ascii="宋体" w:hAnsi="宋体" w:cs="Arial"/>
                <w:sz w:val="18"/>
                <w:szCs w:val="18"/>
              </w:rPr>
            </w:pPr>
          </w:p>
        </w:tc>
        <w:tc>
          <w:tcPr>
            <w:tcW w:w="944" w:type="dxa"/>
            <w:vMerge/>
            <w:tcBorders>
              <w:top w:val="single" w:sz="2" w:space="0" w:color="000000"/>
              <w:left w:val="single" w:sz="2" w:space="0" w:color="000000"/>
              <w:bottom w:val="single" w:sz="2" w:space="0" w:color="000000"/>
              <w:right w:val="single" w:sz="2" w:space="0" w:color="000000"/>
            </w:tcBorders>
            <w:vAlign w:val="center"/>
          </w:tcPr>
          <w:p w:rsidR="008A1DEA" w:rsidRDefault="008A1DEA">
            <w:pPr>
              <w:snapToGrid w:val="0"/>
              <w:jc w:val="center"/>
              <w:rPr>
                <w:rFonts w:ascii="宋体" w:hAnsi="宋体" w:cs="Arial"/>
                <w:sz w:val="18"/>
                <w:szCs w:val="18"/>
              </w:rPr>
            </w:pPr>
          </w:p>
        </w:tc>
        <w:tc>
          <w:tcPr>
            <w:tcW w:w="950" w:type="dxa"/>
            <w:vMerge/>
            <w:tcBorders>
              <w:top w:val="single" w:sz="2" w:space="0" w:color="000000"/>
              <w:left w:val="single" w:sz="2" w:space="0" w:color="000000"/>
              <w:bottom w:val="single" w:sz="2" w:space="0" w:color="000000"/>
              <w:right w:val="single" w:sz="2" w:space="0" w:color="000000"/>
            </w:tcBorders>
            <w:vAlign w:val="center"/>
          </w:tcPr>
          <w:p w:rsidR="008A1DEA" w:rsidRDefault="008A1DEA">
            <w:pPr>
              <w:snapToGrid w:val="0"/>
              <w:jc w:val="center"/>
              <w:rPr>
                <w:rFonts w:ascii="宋体" w:hAnsi="宋体" w:cs="Arial"/>
                <w:sz w:val="18"/>
                <w:szCs w:val="18"/>
              </w:rPr>
            </w:pPr>
          </w:p>
        </w:tc>
        <w:tc>
          <w:tcPr>
            <w:tcW w:w="953" w:type="dxa"/>
            <w:vMerge/>
            <w:tcBorders>
              <w:top w:val="single" w:sz="2" w:space="0" w:color="000000"/>
              <w:left w:val="single" w:sz="2" w:space="0" w:color="000000"/>
              <w:bottom w:val="single" w:sz="2" w:space="0" w:color="000000"/>
              <w:right w:val="nil"/>
            </w:tcBorders>
            <w:vAlign w:val="center"/>
          </w:tcPr>
          <w:p w:rsidR="008A1DEA" w:rsidRDefault="008A1DEA">
            <w:pPr>
              <w:snapToGrid w:val="0"/>
              <w:jc w:val="center"/>
              <w:rPr>
                <w:rFonts w:ascii="宋体" w:hAnsi="宋体" w:cs="Arial"/>
                <w:sz w:val="18"/>
                <w:szCs w:val="18"/>
              </w:rPr>
            </w:pPr>
          </w:p>
        </w:tc>
      </w:tr>
      <w:tr w:rsidR="008A1DEA" w:rsidTr="00FD3B30">
        <w:trPr>
          <w:trHeight w:val="276"/>
          <w:jc w:val="center"/>
        </w:trPr>
        <w:tc>
          <w:tcPr>
            <w:tcW w:w="945" w:type="dxa"/>
            <w:tcBorders>
              <w:top w:val="single" w:sz="2" w:space="0" w:color="000000"/>
              <w:left w:val="nil"/>
              <w:bottom w:val="single" w:sz="2" w:space="0" w:color="000000"/>
              <w:right w:val="single" w:sz="2" w:space="0" w:color="000000"/>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15</w:t>
            </w:r>
          </w:p>
        </w:tc>
        <w:tc>
          <w:tcPr>
            <w:tcW w:w="945" w:type="dxa"/>
            <w:tcBorders>
              <w:top w:val="single" w:sz="2" w:space="0" w:color="000000"/>
              <w:left w:val="single" w:sz="2" w:space="0" w:color="000000"/>
              <w:bottom w:val="single" w:sz="2" w:space="0" w:color="000000"/>
              <w:right w:val="single" w:sz="2" w:space="0" w:color="000000"/>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16</w:t>
            </w:r>
          </w:p>
        </w:tc>
        <w:tc>
          <w:tcPr>
            <w:tcW w:w="944" w:type="dxa"/>
            <w:tcBorders>
              <w:top w:val="single" w:sz="2" w:space="0" w:color="000000"/>
              <w:left w:val="single" w:sz="2" w:space="0" w:color="000000"/>
              <w:bottom w:val="single" w:sz="2" w:space="0" w:color="000000"/>
              <w:right w:val="single" w:sz="2" w:space="0" w:color="000000"/>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17</w:t>
            </w:r>
          </w:p>
        </w:tc>
        <w:tc>
          <w:tcPr>
            <w:tcW w:w="944" w:type="dxa"/>
            <w:tcBorders>
              <w:top w:val="single" w:sz="2" w:space="0" w:color="000000"/>
              <w:left w:val="single" w:sz="2" w:space="0" w:color="000000"/>
              <w:bottom w:val="single" w:sz="2" w:space="0" w:color="000000"/>
              <w:right w:val="single" w:sz="2" w:space="0" w:color="000000"/>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18</w:t>
            </w:r>
          </w:p>
        </w:tc>
        <w:tc>
          <w:tcPr>
            <w:tcW w:w="950" w:type="dxa"/>
            <w:tcBorders>
              <w:top w:val="single" w:sz="2" w:space="0" w:color="000000"/>
              <w:left w:val="single" w:sz="2" w:space="0" w:color="000000"/>
              <w:bottom w:val="single" w:sz="2" w:space="0" w:color="000000"/>
              <w:right w:val="single" w:sz="2" w:space="0" w:color="000000"/>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19</w:t>
            </w:r>
          </w:p>
        </w:tc>
        <w:tc>
          <w:tcPr>
            <w:tcW w:w="944" w:type="dxa"/>
            <w:tcBorders>
              <w:top w:val="single" w:sz="2" w:space="0" w:color="000000"/>
              <w:left w:val="single" w:sz="2" w:space="0" w:color="000000"/>
              <w:bottom w:val="single" w:sz="2" w:space="0" w:color="000000"/>
              <w:right w:val="single" w:sz="2" w:space="0" w:color="000000"/>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20</w:t>
            </w:r>
          </w:p>
        </w:tc>
        <w:tc>
          <w:tcPr>
            <w:tcW w:w="950" w:type="dxa"/>
            <w:tcBorders>
              <w:top w:val="single" w:sz="2" w:space="0" w:color="000000"/>
              <w:left w:val="single" w:sz="2" w:space="0" w:color="000000"/>
              <w:bottom w:val="single" w:sz="2" w:space="0" w:color="000000"/>
              <w:right w:val="single" w:sz="2" w:space="0" w:color="000000"/>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21</w:t>
            </w:r>
          </w:p>
        </w:tc>
        <w:tc>
          <w:tcPr>
            <w:tcW w:w="944" w:type="dxa"/>
            <w:tcBorders>
              <w:top w:val="single" w:sz="2" w:space="0" w:color="000000"/>
              <w:left w:val="single" w:sz="2" w:space="0" w:color="000000"/>
              <w:bottom w:val="single" w:sz="2" w:space="0" w:color="000000"/>
              <w:right w:val="single" w:sz="2" w:space="0" w:color="000000"/>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22</w:t>
            </w:r>
          </w:p>
        </w:tc>
        <w:tc>
          <w:tcPr>
            <w:tcW w:w="950" w:type="dxa"/>
            <w:tcBorders>
              <w:top w:val="single" w:sz="2" w:space="0" w:color="000000"/>
              <w:left w:val="single" w:sz="2" w:space="0" w:color="000000"/>
              <w:bottom w:val="single" w:sz="2" w:space="0" w:color="000000"/>
              <w:right w:val="single" w:sz="2" w:space="0" w:color="000000"/>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23</w:t>
            </w:r>
          </w:p>
        </w:tc>
        <w:tc>
          <w:tcPr>
            <w:tcW w:w="953" w:type="dxa"/>
            <w:tcBorders>
              <w:top w:val="single" w:sz="2" w:space="0" w:color="000000"/>
              <w:left w:val="single" w:sz="2" w:space="0" w:color="000000"/>
              <w:bottom w:val="single" w:sz="2" w:space="0" w:color="000000"/>
              <w:right w:val="nil"/>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24</w:t>
            </w:r>
          </w:p>
        </w:tc>
      </w:tr>
      <w:tr w:rsidR="008A1DEA" w:rsidTr="00FD3B30">
        <w:trPr>
          <w:trHeight w:val="321"/>
          <w:jc w:val="center"/>
        </w:trPr>
        <w:tc>
          <w:tcPr>
            <w:tcW w:w="9469" w:type="dxa"/>
            <w:gridSpan w:val="10"/>
            <w:tcBorders>
              <w:top w:val="single" w:sz="2" w:space="0" w:color="000000"/>
              <w:left w:val="nil"/>
              <w:bottom w:val="single" w:sz="8" w:space="0" w:color="000000"/>
              <w:right w:val="nil"/>
            </w:tcBorders>
            <w:vAlign w:val="center"/>
          </w:tcPr>
          <w:p w:rsidR="008A1DEA" w:rsidRDefault="008A1DEA">
            <w:pPr>
              <w:rPr>
                <w:sz w:val="18"/>
                <w:szCs w:val="18"/>
                <w:lang w:val="en"/>
              </w:rPr>
            </w:pPr>
          </w:p>
        </w:tc>
      </w:tr>
    </w:tbl>
    <w:p w:rsidR="008A1DEA" w:rsidRDefault="008A1DEA">
      <w:pPr>
        <w:rPr>
          <w:sz w:val="18"/>
          <w:szCs w:val="18"/>
        </w:rPr>
      </w:pPr>
    </w:p>
    <w:p w:rsidR="008A1DEA" w:rsidRDefault="008A1DEA">
      <w:pPr>
        <w:rPr>
          <w:sz w:val="18"/>
          <w:szCs w:val="18"/>
        </w:rPr>
      </w:pPr>
    </w:p>
    <w:p w:rsidR="008A1DEA" w:rsidRDefault="00CB486C">
      <w:pPr>
        <w:jc w:val="left"/>
        <w:rPr>
          <w:rFonts w:ascii="宋体" w:hAnsi="宋体"/>
          <w:kern w:val="0"/>
          <w:sz w:val="32"/>
          <w:szCs w:val="32"/>
        </w:rPr>
      </w:pPr>
      <w:r>
        <w:rPr>
          <w:rFonts w:hint="eastAsia"/>
          <w:sz w:val="18"/>
          <w:szCs w:val="18"/>
        </w:rPr>
        <w:t>续表二</w:t>
      </w:r>
    </w:p>
    <w:tbl>
      <w:tblPr>
        <w:tblW w:w="9469" w:type="dxa"/>
        <w:jc w:val="center"/>
        <w:tblBorders>
          <w:top w:val="single" w:sz="8" w:space="0" w:color="auto"/>
          <w:bottom w:val="single" w:sz="8" w:space="0" w:color="auto"/>
          <w:insideH w:val="single" w:sz="2" w:space="0" w:color="auto"/>
          <w:insideV w:val="single" w:sz="2" w:space="0" w:color="auto"/>
        </w:tblBorders>
        <w:tblLayout w:type="fixed"/>
        <w:tblCellMar>
          <w:left w:w="40" w:type="dxa"/>
          <w:right w:w="40" w:type="dxa"/>
        </w:tblCellMar>
        <w:tblLook w:val="04A0" w:firstRow="1" w:lastRow="0" w:firstColumn="1" w:lastColumn="0" w:noHBand="0" w:noVBand="1"/>
      </w:tblPr>
      <w:tblGrid>
        <w:gridCol w:w="729"/>
        <w:gridCol w:w="728"/>
        <w:gridCol w:w="728"/>
        <w:gridCol w:w="728"/>
        <w:gridCol w:w="728"/>
        <w:gridCol w:w="728"/>
        <w:gridCol w:w="728"/>
        <w:gridCol w:w="728"/>
        <w:gridCol w:w="728"/>
        <w:gridCol w:w="728"/>
        <w:gridCol w:w="728"/>
        <w:gridCol w:w="728"/>
        <w:gridCol w:w="732"/>
      </w:tblGrid>
      <w:tr w:rsidR="008A1DEA" w:rsidTr="00FD3B30">
        <w:trPr>
          <w:trHeight w:val="340"/>
          <w:jc w:val="center"/>
        </w:trPr>
        <w:tc>
          <w:tcPr>
            <w:tcW w:w="9490" w:type="dxa"/>
            <w:gridSpan w:val="13"/>
            <w:tcBorders>
              <w:bottom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费用明细</w:t>
            </w:r>
          </w:p>
        </w:tc>
      </w:tr>
      <w:tr w:rsidR="008A1DEA" w:rsidTr="00FD3B30">
        <w:trPr>
          <w:trHeight w:val="1270"/>
          <w:jc w:val="center"/>
        </w:trPr>
        <w:tc>
          <w:tcPr>
            <w:tcW w:w="730" w:type="dxa"/>
            <w:tcBorders>
              <w:top w:val="single" w:sz="2" w:space="0" w:color="auto"/>
              <w:bottom w:val="single" w:sz="2" w:space="0" w:color="auto"/>
              <w:right w:val="single" w:sz="2" w:space="0" w:color="auto"/>
            </w:tcBorders>
            <w:vAlign w:val="center"/>
          </w:tcPr>
          <w:p w:rsidR="00FD3B30" w:rsidRDefault="00CB486C">
            <w:pPr>
              <w:snapToGrid w:val="0"/>
              <w:jc w:val="center"/>
              <w:rPr>
                <w:rFonts w:ascii="宋体" w:hAnsi="宋体" w:cs="Arial"/>
                <w:sz w:val="18"/>
                <w:szCs w:val="18"/>
              </w:rPr>
            </w:pPr>
            <w:r>
              <w:rPr>
                <w:rFonts w:ascii="宋体" w:hAnsi="宋体" w:cs="Arial" w:hint="eastAsia"/>
                <w:sz w:val="18"/>
                <w:szCs w:val="18"/>
              </w:rPr>
              <w:t>职工</w:t>
            </w:r>
          </w:p>
          <w:p w:rsidR="008A1DEA" w:rsidRDefault="00CB486C">
            <w:pPr>
              <w:snapToGrid w:val="0"/>
              <w:jc w:val="center"/>
              <w:rPr>
                <w:rFonts w:ascii="宋体" w:hAnsi="宋体" w:cs="Arial"/>
                <w:sz w:val="18"/>
                <w:szCs w:val="18"/>
              </w:rPr>
            </w:pPr>
            <w:r>
              <w:rPr>
                <w:rFonts w:ascii="宋体" w:hAnsi="宋体" w:cs="Arial" w:hint="eastAsia"/>
                <w:sz w:val="18"/>
                <w:szCs w:val="18"/>
              </w:rPr>
              <w:t>费用</w:t>
            </w:r>
          </w:p>
        </w:tc>
        <w:tc>
          <w:tcPr>
            <w:tcW w:w="730"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差旅费</w:t>
            </w:r>
          </w:p>
        </w:tc>
        <w:tc>
          <w:tcPr>
            <w:tcW w:w="730" w:type="dxa"/>
            <w:tcBorders>
              <w:top w:val="single" w:sz="2" w:space="0" w:color="auto"/>
              <w:left w:val="single" w:sz="2" w:space="0" w:color="auto"/>
              <w:bottom w:val="single" w:sz="2" w:space="0" w:color="auto"/>
              <w:right w:val="single" w:sz="2" w:space="0" w:color="auto"/>
            </w:tcBorders>
            <w:vAlign w:val="center"/>
          </w:tcPr>
          <w:p w:rsidR="00FD3B30" w:rsidRDefault="00CB486C">
            <w:pPr>
              <w:jc w:val="center"/>
              <w:rPr>
                <w:rFonts w:ascii="宋体" w:hAnsi="宋体" w:cs="Arial"/>
                <w:sz w:val="18"/>
                <w:szCs w:val="18"/>
              </w:rPr>
            </w:pPr>
            <w:r>
              <w:rPr>
                <w:rFonts w:ascii="宋体" w:hAnsi="宋体" w:cs="Arial" w:hint="eastAsia"/>
                <w:sz w:val="18"/>
                <w:szCs w:val="18"/>
              </w:rPr>
              <w:t>业务</w:t>
            </w:r>
          </w:p>
          <w:p w:rsidR="008A1DEA" w:rsidRDefault="00CB486C">
            <w:pPr>
              <w:jc w:val="center"/>
              <w:rPr>
                <w:rFonts w:ascii="宋体" w:hAnsi="宋体" w:cs="Arial"/>
                <w:sz w:val="18"/>
                <w:szCs w:val="18"/>
              </w:rPr>
            </w:pPr>
            <w:r>
              <w:rPr>
                <w:rFonts w:ascii="宋体" w:hAnsi="宋体" w:cs="Arial" w:hint="eastAsia"/>
                <w:sz w:val="18"/>
                <w:szCs w:val="18"/>
              </w:rPr>
              <w:t>招待费</w:t>
            </w:r>
          </w:p>
        </w:tc>
        <w:tc>
          <w:tcPr>
            <w:tcW w:w="730" w:type="dxa"/>
            <w:tcBorders>
              <w:top w:val="single" w:sz="2" w:space="0" w:color="auto"/>
              <w:left w:val="single" w:sz="2" w:space="0" w:color="auto"/>
              <w:bottom w:val="single" w:sz="2" w:space="0" w:color="auto"/>
              <w:right w:val="single" w:sz="2" w:space="0" w:color="auto"/>
            </w:tcBorders>
            <w:vAlign w:val="center"/>
          </w:tcPr>
          <w:p w:rsidR="00FD3B30" w:rsidRDefault="00CB486C">
            <w:pPr>
              <w:jc w:val="center"/>
              <w:rPr>
                <w:rFonts w:ascii="宋体" w:hAnsi="宋体" w:cs="Arial"/>
                <w:sz w:val="18"/>
                <w:szCs w:val="18"/>
              </w:rPr>
            </w:pPr>
            <w:r>
              <w:rPr>
                <w:rFonts w:ascii="宋体" w:hAnsi="宋体" w:cs="Arial" w:hint="eastAsia"/>
                <w:sz w:val="18"/>
                <w:szCs w:val="18"/>
              </w:rPr>
              <w:t>业务</w:t>
            </w:r>
          </w:p>
          <w:p w:rsidR="008A1DEA" w:rsidRDefault="00CB486C">
            <w:pPr>
              <w:jc w:val="center"/>
              <w:rPr>
                <w:rFonts w:ascii="宋体" w:hAnsi="宋体" w:cs="Arial"/>
                <w:sz w:val="18"/>
                <w:szCs w:val="18"/>
              </w:rPr>
            </w:pPr>
            <w:r>
              <w:rPr>
                <w:rFonts w:ascii="宋体" w:hAnsi="宋体" w:cs="Arial" w:hint="eastAsia"/>
                <w:sz w:val="18"/>
                <w:szCs w:val="18"/>
              </w:rPr>
              <w:t>费用</w:t>
            </w:r>
          </w:p>
        </w:tc>
        <w:tc>
          <w:tcPr>
            <w:tcW w:w="730" w:type="dxa"/>
            <w:tcBorders>
              <w:top w:val="single" w:sz="2" w:space="0" w:color="auto"/>
              <w:left w:val="single" w:sz="2" w:space="0" w:color="auto"/>
              <w:bottom w:val="single" w:sz="2" w:space="0" w:color="auto"/>
              <w:right w:val="single" w:sz="2" w:space="0" w:color="auto"/>
            </w:tcBorders>
            <w:vAlign w:val="center"/>
          </w:tcPr>
          <w:p w:rsidR="00FD3B30" w:rsidRDefault="00CB486C">
            <w:pPr>
              <w:snapToGrid w:val="0"/>
              <w:jc w:val="center"/>
              <w:rPr>
                <w:rFonts w:ascii="宋体" w:hAnsi="宋体" w:cs="Arial"/>
                <w:sz w:val="18"/>
                <w:szCs w:val="18"/>
              </w:rPr>
            </w:pPr>
            <w:r>
              <w:rPr>
                <w:rFonts w:ascii="宋体" w:hAnsi="宋体" w:cs="Arial" w:hint="eastAsia"/>
                <w:sz w:val="18"/>
                <w:szCs w:val="18"/>
              </w:rPr>
              <w:t>居间人</w:t>
            </w:r>
          </w:p>
          <w:p w:rsidR="008A1DEA" w:rsidRDefault="00CB486C">
            <w:pPr>
              <w:snapToGrid w:val="0"/>
              <w:jc w:val="center"/>
              <w:rPr>
                <w:rFonts w:ascii="宋体" w:hAnsi="宋体" w:cs="Arial"/>
                <w:sz w:val="18"/>
                <w:szCs w:val="18"/>
              </w:rPr>
            </w:pPr>
            <w:r>
              <w:rPr>
                <w:rFonts w:ascii="宋体" w:hAnsi="宋体" w:cs="Arial" w:hint="eastAsia"/>
                <w:sz w:val="18"/>
                <w:szCs w:val="18"/>
              </w:rPr>
              <w:t>费用</w:t>
            </w:r>
          </w:p>
        </w:tc>
        <w:tc>
          <w:tcPr>
            <w:tcW w:w="730"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其他</w:t>
            </w:r>
          </w:p>
        </w:tc>
        <w:tc>
          <w:tcPr>
            <w:tcW w:w="730"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租赁费/物业费</w:t>
            </w:r>
          </w:p>
        </w:tc>
        <w:tc>
          <w:tcPr>
            <w:tcW w:w="730"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固定资产折旧</w:t>
            </w:r>
          </w:p>
        </w:tc>
        <w:tc>
          <w:tcPr>
            <w:tcW w:w="730" w:type="dxa"/>
            <w:tcBorders>
              <w:top w:val="single" w:sz="2" w:space="0" w:color="auto"/>
              <w:left w:val="single" w:sz="2" w:space="0" w:color="auto"/>
              <w:bottom w:val="single" w:sz="2" w:space="0" w:color="auto"/>
              <w:right w:val="single" w:sz="2" w:space="0" w:color="auto"/>
            </w:tcBorders>
            <w:vAlign w:val="center"/>
          </w:tcPr>
          <w:p w:rsidR="00FD3B30" w:rsidRDefault="00CB486C">
            <w:pPr>
              <w:snapToGrid w:val="0"/>
              <w:jc w:val="center"/>
              <w:rPr>
                <w:rFonts w:ascii="宋体" w:hAnsi="宋体" w:cs="Arial"/>
                <w:sz w:val="18"/>
                <w:szCs w:val="18"/>
              </w:rPr>
            </w:pPr>
            <w:r>
              <w:rPr>
                <w:rFonts w:ascii="宋体" w:hAnsi="宋体" w:cs="Arial" w:hint="eastAsia"/>
                <w:sz w:val="18"/>
                <w:szCs w:val="18"/>
              </w:rPr>
              <w:t>无形资</w:t>
            </w:r>
          </w:p>
          <w:p w:rsidR="008A1DEA" w:rsidRDefault="00CB486C">
            <w:pPr>
              <w:snapToGrid w:val="0"/>
              <w:jc w:val="center"/>
              <w:rPr>
                <w:rFonts w:ascii="宋体" w:hAnsi="宋体" w:cs="Arial"/>
                <w:sz w:val="18"/>
                <w:szCs w:val="18"/>
              </w:rPr>
            </w:pPr>
            <w:r>
              <w:rPr>
                <w:rFonts w:ascii="宋体" w:hAnsi="宋体" w:cs="Arial" w:hint="eastAsia"/>
                <w:sz w:val="18"/>
                <w:szCs w:val="18"/>
              </w:rPr>
              <w:t>产摊销</w:t>
            </w:r>
          </w:p>
        </w:tc>
        <w:tc>
          <w:tcPr>
            <w:tcW w:w="730" w:type="dxa"/>
            <w:tcBorders>
              <w:top w:val="single" w:sz="2" w:space="0" w:color="auto"/>
              <w:left w:val="single" w:sz="2" w:space="0" w:color="auto"/>
              <w:bottom w:val="single" w:sz="2" w:space="0" w:color="auto"/>
              <w:right w:val="single" w:sz="2" w:space="0" w:color="auto"/>
            </w:tcBorders>
            <w:vAlign w:val="center"/>
          </w:tcPr>
          <w:p w:rsidR="00FD3B30" w:rsidRDefault="00CB486C">
            <w:pPr>
              <w:snapToGrid w:val="0"/>
              <w:jc w:val="center"/>
              <w:rPr>
                <w:rFonts w:ascii="宋体" w:hAnsi="宋体" w:cs="Arial"/>
                <w:sz w:val="18"/>
                <w:szCs w:val="18"/>
              </w:rPr>
            </w:pPr>
            <w:r>
              <w:rPr>
                <w:rFonts w:ascii="宋体" w:hAnsi="宋体" w:cs="Arial" w:hint="eastAsia"/>
                <w:sz w:val="18"/>
                <w:szCs w:val="18"/>
              </w:rPr>
              <w:t>长期待</w:t>
            </w:r>
          </w:p>
          <w:p w:rsidR="00FD3B30" w:rsidRDefault="00CB486C">
            <w:pPr>
              <w:snapToGrid w:val="0"/>
              <w:jc w:val="center"/>
              <w:rPr>
                <w:rFonts w:ascii="宋体" w:hAnsi="宋体" w:cs="Arial"/>
                <w:sz w:val="18"/>
                <w:szCs w:val="18"/>
              </w:rPr>
            </w:pPr>
            <w:r>
              <w:rPr>
                <w:rFonts w:ascii="宋体" w:hAnsi="宋体" w:cs="Arial" w:hint="eastAsia"/>
                <w:sz w:val="18"/>
                <w:szCs w:val="18"/>
              </w:rPr>
              <w:t>摊费用</w:t>
            </w:r>
          </w:p>
          <w:p w:rsidR="008A1DEA" w:rsidRDefault="00CB486C">
            <w:pPr>
              <w:snapToGrid w:val="0"/>
              <w:jc w:val="center"/>
              <w:rPr>
                <w:rFonts w:ascii="宋体" w:hAnsi="宋体" w:cs="Arial"/>
                <w:sz w:val="18"/>
                <w:szCs w:val="18"/>
              </w:rPr>
            </w:pPr>
            <w:r>
              <w:rPr>
                <w:rFonts w:ascii="宋体" w:hAnsi="宋体" w:cs="Arial" w:hint="eastAsia"/>
                <w:sz w:val="18"/>
                <w:szCs w:val="18"/>
              </w:rPr>
              <w:t>摊销</w:t>
            </w:r>
          </w:p>
        </w:tc>
        <w:tc>
          <w:tcPr>
            <w:tcW w:w="730" w:type="dxa"/>
            <w:tcBorders>
              <w:top w:val="single" w:sz="2" w:space="0" w:color="auto"/>
              <w:left w:val="single" w:sz="2" w:space="0" w:color="auto"/>
              <w:bottom w:val="single" w:sz="2" w:space="0" w:color="auto"/>
              <w:right w:val="single" w:sz="2" w:space="0" w:color="auto"/>
            </w:tcBorders>
            <w:vAlign w:val="center"/>
          </w:tcPr>
          <w:p w:rsidR="00FD3B30" w:rsidRDefault="00CB486C">
            <w:pPr>
              <w:snapToGrid w:val="0"/>
              <w:jc w:val="center"/>
              <w:rPr>
                <w:rFonts w:ascii="宋体" w:hAnsi="宋体" w:cs="Arial"/>
                <w:sz w:val="18"/>
                <w:szCs w:val="18"/>
              </w:rPr>
            </w:pPr>
            <w:r>
              <w:rPr>
                <w:rFonts w:ascii="宋体" w:hAnsi="宋体" w:cs="Arial" w:hint="eastAsia"/>
                <w:sz w:val="18"/>
                <w:szCs w:val="18"/>
              </w:rPr>
              <w:t>期货投</w:t>
            </w:r>
          </w:p>
          <w:p w:rsidR="00FD3B30" w:rsidRDefault="00CB486C">
            <w:pPr>
              <w:snapToGrid w:val="0"/>
              <w:jc w:val="center"/>
              <w:rPr>
                <w:rFonts w:ascii="宋体" w:hAnsi="宋体" w:cs="Arial"/>
                <w:sz w:val="18"/>
                <w:szCs w:val="18"/>
              </w:rPr>
            </w:pPr>
            <w:r>
              <w:rPr>
                <w:rFonts w:ascii="宋体" w:hAnsi="宋体" w:cs="Arial" w:hint="eastAsia"/>
                <w:sz w:val="18"/>
                <w:szCs w:val="18"/>
              </w:rPr>
              <w:t>资者保</w:t>
            </w:r>
          </w:p>
          <w:p w:rsidR="008A1DEA" w:rsidRDefault="00CB486C">
            <w:pPr>
              <w:snapToGrid w:val="0"/>
              <w:jc w:val="center"/>
              <w:rPr>
                <w:rFonts w:ascii="宋体" w:hAnsi="宋体" w:cs="Arial"/>
                <w:sz w:val="18"/>
                <w:szCs w:val="18"/>
              </w:rPr>
            </w:pPr>
            <w:r>
              <w:rPr>
                <w:rFonts w:ascii="宋体" w:hAnsi="宋体" w:cs="Arial" w:hint="eastAsia"/>
                <w:sz w:val="18"/>
                <w:szCs w:val="18"/>
              </w:rPr>
              <w:t>障基金</w:t>
            </w:r>
          </w:p>
        </w:tc>
        <w:tc>
          <w:tcPr>
            <w:tcW w:w="730" w:type="dxa"/>
            <w:tcBorders>
              <w:top w:val="single" w:sz="2" w:space="0" w:color="auto"/>
              <w:left w:val="single" w:sz="2" w:space="0" w:color="auto"/>
              <w:bottom w:val="single" w:sz="2" w:space="0" w:color="auto"/>
              <w:right w:val="single" w:sz="2" w:space="0" w:color="auto"/>
            </w:tcBorders>
            <w:vAlign w:val="center"/>
          </w:tcPr>
          <w:p w:rsidR="00FD3B30" w:rsidRDefault="00CB486C">
            <w:pPr>
              <w:snapToGrid w:val="0"/>
              <w:jc w:val="center"/>
              <w:rPr>
                <w:rFonts w:ascii="宋体" w:hAnsi="宋体" w:cs="Arial"/>
                <w:sz w:val="18"/>
                <w:szCs w:val="18"/>
              </w:rPr>
            </w:pPr>
            <w:r>
              <w:rPr>
                <w:rFonts w:ascii="宋体" w:hAnsi="宋体" w:cs="Arial" w:hint="eastAsia"/>
                <w:sz w:val="18"/>
                <w:szCs w:val="18"/>
              </w:rPr>
              <w:t>其他业</w:t>
            </w:r>
          </w:p>
          <w:p w:rsidR="00FD3B30" w:rsidRDefault="00CB486C">
            <w:pPr>
              <w:snapToGrid w:val="0"/>
              <w:jc w:val="center"/>
              <w:rPr>
                <w:rFonts w:ascii="宋体" w:hAnsi="宋体" w:cs="Arial"/>
                <w:sz w:val="18"/>
                <w:szCs w:val="18"/>
              </w:rPr>
            </w:pPr>
            <w:r>
              <w:rPr>
                <w:rFonts w:ascii="宋体" w:hAnsi="宋体" w:cs="Arial" w:hint="eastAsia"/>
                <w:sz w:val="18"/>
                <w:szCs w:val="18"/>
              </w:rPr>
              <w:t>务及管</w:t>
            </w:r>
          </w:p>
          <w:p w:rsidR="008A1DEA" w:rsidRDefault="00CB486C">
            <w:pPr>
              <w:snapToGrid w:val="0"/>
              <w:jc w:val="center"/>
              <w:rPr>
                <w:rFonts w:ascii="宋体" w:hAnsi="宋体" w:cs="Arial"/>
                <w:sz w:val="18"/>
                <w:szCs w:val="18"/>
              </w:rPr>
            </w:pPr>
            <w:r>
              <w:rPr>
                <w:rFonts w:ascii="宋体" w:hAnsi="宋体" w:cs="Arial" w:hint="eastAsia"/>
                <w:sz w:val="18"/>
                <w:szCs w:val="18"/>
              </w:rPr>
              <w:t>理费</w:t>
            </w:r>
          </w:p>
        </w:tc>
        <w:tc>
          <w:tcPr>
            <w:tcW w:w="734" w:type="dxa"/>
            <w:tcBorders>
              <w:top w:val="single" w:sz="2" w:space="0" w:color="auto"/>
              <w:left w:val="single" w:sz="2" w:space="0" w:color="auto"/>
              <w:bottom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合计</w:t>
            </w:r>
          </w:p>
        </w:tc>
      </w:tr>
      <w:tr w:rsidR="008A1DEA" w:rsidTr="00FD3B30">
        <w:trPr>
          <w:trHeight w:val="284"/>
          <w:jc w:val="center"/>
        </w:trPr>
        <w:tc>
          <w:tcPr>
            <w:tcW w:w="730" w:type="dxa"/>
            <w:tcBorders>
              <w:top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25</w:t>
            </w:r>
          </w:p>
        </w:tc>
        <w:tc>
          <w:tcPr>
            <w:tcW w:w="730"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26</w:t>
            </w:r>
          </w:p>
        </w:tc>
        <w:tc>
          <w:tcPr>
            <w:tcW w:w="730"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27</w:t>
            </w:r>
          </w:p>
        </w:tc>
        <w:tc>
          <w:tcPr>
            <w:tcW w:w="730"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28</w:t>
            </w:r>
          </w:p>
        </w:tc>
        <w:tc>
          <w:tcPr>
            <w:tcW w:w="730"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29</w:t>
            </w:r>
          </w:p>
        </w:tc>
        <w:tc>
          <w:tcPr>
            <w:tcW w:w="730"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30</w:t>
            </w:r>
          </w:p>
        </w:tc>
        <w:tc>
          <w:tcPr>
            <w:tcW w:w="730"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31</w:t>
            </w:r>
          </w:p>
        </w:tc>
        <w:tc>
          <w:tcPr>
            <w:tcW w:w="730"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32</w:t>
            </w:r>
          </w:p>
        </w:tc>
        <w:tc>
          <w:tcPr>
            <w:tcW w:w="730"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33</w:t>
            </w:r>
          </w:p>
        </w:tc>
        <w:tc>
          <w:tcPr>
            <w:tcW w:w="730"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34</w:t>
            </w:r>
          </w:p>
        </w:tc>
        <w:tc>
          <w:tcPr>
            <w:tcW w:w="730"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35</w:t>
            </w:r>
          </w:p>
        </w:tc>
        <w:tc>
          <w:tcPr>
            <w:tcW w:w="730"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36</w:t>
            </w:r>
          </w:p>
        </w:tc>
        <w:tc>
          <w:tcPr>
            <w:tcW w:w="734" w:type="dxa"/>
            <w:tcBorders>
              <w:top w:val="single" w:sz="2" w:space="0" w:color="auto"/>
              <w:left w:val="single" w:sz="2" w:space="0" w:color="auto"/>
              <w:bottom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37</w:t>
            </w:r>
          </w:p>
        </w:tc>
      </w:tr>
      <w:tr w:rsidR="008A1DEA" w:rsidTr="00FD3B30">
        <w:trPr>
          <w:trHeight w:val="284"/>
          <w:jc w:val="center"/>
        </w:trPr>
        <w:tc>
          <w:tcPr>
            <w:tcW w:w="9490" w:type="dxa"/>
            <w:gridSpan w:val="13"/>
            <w:tcBorders>
              <w:top w:val="single" w:sz="2" w:space="0" w:color="auto"/>
            </w:tcBorders>
            <w:vAlign w:val="center"/>
          </w:tcPr>
          <w:p w:rsidR="008A1DEA" w:rsidRDefault="008A1DEA">
            <w:pPr>
              <w:snapToGrid w:val="0"/>
              <w:jc w:val="center"/>
              <w:rPr>
                <w:rFonts w:ascii="宋体" w:hAnsi="宋体" w:cs="Arial"/>
                <w:sz w:val="18"/>
                <w:szCs w:val="18"/>
              </w:rPr>
            </w:pPr>
          </w:p>
        </w:tc>
      </w:tr>
    </w:tbl>
    <w:p w:rsidR="008A1DEA" w:rsidRDefault="00CB486C">
      <w:pPr>
        <w:rPr>
          <w:rFonts w:ascii="宋体" w:hAnsi="宋体"/>
          <w:sz w:val="18"/>
          <w:szCs w:val="18"/>
        </w:rPr>
      </w:pPr>
      <w:r>
        <w:rPr>
          <w:rFonts w:ascii="宋体" w:hAnsi="宋体" w:hint="eastAsia"/>
          <w:sz w:val="18"/>
          <w:szCs w:val="18"/>
        </w:rPr>
        <w:t>单位负责人：</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填表人：</w:t>
      </w:r>
      <w:r>
        <w:rPr>
          <w:rFonts w:ascii="宋体" w:hAnsi="宋体"/>
          <w:sz w:val="18"/>
          <w:szCs w:val="18"/>
        </w:rPr>
        <w:t xml:space="preserve">      </w:t>
      </w:r>
      <w:r>
        <w:rPr>
          <w:rFonts w:ascii="宋体" w:hAnsi="宋体" w:hint="eastAsia"/>
          <w:sz w:val="18"/>
          <w:szCs w:val="18"/>
        </w:rPr>
        <w:t xml:space="preserve">                   报出日期：２０　　</w:t>
      </w:r>
      <w:r>
        <w:rPr>
          <w:rFonts w:ascii="宋体" w:hAnsi="宋体"/>
          <w:sz w:val="18"/>
          <w:szCs w:val="18"/>
        </w:rPr>
        <w:t>年</w:t>
      </w:r>
      <w:r>
        <w:rPr>
          <w:rFonts w:ascii="宋体" w:hAnsi="宋体" w:hint="eastAsia"/>
          <w:sz w:val="18"/>
          <w:szCs w:val="18"/>
        </w:rPr>
        <w:t xml:space="preserve">　　月　　日</w:t>
      </w:r>
    </w:p>
    <w:p w:rsidR="008A1DEA" w:rsidRDefault="008A1DEA">
      <w:pPr>
        <w:widowControl/>
        <w:ind w:left="720" w:hangingChars="400" w:hanging="720"/>
        <w:jc w:val="left"/>
        <w:rPr>
          <w:rFonts w:ascii="宋体" w:hAnsi="宋体"/>
          <w:sz w:val="18"/>
          <w:szCs w:val="18"/>
        </w:rPr>
      </w:pPr>
    </w:p>
    <w:p w:rsidR="008A1DEA" w:rsidRDefault="00CB486C">
      <w:pPr>
        <w:widowControl/>
        <w:ind w:left="720" w:hangingChars="400" w:hanging="720"/>
        <w:jc w:val="left"/>
        <w:rPr>
          <w:rFonts w:ascii="宋体" w:hAnsi="宋体" w:cs="宋体"/>
          <w:kern w:val="0"/>
          <w:sz w:val="18"/>
          <w:szCs w:val="18"/>
        </w:rPr>
      </w:pPr>
      <w:r>
        <w:rPr>
          <w:rFonts w:ascii="宋体" w:hAnsi="宋体" w:hint="eastAsia"/>
          <w:sz w:val="18"/>
          <w:szCs w:val="18"/>
        </w:rPr>
        <w:t>说明：参照</w:t>
      </w:r>
      <w:r>
        <w:rPr>
          <w:rFonts w:ascii="宋体" w:hAnsi="宋体" w:cs="宋体" w:hint="eastAsia"/>
          <w:kern w:val="0"/>
          <w:sz w:val="18"/>
          <w:szCs w:val="18"/>
        </w:rPr>
        <w:t>本表同时报送国有、民营和中小微企业数据。</w:t>
      </w:r>
    </w:p>
    <w:p w:rsidR="008A1DEA" w:rsidRDefault="00CB486C">
      <w:pPr>
        <w:snapToGrid w:val="0"/>
        <w:spacing w:beforeLines="200" w:before="480" w:afterLines="100" w:after="240"/>
        <w:jc w:val="center"/>
        <w:outlineLvl w:val="2"/>
        <w:rPr>
          <w:rFonts w:ascii="宋体" w:hAnsi="宋体"/>
          <w:sz w:val="32"/>
          <w:szCs w:val="32"/>
        </w:rPr>
      </w:pPr>
      <w:r>
        <w:rPr>
          <w:rFonts w:ascii="宋体" w:hAnsi="宋体"/>
          <w:kern w:val="0"/>
          <w:sz w:val="32"/>
          <w:szCs w:val="32"/>
        </w:rPr>
        <w:br w:type="page"/>
      </w:r>
      <w:bookmarkStart w:id="56" w:name="_Toc436726103"/>
      <w:bookmarkStart w:id="57" w:name="_Toc429385621"/>
      <w:bookmarkStart w:id="58" w:name="_Toc440287647"/>
      <w:r>
        <w:rPr>
          <w:rFonts w:ascii="宋体" w:hAnsi="宋体" w:hint="eastAsia"/>
          <w:sz w:val="32"/>
          <w:szCs w:val="32"/>
        </w:rPr>
        <w:lastRenderedPageBreak/>
        <w:t>保险业费用</w:t>
      </w:r>
      <w:bookmarkStart w:id="59" w:name="OLE_LINK101"/>
      <w:r>
        <w:rPr>
          <w:rFonts w:ascii="宋体" w:hAnsi="宋体" w:hint="eastAsia"/>
          <w:sz w:val="32"/>
          <w:szCs w:val="32"/>
        </w:rPr>
        <w:t>明细表</w:t>
      </w:r>
      <w:bookmarkEnd w:id="56"/>
      <w:bookmarkEnd w:id="57"/>
      <w:bookmarkEnd w:id="58"/>
    </w:p>
    <w:tbl>
      <w:tblPr>
        <w:tblW w:w="9469" w:type="dxa"/>
        <w:jc w:val="center"/>
        <w:tblLayout w:type="fixed"/>
        <w:tblLook w:val="04A0" w:firstRow="1" w:lastRow="0" w:firstColumn="1" w:lastColumn="0" w:noHBand="0" w:noVBand="1"/>
      </w:tblPr>
      <w:tblGrid>
        <w:gridCol w:w="2459"/>
        <w:gridCol w:w="1412"/>
        <w:gridCol w:w="1627"/>
        <w:gridCol w:w="984"/>
        <w:gridCol w:w="935"/>
        <w:gridCol w:w="2052"/>
      </w:tblGrid>
      <w:tr w:rsidR="008A1DEA" w:rsidTr="00855C6D">
        <w:trPr>
          <w:trHeight w:val="20"/>
          <w:jc w:val="center"/>
        </w:trPr>
        <w:tc>
          <w:tcPr>
            <w:tcW w:w="2443" w:type="dxa"/>
          </w:tcPr>
          <w:p w:rsidR="008A1DEA" w:rsidRDefault="008A1DEA">
            <w:pPr>
              <w:snapToGrid w:val="0"/>
              <w:rPr>
                <w:rFonts w:ascii="宋体"/>
                <w:sz w:val="18"/>
              </w:rPr>
            </w:pPr>
          </w:p>
        </w:tc>
        <w:tc>
          <w:tcPr>
            <w:tcW w:w="1403" w:type="dxa"/>
          </w:tcPr>
          <w:p w:rsidR="008A1DEA" w:rsidRDefault="008A1DEA">
            <w:pPr>
              <w:snapToGrid w:val="0"/>
              <w:rPr>
                <w:rFonts w:ascii="宋体"/>
                <w:sz w:val="18"/>
              </w:rPr>
            </w:pPr>
          </w:p>
        </w:tc>
        <w:tc>
          <w:tcPr>
            <w:tcW w:w="1616" w:type="dxa"/>
          </w:tcPr>
          <w:p w:rsidR="008A1DEA" w:rsidRDefault="008A1DEA">
            <w:pPr>
              <w:snapToGrid w:val="0"/>
              <w:rPr>
                <w:rFonts w:ascii="宋体"/>
                <w:sz w:val="18"/>
              </w:rPr>
            </w:pPr>
          </w:p>
        </w:tc>
        <w:tc>
          <w:tcPr>
            <w:tcW w:w="977" w:type="dxa"/>
          </w:tcPr>
          <w:p w:rsidR="008A1DEA" w:rsidRDefault="008A1DEA">
            <w:pPr>
              <w:snapToGrid w:val="0"/>
              <w:rPr>
                <w:rFonts w:ascii="宋体"/>
                <w:sz w:val="18"/>
              </w:rPr>
            </w:pPr>
          </w:p>
        </w:tc>
        <w:tc>
          <w:tcPr>
            <w:tcW w:w="929"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表    号：</w:t>
            </w:r>
          </w:p>
        </w:tc>
        <w:tc>
          <w:tcPr>
            <w:tcW w:w="2038" w:type="dxa"/>
            <w:vAlign w:val="center"/>
          </w:tcPr>
          <w:p w:rsidR="008A1DEA" w:rsidRDefault="00CB486C">
            <w:pPr>
              <w:snapToGrid w:val="0"/>
              <w:jc w:val="distribute"/>
              <w:rPr>
                <w:rFonts w:ascii="宋体" w:hAnsi="宋体"/>
                <w:sz w:val="18"/>
                <w:szCs w:val="18"/>
              </w:rPr>
            </w:pPr>
            <w:r>
              <w:rPr>
                <w:rFonts w:ascii="宋体" w:hAnsi="宋体" w:hint="eastAsia"/>
                <w:sz w:val="18"/>
                <w:szCs w:val="18"/>
              </w:rPr>
              <w:t>ＢＪ７０１表</w:t>
            </w:r>
          </w:p>
        </w:tc>
      </w:tr>
      <w:tr w:rsidR="008A1DEA" w:rsidTr="00855C6D">
        <w:trPr>
          <w:trHeight w:val="20"/>
          <w:jc w:val="center"/>
        </w:trPr>
        <w:tc>
          <w:tcPr>
            <w:tcW w:w="2443" w:type="dxa"/>
          </w:tcPr>
          <w:p w:rsidR="008A1DEA" w:rsidRDefault="008A1DEA">
            <w:pPr>
              <w:snapToGrid w:val="0"/>
              <w:rPr>
                <w:rFonts w:ascii="宋体"/>
                <w:sz w:val="18"/>
              </w:rPr>
            </w:pPr>
          </w:p>
        </w:tc>
        <w:tc>
          <w:tcPr>
            <w:tcW w:w="1403" w:type="dxa"/>
          </w:tcPr>
          <w:p w:rsidR="008A1DEA" w:rsidRDefault="008A1DEA">
            <w:pPr>
              <w:snapToGrid w:val="0"/>
              <w:rPr>
                <w:rFonts w:ascii="宋体"/>
                <w:sz w:val="18"/>
              </w:rPr>
            </w:pPr>
          </w:p>
        </w:tc>
        <w:tc>
          <w:tcPr>
            <w:tcW w:w="1616" w:type="dxa"/>
          </w:tcPr>
          <w:p w:rsidR="008A1DEA" w:rsidRDefault="008A1DEA">
            <w:pPr>
              <w:snapToGrid w:val="0"/>
              <w:rPr>
                <w:rFonts w:ascii="宋体"/>
                <w:sz w:val="18"/>
              </w:rPr>
            </w:pPr>
          </w:p>
        </w:tc>
        <w:tc>
          <w:tcPr>
            <w:tcW w:w="977" w:type="dxa"/>
          </w:tcPr>
          <w:p w:rsidR="008A1DEA" w:rsidRDefault="008A1DEA">
            <w:pPr>
              <w:snapToGrid w:val="0"/>
              <w:rPr>
                <w:rFonts w:ascii="宋体"/>
                <w:sz w:val="18"/>
              </w:rPr>
            </w:pPr>
          </w:p>
        </w:tc>
        <w:tc>
          <w:tcPr>
            <w:tcW w:w="929"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制定机关：</w:t>
            </w:r>
          </w:p>
        </w:tc>
        <w:tc>
          <w:tcPr>
            <w:tcW w:w="2038" w:type="dxa"/>
            <w:vAlign w:val="center"/>
          </w:tcPr>
          <w:p w:rsidR="008A1DEA" w:rsidRDefault="00CB486C">
            <w:pPr>
              <w:snapToGrid w:val="0"/>
              <w:jc w:val="distribute"/>
              <w:rPr>
                <w:rFonts w:ascii="宋体" w:hAnsi="宋体"/>
                <w:sz w:val="18"/>
                <w:szCs w:val="18"/>
              </w:rPr>
            </w:pPr>
            <w:r>
              <w:rPr>
                <w:rFonts w:ascii="宋体" w:hAnsi="宋体" w:hint="eastAsia"/>
                <w:sz w:val="18"/>
                <w:szCs w:val="18"/>
              </w:rPr>
              <w:t>国家统计局</w:t>
            </w:r>
          </w:p>
        </w:tc>
      </w:tr>
      <w:tr w:rsidR="008A1DEA" w:rsidTr="00855C6D">
        <w:trPr>
          <w:trHeight w:val="20"/>
          <w:jc w:val="center"/>
        </w:trPr>
        <w:tc>
          <w:tcPr>
            <w:tcW w:w="2443" w:type="dxa"/>
          </w:tcPr>
          <w:p w:rsidR="008A1DEA" w:rsidRDefault="008A1DEA">
            <w:pPr>
              <w:snapToGrid w:val="0"/>
              <w:rPr>
                <w:rFonts w:ascii="宋体"/>
                <w:sz w:val="18"/>
              </w:rPr>
            </w:pPr>
          </w:p>
        </w:tc>
        <w:tc>
          <w:tcPr>
            <w:tcW w:w="1403" w:type="dxa"/>
          </w:tcPr>
          <w:p w:rsidR="008A1DEA" w:rsidRDefault="008A1DEA">
            <w:pPr>
              <w:snapToGrid w:val="0"/>
              <w:rPr>
                <w:rFonts w:ascii="宋体"/>
                <w:sz w:val="18"/>
              </w:rPr>
            </w:pPr>
          </w:p>
        </w:tc>
        <w:tc>
          <w:tcPr>
            <w:tcW w:w="1616" w:type="dxa"/>
          </w:tcPr>
          <w:p w:rsidR="008A1DEA" w:rsidRDefault="008A1DEA">
            <w:pPr>
              <w:snapToGrid w:val="0"/>
              <w:rPr>
                <w:rFonts w:ascii="宋体"/>
                <w:sz w:val="18"/>
              </w:rPr>
            </w:pPr>
          </w:p>
        </w:tc>
        <w:tc>
          <w:tcPr>
            <w:tcW w:w="977" w:type="dxa"/>
          </w:tcPr>
          <w:p w:rsidR="008A1DEA" w:rsidRDefault="008A1DEA">
            <w:pPr>
              <w:snapToGrid w:val="0"/>
              <w:rPr>
                <w:rFonts w:ascii="宋体"/>
                <w:sz w:val="18"/>
              </w:rPr>
            </w:pPr>
          </w:p>
        </w:tc>
        <w:tc>
          <w:tcPr>
            <w:tcW w:w="929"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文    号：</w:t>
            </w:r>
          </w:p>
        </w:tc>
        <w:tc>
          <w:tcPr>
            <w:tcW w:w="2038" w:type="dxa"/>
            <w:vAlign w:val="center"/>
          </w:tcPr>
          <w:p w:rsidR="008A1DEA" w:rsidRDefault="00CB486C">
            <w:pPr>
              <w:snapToGrid w:val="0"/>
              <w:jc w:val="distribute"/>
              <w:rPr>
                <w:rFonts w:ascii="宋体" w:hAnsi="宋体"/>
                <w:sz w:val="18"/>
                <w:szCs w:val="18"/>
              </w:rPr>
            </w:pPr>
            <w:r>
              <w:rPr>
                <w:rFonts w:ascii="宋体" w:hAnsi="宋体"/>
                <w:sz w:val="18"/>
                <w:szCs w:val="18"/>
              </w:rPr>
              <w:t>国统字〔2025〕88号</w:t>
            </w:r>
          </w:p>
        </w:tc>
      </w:tr>
      <w:tr w:rsidR="008A1DEA" w:rsidTr="00855C6D">
        <w:trPr>
          <w:trHeight w:val="20"/>
          <w:jc w:val="center"/>
        </w:trPr>
        <w:tc>
          <w:tcPr>
            <w:tcW w:w="2443" w:type="dxa"/>
          </w:tcPr>
          <w:p w:rsidR="008A1DEA" w:rsidRDefault="008A1DEA">
            <w:pPr>
              <w:snapToGrid w:val="0"/>
              <w:rPr>
                <w:rFonts w:ascii="宋体"/>
                <w:sz w:val="18"/>
              </w:rPr>
            </w:pPr>
          </w:p>
        </w:tc>
        <w:tc>
          <w:tcPr>
            <w:tcW w:w="1403" w:type="dxa"/>
          </w:tcPr>
          <w:p w:rsidR="008A1DEA" w:rsidRDefault="008A1DEA">
            <w:pPr>
              <w:snapToGrid w:val="0"/>
              <w:rPr>
                <w:rFonts w:ascii="宋体"/>
                <w:sz w:val="18"/>
              </w:rPr>
            </w:pPr>
          </w:p>
        </w:tc>
        <w:tc>
          <w:tcPr>
            <w:tcW w:w="1616" w:type="dxa"/>
          </w:tcPr>
          <w:p w:rsidR="008A1DEA" w:rsidRDefault="008A1DEA">
            <w:pPr>
              <w:snapToGrid w:val="0"/>
              <w:rPr>
                <w:rFonts w:ascii="宋体"/>
                <w:sz w:val="18"/>
              </w:rPr>
            </w:pPr>
          </w:p>
        </w:tc>
        <w:tc>
          <w:tcPr>
            <w:tcW w:w="977" w:type="dxa"/>
          </w:tcPr>
          <w:p w:rsidR="008A1DEA" w:rsidRDefault="008A1DEA">
            <w:pPr>
              <w:snapToGrid w:val="0"/>
              <w:rPr>
                <w:rFonts w:ascii="宋体"/>
                <w:sz w:val="18"/>
              </w:rPr>
            </w:pPr>
          </w:p>
        </w:tc>
        <w:tc>
          <w:tcPr>
            <w:tcW w:w="929"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有效期至：</w:t>
            </w:r>
          </w:p>
        </w:tc>
        <w:tc>
          <w:tcPr>
            <w:tcW w:w="2038" w:type="dxa"/>
            <w:vAlign w:val="center"/>
          </w:tcPr>
          <w:p w:rsidR="008A1DEA" w:rsidRDefault="00CB486C">
            <w:pPr>
              <w:snapToGrid w:val="0"/>
              <w:jc w:val="distribute"/>
              <w:rPr>
                <w:rFonts w:ascii="宋体" w:hAnsi="宋体"/>
                <w:sz w:val="18"/>
                <w:szCs w:val="18"/>
              </w:rPr>
            </w:pPr>
            <w:r>
              <w:rPr>
                <w:rFonts w:ascii="宋体" w:hAnsi="宋体"/>
                <w:sz w:val="18"/>
                <w:szCs w:val="18"/>
              </w:rPr>
              <w:t>2026年９月</w:t>
            </w:r>
          </w:p>
        </w:tc>
      </w:tr>
      <w:tr w:rsidR="008A1DEA" w:rsidTr="00855C6D">
        <w:trPr>
          <w:trHeight w:val="20"/>
          <w:jc w:val="center"/>
        </w:trPr>
        <w:tc>
          <w:tcPr>
            <w:tcW w:w="3846" w:type="dxa"/>
            <w:gridSpan w:val="2"/>
            <w:vAlign w:val="bottom"/>
          </w:tcPr>
          <w:p w:rsidR="008A1DEA" w:rsidRDefault="00CB486C">
            <w:pPr>
              <w:snapToGrid w:val="0"/>
              <w:rPr>
                <w:rFonts w:ascii="宋体" w:hAnsi="宋体"/>
                <w:sz w:val="18"/>
                <w:szCs w:val="18"/>
              </w:rPr>
            </w:pPr>
            <w:r>
              <w:rPr>
                <w:rFonts w:ascii="宋体" w:hAnsi="宋体" w:cs="宋体" w:hint="eastAsia"/>
                <w:kern w:val="0"/>
                <w:sz w:val="18"/>
                <w:szCs w:val="18"/>
              </w:rPr>
              <w:t>综合机关名称：</w:t>
            </w:r>
            <w:r>
              <w:rPr>
                <w:rFonts w:ascii="宋体" w:hAnsi="宋体" w:hint="eastAsia"/>
                <w:sz w:val="18"/>
                <w:szCs w:val="18"/>
              </w:rPr>
              <w:t>金融</w:t>
            </w:r>
            <w:r>
              <w:rPr>
                <w:rFonts w:ascii="宋体" w:hAnsi="宋体"/>
                <w:sz w:val="18"/>
                <w:szCs w:val="18"/>
              </w:rPr>
              <w:t>监管</w:t>
            </w:r>
            <w:bookmarkEnd w:id="59"/>
            <w:r>
              <w:rPr>
                <w:rFonts w:ascii="宋体" w:hAnsi="宋体" w:hint="eastAsia"/>
                <w:sz w:val="18"/>
                <w:szCs w:val="18"/>
              </w:rPr>
              <w:t>总局</w:t>
            </w:r>
          </w:p>
        </w:tc>
        <w:tc>
          <w:tcPr>
            <w:tcW w:w="1616" w:type="dxa"/>
          </w:tcPr>
          <w:p w:rsidR="008A1DEA" w:rsidRDefault="00CB486C">
            <w:pPr>
              <w:snapToGrid w:val="0"/>
              <w:jc w:val="center"/>
              <w:rPr>
                <w:rFonts w:ascii="宋体"/>
                <w:sz w:val="18"/>
              </w:rPr>
            </w:pPr>
            <w:r>
              <w:rPr>
                <w:rFonts w:ascii="宋体" w:hint="eastAsia"/>
                <w:sz w:val="18"/>
              </w:rPr>
              <w:t>２０  　年</w:t>
            </w:r>
          </w:p>
        </w:tc>
        <w:tc>
          <w:tcPr>
            <w:tcW w:w="977" w:type="dxa"/>
          </w:tcPr>
          <w:p w:rsidR="008A1DEA" w:rsidRDefault="008A1DEA">
            <w:pPr>
              <w:snapToGrid w:val="0"/>
              <w:rPr>
                <w:rFonts w:ascii="宋体"/>
                <w:sz w:val="18"/>
              </w:rPr>
            </w:pPr>
          </w:p>
        </w:tc>
        <w:tc>
          <w:tcPr>
            <w:tcW w:w="929" w:type="dxa"/>
            <w:tcMar>
              <w:left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计量单位：</w:t>
            </w:r>
          </w:p>
        </w:tc>
        <w:tc>
          <w:tcPr>
            <w:tcW w:w="2038" w:type="dxa"/>
            <w:vAlign w:val="center"/>
          </w:tcPr>
          <w:p w:rsidR="008A1DEA" w:rsidRDefault="00CB486C">
            <w:pPr>
              <w:snapToGrid w:val="0"/>
              <w:jc w:val="center"/>
              <w:rPr>
                <w:rFonts w:ascii="宋体" w:hAnsi="宋体"/>
                <w:sz w:val="18"/>
                <w:szCs w:val="18"/>
              </w:rPr>
            </w:pPr>
            <w:r>
              <w:rPr>
                <w:rFonts w:ascii="宋体" w:hAnsi="宋体" w:hint="eastAsia"/>
                <w:sz w:val="18"/>
                <w:szCs w:val="18"/>
              </w:rPr>
              <w:t>万    元</w:t>
            </w:r>
          </w:p>
        </w:tc>
      </w:tr>
    </w:tbl>
    <w:p w:rsidR="008A1DEA" w:rsidRDefault="008A1DEA">
      <w:pPr>
        <w:spacing w:line="40" w:lineRule="exact"/>
      </w:pPr>
    </w:p>
    <w:tbl>
      <w:tblPr>
        <w:tblW w:w="9469" w:type="dxa"/>
        <w:jc w:val="center"/>
        <w:tblBorders>
          <w:top w:val="single" w:sz="8" w:space="0" w:color="auto"/>
          <w:bottom w:val="single" w:sz="8"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1019"/>
        <w:gridCol w:w="553"/>
        <w:gridCol w:w="551"/>
        <w:gridCol w:w="553"/>
        <w:gridCol w:w="554"/>
        <w:gridCol w:w="565"/>
        <w:gridCol w:w="568"/>
        <w:gridCol w:w="568"/>
        <w:gridCol w:w="567"/>
        <w:gridCol w:w="567"/>
        <w:gridCol w:w="565"/>
        <w:gridCol w:w="568"/>
        <w:gridCol w:w="567"/>
        <w:gridCol w:w="516"/>
        <w:gridCol w:w="621"/>
        <w:gridCol w:w="567"/>
      </w:tblGrid>
      <w:tr w:rsidR="008A1DEA" w:rsidTr="00855C6D">
        <w:trPr>
          <w:trHeight w:val="227"/>
          <w:jc w:val="center"/>
        </w:trPr>
        <w:tc>
          <w:tcPr>
            <w:tcW w:w="1013" w:type="dxa"/>
            <w:vMerge w:val="restart"/>
            <w:tcBorders>
              <w:top w:val="single" w:sz="8" w:space="0" w:color="auto"/>
              <w:bottom w:val="single" w:sz="2" w:space="0" w:color="auto"/>
            </w:tcBorders>
            <w:tcMar>
              <w:left w:w="28" w:type="dxa"/>
              <w:right w:w="28" w:type="dxa"/>
            </w:tcMar>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地  区</w:t>
            </w:r>
          </w:p>
        </w:tc>
        <w:tc>
          <w:tcPr>
            <w:tcW w:w="550" w:type="dxa"/>
            <w:vMerge w:val="restart"/>
            <w:tcBorders>
              <w:top w:val="single" w:sz="8" w:space="0" w:color="auto"/>
              <w:bottom w:val="single" w:sz="2" w:space="0" w:color="auto"/>
              <w:right w:val="nil"/>
            </w:tcBorders>
            <w:tcMar>
              <w:left w:w="28" w:type="dxa"/>
              <w:right w:w="28" w:type="dxa"/>
            </w:tcMar>
            <w:vAlign w:val="center"/>
          </w:tcPr>
          <w:p w:rsidR="008A1DEA" w:rsidRDefault="00CB486C">
            <w:pPr>
              <w:jc w:val="center"/>
              <w:rPr>
                <w:rFonts w:ascii="宋体" w:hAnsi="宋体" w:cs="Arial"/>
                <w:sz w:val="18"/>
                <w:szCs w:val="18"/>
              </w:rPr>
            </w:pPr>
            <w:r>
              <w:rPr>
                <w:rFonts w:ascii="宋体" w:hAnsi="宋体" w:cs="Arial" w:hint="eastAsia"/>
                <w:sz w:val="18"/>
                <w:szCs w:val="18"/>
              </w:rPr>
              <w:t>手续费及佣金支出</w:t>
            </w:r>
          </w:p>
        </w:tc>
        <w:tc>
          <w:tcPr>
            <w:tcW w:w="1097" w:type="dxa"/>
            <w:gridSpan w:val="2"/>
            <w:tcBorders>
              <w:top w:val="single" w:sz="8" w:space="0" w:color="auto"/>
              <w:left w:val="nil"/>
              <w:bottom w:val="single" w:sz="2" w:space="0" w:color="auto"/>
            </w:tcBorders>
            <w:tcMar>
              <w:left w:w="28" w:type="dxa"/>
              <w:right w:w="28" w:type="dxa"/>
            </w:tcMar>
            <w:vAlign w:val="center"/>
          </w:tcPr>
          <w:p w:rsidR="008A1DEA" w:rsidRDefault="008A1DEA">
            <w:pPr>
              <w:spacing w:line="240" w:lineRule="exact"/>
              <w:jc w:val="center"/>
              <w:rPr>
                <w:rFonts w:ascii="宋体" w:hAnsi="宋体" w:cs="Arial"/>
                <w:sz w:val="18"/>
                <w:szCs w:val="18"/>
              </w:rPr>
            </w:pPr>
          </w:p>
        </w:tc>
        <w:tc>
          <w:tcPr>
            <w:tcW w:w="550" w:type="dxa"/>
            <w:vMerge w:val="restart"/>
            <w:tcBorders>
              <w:top w:val="single" w:sz="8" w:space="0" w:color="auto"/>
              <w:bottom w:val="single" w:sz="2" w:space="0" w:color="auto"/>
              <w:right w:val="nil"/>
            </w:tcBorders>
            <w:tcMar>
              <w:left w:w="28" w:type="dxa"/>
              <w:right w:w="28" w:type="dxa"/>
            </w:tcMar>
            <w:vAlign w:val="center"/>
          </w:tcPr>
          <w:p w:rsidR="008A1DEA" w:rsidRDefault="00CB486C">
            <w:pPr>
              <w:jc w:val="center"/>
              <w:rPr>
                <w:rFonts w:ascii="宋体" w:hAnsi="宋体" w:cs="Arial"/>
                <w:sz w:val="18"/>
                <w:szCs w:val="18"/>
              </w:rPr>
            </w:pPr>
            <w:r>
              <w:rPr>
                <w:rFonts w:ascii="宋体" w:hAnsi="宋体" w:cs="Arial" w:hint="eastAsia"/>
                <w:sz w:val="18"/>
                <w:szCs w:val="18"/>
              </w:rPr>
              <w:t>业务及管理费</w:t>
            </w:r>
          </w:p>
        </w:tc>
        <w:tc>
          <w:tcPr>
            <w:tcW w:w="6196" w:type="dxa"/>
            <w:gridSpan w:val="11"/>
            <w:tcBorders>
              <w:top w:val="single" w:sz="8" w:space="0" w:color="auto"/>
              <w:left w:val="nil"/>
              <w:bottom w:val="single" w:sz="2" w:space="0" w:color="auto"/>
            </w:tcBorders>
            <w:tcMar>
              <w:left w:w="28" w:type="dxa"/>
              <w:right w:w="28" w:type="dxa"/>
            </w:tcMar>
            <w:vAlign w:val="center"/>
          </w:tcPr>
          <w:p w:rsidR="008A1DEA" w:rsidRDefault="008A1DEA">
            <w:pPr>
              <w:spacing w:line="240" w:lineRule="exact"/>
              <w:jc w:val="center"/>
              <w:rPr>
                <w:rFonts w:ascii="宋体" w:hAnsi="宋体" w:cs="Arial"/>
                <w:sz w:val="18"/>
                <w:szCs w:val="18"/>
              </w:rPr>
            </w:pPr>
          </w:p>
        </w:tc>
      </w:tr>
      <w:tr w:rsidR="008A1DEA" w:rsidTr="00855C6D">
        <w:trPr>
          <w:trHeight w:val="1055"/>
          <w:jc w:val="center"/>
        </w:trPr>
        <w:tc>
          <w:tcPr>
            <w:tcW w:w="1013" w:type="dxa"/>
            <w:vMerge/>
            <w:tcBorders>
              <w:top w:val="single" w:sz="2" w:space="0" w:color="auto"/>
              <w:bottom w:val="single" w:sz="2" w:space="0" w:color="auto"/>
            </w:tcBorders>
            <w:tcMar>
              <w:left w:w="28" w:type="dxa"/>
              <w:right w:w="28" w:type="dxa"/>
            </w:tcMar>
            <w:vAlign w:val="center"/>
          </w:tcPr>
          <w:p w:rsidR="008A1DEA" w:rsidRDefault="008A1DEA">
            <w:pPr>
              <w:widowControl/>
              <w:jc w:val="center"/>
              <w:rPr>
                <w:rFonts w:ascii="宋体" w:hAnsi="宋体" w:cs="宋体"/>
                <w:kern w:val="0"/>
                <w:sz w:val="18"/>
                <w:szCs w:val="18"/>
              </w:rPr>
            </w:pPr>
          </w:p>
        </w:tc>
        <w:tc>
          <w:tcPr>
            <w:tcW w:w="550" w:type="dxa"/>
            <w:vMerge/>
            <w:tcBorders>
              <w:top w:val="single" w:sz="2" w:space="0" w:color="auto"/>
              <w:bottom w:val="single" w:sz="2" w:space="0" w:color="auto"/>
            </w:tcBorders>
            <w:tcMar>
              <w:left w:w="28" w:type="dxa"/>
              <w:right w:w="28" w:type="dxa"/>
            </w:tcMar>
            <w:vAlign w:val="center"/>
          </w:tcPr>
          <w:p w:rsidR="008A1DEA" w:rsidRDefault="008A1DEA">
            <w:pPr>
              <w:jc w:val="center"/>
              <w:rPr>
                <w:rFonts w:ascii="宋体" w:hAnsi="宋体" w:cs="Arial"/>
                <w:sz w:val="18"/>
                <w:szCs w:val="18"/>
              </w:rPr>
            </w:pPr>
          </w:p>
        </w:tc>
        <w:tc>
          <w:tcPr>
            <w:tcW w:w="548" w:type="dxa"/>
            <w:tcBorders>
              <w:top w:val="single" w:sz="2" w:space="0" w:color="auto"/>
              <w:bottom w:val="single" w:sz="2" w:space="0" w:color="auto"/>
            </w:tcBorders>
            <w:tcMar>
              <w:left w:w="0" w:type="dxa"/>
              <w:right w:w="0" w:type="dxa"/>
            </w:tcMar>
            <w:vAlign w:val="center"/>
          </w:tcPr>
          <w:p w:rsidR="00FD3B30" w:rsidRDefault="00CB486C" w:rsidP="00FD3B30">
            <w:pPr>
              <w:ind w:leftChars="-50" w:left="-105" w:rightChars="-50" w:right="-105"/>
              <w:jc w:val="center"/>
              <w:rPr>
                <w:rFonts w:ascii="宋体" w:hAnsi="宋体" w:cs="Arial"/>
                <w:sz w:val="18"/>
                <w:szCs w:val="18"/>
              </w:rPr>
            </w:pPr>
            <w:r>
              <w:rPr>
                <w:rFonts w:ascii="宋体" w:hAnsi="宋体" w:cs="Arial" w:hint="eastAsia"/>
                <w:sz w:val="18"/>
                <w:szCs w:val="18"/>
              </w:rPr>
              <w:t>手续费</w:t>
            </w:r>
          </w:p>
          <w:p w:rsidR="008A1DEA" w:rsidRDefault="00CB486C" w:rsidP="00FD3B30">
            <w:pPr>
              <w:ind w:leftChars="-50" w:left="-105" w:rightChars="-50" w:right="-105"/>
              <w:jc w:val="center"/>
              <w:rPr>
                <w:rFonts w:ascii="宋体" w:hAnsi="宋体" w:cs="Arial"/>
                <w:sz w:val="18"/>
                <w:szCs w:val="18"/>
              </w:rPr>
            </w:pPr>
            <w:r>
              <w:rPr>
                <w:rFonts w:ascii="宋体" w:hAnsi="宋体" w:cs="Arial" w:hint="eastAsia"/>
                <w:sz w:val="18"/>
                <w:szCs w:val="18"/>
              </w:rPr>
              <w:t>支  出</w:t>
            </w:r>
          </w:p>
        </w:tc>
        <w:tc>
          <w:tcPr>
            <w:tcW w:w="549" w:type="dxa"/>
            <w:tcBorders>
              <w:top w:val="single" w:sz="2" w:space="0" w:color="auto"/>
              <w:bottom w:val="single" w:sz="2" w:space="0" w:color="auto"/>
            </w:tcBorders>
            <w:tcMar>
              <w:left w:w="28" w:type="dxa"/>
              <w:right w:w="28" w:type="dxa"/>
            </w:tcMar>
            <w:vAlign w:val="center"/>
          </w:tcPr>
          <w:p w:rsidR="00FD3B30" w:rsidRDefault="00CB486C" w:rsidP="00FD3B30">
            <w:pPr>
              <w:ind w:leftChars="-50" w:left="-105" w:rightChars="-50" w:right="-105"/>
              <w:jc w:val="center"/>
              <w:rPr>
                <w:rFonts w:ascii="宋体" w:hAnsi="宋体" w:cs="Arial"/>
                <w:sz w:val="18"/>
                <w:szCs w:val="18"/>
              </w:rPr>
            </w:pPr>
            <w:r>
              <w:rPr>
                <w:rFonts w:ascii="宋体" w:hAnsi="宋体" w:cs="Arial" w:hint="eastAsia"/>
                <w:sz w:val="18"/>
                <w:szCs w:val="18"/>
              </w:rPr>
              <w:t>佣金</w:t>
            </w:r>
          </w:p>
          <w:p w:rsidR="008A1DEA" w:rsidRDefault="00CB486C" w:rsidP="00FD3B30">
            <w:pPr>
              <w:ind w:leftChars="-50" w:left="-105" w:rightChars="-50" w:right="-105"/>
              <w:jc w:val="center"/>
              <w:rPr>
                <w:rFonts w:ascii="宋体" w:hAnsi="宋体" w:cs="Arial"/>
                <w:sz w:val="18"/>
                <w:szCs w:val="18"/>
              </w:rPr>
            </w:pPr>
            <w:r>
              <w:rPr>
                <w:rFonts w:ascii="宋体" w:hAnsi="宋体" w:cs="Arial" w:hint="eastAsia"/>
                <w:sz w:val="18"/>
                <w:szCs w:val="18"/>
              </w:rPr>
              <w:t>支出</w:t>
            </w:r>
          </w:p>
        </w:tc>
        <w:tc>
          <w:tcPr>
            <w:tcW w:w="550" w:type="dxa"/>
            <w:vMerge/>
            <w:tcBorders>
              <w:top w:val="single" w:sz="2" w:space="0" w:color="auto"/>
              <w:bottom w:val="single" w:sz="2" w:space="0" w:color="auto"/>
            </w:tcBorders>
            <w:tcMar>
              <w:left w:w="28" w:type="dxa"/>
              <w:right w:w="28" w:type="dxa"/>
            </w:tcMar>
            <w:vAlign w:val="center"/>
          </w:tcPr>
          <w:p w:rsidR="008A1DEA" w:rsidRDefault="008A1DEA" w:rsidP="00FD3B30">
            <w:pPr>
              <w:ind w:leftChars="-50" w:left="-105" w:rightChars="-50" w:right="-105"/>
              <w:jc w:val="center"/>
              <w:rPr>
                <w:rFonts w:ascii="宋体" w:hAnsi="宋体" w:cs="Arial"/>
                <w:sz w:val="18"/>
                <w:szCs w:val="18"/>
              </w:rPr>
            </w:pPr>
          </w:p>
        </w:tc>
        <w:tc>
          <w:tcPr>
            <w:tcW w:w="561" w:type="dxa"/>
            <w:tcBorders>
              <w:top w:val="single" w:sz="2" w:space="0" w:color="auto"/>
              <w:bottom w:val="single" w:sz="2" w:space="0" w:color="auto"/>
            </w:tcBorders>
            <w:tcMar>
              <w:left w:w="0" w:type="dxa"/>
              <w:right w:w="0" w:type="dxa"/>
            </w:tcMar>
            <w:vAlign w:val="center"/>
          </w:tcPr>
          <w:p w:rsidR="008A1DEA" w:rsidRDefault="00CB486C" w:rsidP="00FD3B30">
            <w:pPr>
              <w:ind w:leftChars="-50" w:left="-105" w:rightChars="-50" w:right="-105"/>
              <w:jc w:val="center"/>
              <w:rPr>
                <w:rFonts w:ascii="宋体" w:hAnsi="宋体" w:cs="Arial"/>
                <w:sz w:val="18"/>
                <w:szCs w:val="18"/>
              </w:rPr>
            </w:pPr>
            <w:r>
              <w:rPr>
                <w:rFonts w:ascii="宋体" w:hAnsi="宋体" w:cs="Arial" w:hint="eastAsia"/>
                <w:sz w:val="18"/>
                <w:szCs w:val="18"/>
              </w:rPr>
              <w:t>折旧费</w:t>
            </w:r>
          </w:p>
        </w:tc>
        <w:tc>
          <w:tcPr>
            <w:tcW w:w="564" w:type="dxa"/>
            <w:tcBorders>
              <w:top w:val="single" w:sz="2" w:space="0" w:color="auto"/>
              <w:bottom w:val="single" w:sz="2" w:space="0" w:color="auto"/>
            </w:tcBorders>
            <w:tcMar>
              <w:left w:w="28" w:type="dxa"/>
              <w:right w:w="28" w:type="dxa"/>
            </w:tcMar>
            <w:vAlign w:val="center"/>
          </w:tcPr>
          <w:p w:rsidR="00FD3B30" w:rsidRDefault="00CB486C" w:rsidP="00FD3B30">
            <w:pPr>
              <w:ind w:leftChars="-50" w:left="-105" w:rightChars="-50" w:right="-105"/>
              <w:jc w:val="center"/>
              <w:rPr>
                <w:rFonts w:ascii="宋体" w:hAnsi="宋体" w:cs="Arial"/>
                <w:sz w:val="18"/>
                <w:szCs w:val="18"/>
              </w:rPr>
            </w:pPr>
            <w:r>
              <w:rPr>
                <w:rFonts w:ascii="宋体" w:hAnsi="宋体" w:cs="Arial" w:hint="eastAsia"/>
                <w:sz w:val="18"/>
                <w:szCs w:val="18"/>
              </w:rPr>
              <w:t>业务</w:t>
            </w:r>
          </w:p>
          <w:p w:rsidR="008A1DEA" w:rsidRDefault="00CB486C" w:rsidP="00FD3B30">
            <w:pPr>
              <w:ind w:leftChars="-50" w:left="-105" w:rightChars="-50" w:right="-105"/>
              <w:jc w:val="center"/>
              <w:rPr>
                <w:rFonts w:ascii="宋体" w:hAnsi="宋体" w:cs="Arial"/>
                <w:sz w:val="18"/>
                <w:szCs w:val="18"/>
              </w:rPr>
            </w:pPr>
            <w:r>
              <w:rPr>
                <w:rFonts w:ascii="宋体" w:hAnsi="宋体" w:cs="Arial" w:hint="eastAsia"/>
                <w:sz w:val="18"/>
                <w:szCs w:val="18"/>
              </w:rPr>
              <w:t>宣传费</w:t>
            </w:r>
          </w:p>
        </w:tc>
        <w:tc>
          <w:tcPr>
            <w:tcW w:w="564" w:type="dxa"/>
            <w:tcBorders>
              <w:top w:val="single" w:sz="2" w:space="0" w:color="auto"/>
              <w:bottom w:val="single" w:sz="2" w:space="0" w:color="auto"/>
            </w:tcBorders>
            <w:tcMar>
              <w:left w:w="28" w:type="dxa"/>
              <w:right w:w="28" w:type="dxa"/>
            </w:tcMar>
            <w:vAlign w:val="center"/>
          </w:tcPr>
          <w:p w:rsidR="00FD3B30" w:rsidRDefault="00CB486C" w:rsidP="00FD3B30">
            <w:pPr>
              <w:ind w:leftChars="-50" w:left="-105" w:rightChars="-50" w:right="-105"/>
              <w:jc w:val="center"/>
              <w:rPr>
                <w:rFonts w:ascii="宋体" w:hAnsi="宋体" w:cs="Arial"/>
                <w:sz w:val="18"/>
                <w:szCs w:val="18"/>
              </w:rPr>
            </w:pPr>
            <w:r>
              <w:rPr>
                <w:rFonts w:ascii="宋体" w:hAnsi="宋体" w:cs="Arial" w:hint="eastAsia"/>
                <w:sz w:val="18"/>
                <w:szCs w:val="18"/>
              </w:rPr>
              <w:t>业务</w:t>
            </w:r>
          </w:p>
          <w:p w:rsidR="008A1DEA" w:rsidRDefault="00CB486C" w:rsidP="00FD3B30">
            <w:pPr>
              <w:ind w:leftChars="-50" w:left="-105" w:rightChars="-50" w:right="-105"/>
              <w:jc w:val="center"/>
              <w:rPr>
                <w:rFonts w:ascii="宋体" w:hAnsi="宋体" w:cs="Arial"/>
                <w:sz w:val="18"/>
                <w:szCs w:val="18"/>
              </w:rPr>
            </w:pPr>
            <w:r>
              <w:rPr>
                <w:rFonts w:ascii="宋体" w:hAnsi="宋体" w:cs="Arial" w:hint="eastAsia"/>
                <w:sz w:val="18"/>
                <w:szCs w:val="18"/>
              </w:rPr>
              <w:t>招待费</w:t>
            </w:r>
          </w:p>
        </w:tc>
        <w:tc>
          <w:tcPr>
            <w:tcW w:w="563" w:type="dxa"/>
            <w:tcBorders>
              <w:top w:val="single" w:sz="2" w:space="0" w:color="auto"/>
              <w:bottom w:val="single" w:sz="2" w:space="0" w:color="auto"/>
            </w:tcBorders>
            <w:tcMar>
              <w:left w:w="28" w:type="dxa"/>
              <w:right w:w="28" w:type="dxa"/>
            </w:tcMar>
            <w:vAlign w:val="center"/>
          </w:tcPr>
          <w:p w:rsidR="008A1DEA" w:rsidRDefault="00CB486C" w:rsidP="00FD3B30">
            <w:pPr>
              <w:ind w:leftChars="-50" w:left="-105" w:rightChars="-50" w:right="-105"/>
              <w:jc w:val="center"/>
              <w:rPr>
                <w:rFonts w:ascii="宋体" w:hAnsi="宋体" w:cs="Arial"/>
                <w:sz w:val="18"/>
                <w:szCs w:val="18"/>
              </w:rPr>
            </w:pPr>
            <w:r>
              <w:rPr>
                <w:rFonts w:ascii="宋体" w:hAnsi="宋体" w:cs="Arial" w:hint="eastAsia"/>
                <w:sz w:val="18"/>
                <w:szCs w:val="18"/>
              </w:rPr>
              <w:t>电子</w:t>
            </w:r>
          </w:p>
          <w:p w:rsidR="008A1DEA" w:rsidRDefault="00CB486C" w:rsidP="00FD3B30">
            <w:pPr>
              <w:ind w:leftChars="-50" w:left="-105" w:rightChars="-50" w:right="-105"/>
              <w:jc w:val="center"/>
              <w:rPr>
                <w:rFonts w:ascii="宋体" w:hAnsi="宋体" w:cs="Arial"/>
                <w:sz w:val="18"/>
                <w:szCs w:val="18"/>
              </w:rPr>
            </w:pPr>
            <w:r>
              <w:rPr>
                <w:rFonts w:ascii="宋体" w:hAnsi="宋体" w:cs="Arial" w:hint="eastAsia"/>
                <w:sz w:val="18"/>
                <w:szCs w:val="18"/>
              </w:rPr>
              <w:t>设备</w:t>
            </w:r>
          </w:p>
          <w:p w:rsidR="008A1DEA" w:rsidRDefault="00CB486C" w:rsidP="00FD3B30">
            <w:pPr>
              <w:ind w:leftChars="-50" w:left="-105" w:rightChars="-50" w:right="-105"/>
              <w:jc w:val="center"/>
              <w:rPr>
                <w:rFonts w:ascii="宋体" w:hAnsi="宋体" w:cs="Arial"/>
                <w:sz w:val="18"/>
                <w:szCs w:val="18"/>
              </w:rPr>
            </w:pPr>
            <w:r>
              <w:rPr>
                <w:rFonts w:ascii="宋体" w:hAnsi="宋体" w:cs="Arial" w:hint="eastAsia"/>
                <w:sz w:val="18"/>
                <w:szCs w:val="18"/>
              </w:rPr>
              <w:t>运转费</w:t>
            </w:r>
          </w:p>
        </w:tc>
        <w:tc>
          <w:tcPr>
            <w:tcW w:w="563" w:type="dxa"/>
            <w:tcBorders>
              <w:top w:val="single" w:sz="2" w:space="0" w:color="auto"/>
              <w:bottom w:val="single" w:sz="2" w:space="0" w:color="auto"/>
            </w:tcBorders>
            <w:tcMar>
              <w:left w:w="28" w:type="dxa"/>
              <w:right w:w="28" w:type="dxa"/>
            </w:tcMar>
            <w:vAlign w:val="center"/>
          </w:tcPr>
          <w:p w:rsidR="008A1DEA" w:rsidRDefault="00CB486C" w:rsidP="00FD3B30">
            <w:pPr>
              <w:ind w:leftChars="-50" w:left="-105" w:rightChars="-50" w:right="-105"/>
              <w:jc w:val="center"/>
              <w:rPr>
                <w:rFonts w:ascii="宋体" w:hAnsi="宋体" w:cs="Arial"/>
                <w:sz w:val="18"/>
                <w:szCs w:val="18"/>
              </w:rPr>
            </w:pPr>
            <w:r>
              <w:rPr>
                <w:rFonts w:ascii="宋体" w:hAnsi="宋体" w:cs="Arial" w:hint="eastAsia"/>
                <w:sz w:val="18"/>
                <w:szCs w:val="18"/>
              </w:rPr>
              <w:t>安全</w:t>
            </w:r>
          </w:p>
          <w:p w:rsidR="008A1DEA" w:rsidRDefault="00CB486C" w:rsidP="00FD3B30">
            <w:pPr>
              <w:ind w:leftChars="-50" w:left="-105" w:rightChars="-50" w:right="-105"/>
              <w:jc w:val="center"/>
              <w:rPr>
                <w:rFonts w:ascii="宋体" w:hAnsi="宋体" w:cs="Arial"/>
                <w:sz w:val="18"/>
                <w:szCs w:val="18"/>
              </w:rPr>
            </w:pPr>
            <w:r>
              <w:rPr>
                <w:rFonts w:ascii="宋体" w:hAnsi="宋体" w:cs="Arial" w:hint="eastAsia"/>
                <w:sz w:val="18"/>
                <w:szCs w:val="18"/>
              </w:rPr>
              <w:t>防范费</w:t>
            </w:r>
          </w:p>
        </w:tc>
        <w:tc>
          <w:tcPr>
            <w:tcW w:w="561" w:type="dxa"/>
            <w:tcBorders>
              <w:top w:val="single" w:sz="2" w:space="0" w:color="auto"/>
              <w:bottom w:val="single" w:sz="2" w:space="0" w:color="auto"/>
            </w:tcBorders>
            <w:tcMar>
              <w:left w:w="28" w:type="dxa"/>
              <w:right w:w="28" w:type="dxa"/>
            </w:tcMar>
            <w:vAlign w:val="center"/>
          </w:tcPr>
          <w:p w:rsidR="008A1DEA" w:rsidRDefault="00CB486C" w:rsidP="00FD3B30">
            <w:pPr>
              <w:ind w:leftChars="-50" w:left="-105" w:rightChars="-50" w:right="-105"/>
              <w:jc w:val="center"/>
              <w:rPr>
                <w:rFonts w:ascii="宋体" w:hAnsi="宋体" w:cs="Arial"/>
                <w:sz w:val="18"/>
                <w:szCs w:val="18"/>
              </w:rPr>
            </w:pPr>
            <w:r>
              <w:rPr>
                <w:rFonts w:ascii="宋体" w:hAnsi="宋体" w:cs="Arial" w:hint="eastAsia"/>
                <w:sz w:val="18"/>
                <w:szCs w:val="18"/>
              </w:rPr>
              <w:t>邮电费</w:t>
            </w:r>
          </w:p>
        </w:tc>
        <w:tc>
          <w:tcPr>
            <w:tcW w:w="564" w:type="dxa"/>
            <w:tcBorders>
              <w:top w:val="single" w:sz="2" w:space="0" w:color="auto"/>
              <w:bottom w:val="single" w:sz="2" w:space="0" w:color="auto"/>
            </w:tcBorders>
            <w:tcMar>
              <w:left w:w="28" w:type="dxa"/>
              <w:right w:w="28" w:type="dxa"/>
            </w:tcMar>
            <w:vAlign w:val="center"/>
          </w:tcPr>
          <w:p w:rsidR="008A1DEA" w:rsidRDefault="00CB486C" w:rsidP="00FD3B30">
            <w:pPr>
              <w:ind w:leftChars="-50" w:left="-105" w:rightChars="-50" w:right="-105"/>
              <w:jc w:val="center"/>
              <w:rPr>
                <w:rFonts w:ascii="宋体" w:hAnsi="宋体" w:cs="Arial"/>
                <w:sz w:val="18"/>
                <w:szCs w:val="18"/>
              </w:rPr>
            </w:pPr>
            <w:r>
              <w:rPr>
                <w:rFonts w:ascii="宋体" w:hAnsi="宋体" w:cs="Arial" w:hint="eastAsia"/>
                <w:sz w:val="18"/>
                <w:szCs w:val="18"/>
              </w:rPr>
              <w:t>劳动</w:t>
            </w:r>
          </w:p>
          <w:p w:rsidR="008A1DEA" w:rsidRDefault="00CB486C" w:rsidP="00FD3B30">
            <w:pPr>
              <w:ind w:leftChars="-50" w:left="-105" w:rightChars="-50" w:right="-105"/>
              <w:jc w:val="center"/>
              <w:rPr>
                <w:rFonts w:ascii="宋体" w:hAnsi="宋体" w:cs="Arial"/>
                <w:sz w:val="18"/>
                <w:szCs w:val="18"/>
              </w:rPr>
            </w:pPr>
            <w:r>
              <w:rPr>
                <w:rFonts w:ascii="宋体" w:hAnsi="宋体" w:cs="Arial" w:hint="eastAsia"/>
                <w:sz w:val="18"/>
                <w:szCs w:val="18"/>
              </w:rPr>
              <w:t>保护费</w:t>
            </w:r>
          </w:p>
        </w:tc>
        <w:tc>
          <w:tcPr>
            <w:tcW w:w="563" w:type="dxa"/>
            <w:tcBorders>
              <w:top w:val="single" w:sz="2" w:space="0" w:color="auto"/>
              <w:bottom w:val="single" w:sz="2" w:space="0" w:color="auto"/>
            </w:tcBorders>
            <w:tcMar>
              <w:left w:w="28" w:type="dxa"/>
              <w:right w:w="28" w:type="dxa"/>
            </w:tcMar>
            <w:vAlign w:val="center"/>
          </w:tcPr>
          <w:p w:rsidR="008A1DEA" w:rsidRDefault="00CB486C" w:rsidP="00FD3B30">
            <w:pPr>
              <w:ind w:leftChars="-50" w:left="-105" w:rightChars="-50" w:right="-105"/>
              <w:jc w:val="center"/>
              <w:rPr>
                <w:rFonts w:ascii="宋体" w:hAnsi="宋体" w:cs="Arial"/>
                <w:sz w:val="18"/>
                <w:szCs w:val="18"/>
              </w:rPr>
            </w:pPr>
            <w:r>
              <w:rPr>
                <w:rFonts w:ascii="宋体" w:hAnsi="宋体" w:cs="Arial" w:hint="eastAsia"/>
                <w:sz w:val="18"/>
                <w:szCs w:val="18"/>
              </w:rPr>
              <w:t>外事费</w:t>
            </w:r>
          </w:p>
        </w:tc>
        <w:tc>
          <w:tcPr>
            <w:tcW w:w="513" w:type="dxa"/>
            <w:tcBorders>
              <w:top w:val="single" w:sz="2" w:space="0" w:color="auto"/>
              <w:bottom w:val="single" w:sz="2" w:space="0" w:color="auto"/>
            </w:tcBorders>
            <w:tcMar>
              <w:left w:w="28" w:type="dxa"/>
              <w:right w:w="28" w:type="dxa"/>
            </w:tcMar>
            <w:vAlign w:val="center"/>
          </w:tcPr>
          <w:p w:rsidR="008A1DEA" w:rsidRDefault="00CB486C" w:rsidP="00FD3B30">
            <w:pPr>
              <w:ind w:leftChars="-50" w:left="-105" w:rightChars="-50" w:right="-105"/>
              <w:jc w:val="center"/>
              <w:rPr>
                <w:rFonts w:ascii="宋体" w:hAnsi="宋体" w:cs="Arial"/>
                <w:sz w:val="18"/>
                <w:szCs w:val="18"/>
              </w:rPr>
            </w:pPr>
            <w:r>
              <w:rPr>
                <w:rFonts w:ascii="宋体" w:hAnsi="宋体" w:cs="Arial" w:hint="eastAsia"/>
                <w:sz w:val="18"/>
                <w:szCs w:val="18"/>
              </w:rPr>
              <w:t>印刷费</w:t>
            </w:r>
          </w:p>
        </w:tc>
        <w:tc>
          <w:tcPr>
            <w:tcW w:w="617" w:type="dxa"/>
            <w:tcBorders>
              <w:top w:val="single" w:sz="2" w:space="0" w:color="auto"/>
              <w:bottom w:val="single" w:sz="2" w:space="0" w:color="auto"/>
            </w:tcBorders>
            <w:tcMar>
              <w:left w:w="28" w:type="dxa"/>
              <w:right w:w="28" w:type="dxa"/>
            </w:tcMar>
            <w:vAlign w:val="center"/>
          </w:tcPr>
          <w:p w:rsidR="008A1DEA" w:rsidRDefault="00CB486C" w:rsidP="00FD3B30">
            <w:pPr>
              <w:ind w:leftChars="-50" w:left="-105" w:rightChars="-50" w:right="-105"/>
              <w:jc w:val="center"/>
              <w:rPr>
                <w:rFonts w:ascii="宋体" w:hAnsi="宋体" w:cs="Arial"/>
                <w:sz w:val="18"/>
                <w:szCs w:val="18"/>
              </w:rPr>
            </w:pPr>
            <w:r>
              <w:rPr>
                <w:rFonts w:ascii="宋体" w:hAnsi="宋体" w:cs="Arial" w:hint="eastAsia"/>
                <w:sz w:val="18"/>
                <w:szCs w:val="18"/>
              </w:rPr>
              <w:t>低值</w:t>
            </w:r>
          </w:p>
          <w:p w:rsidR="008A1DEA" w:rsidRDefault="00CB486C" w:rsidP="00FD3B30">
            <w:pPr>
              <w:ind w:leftChars="-50" w:left="-105" w:rightChars="-50" w:right="-105"/>
              <w:jc w:val="center"/>
              <w:rPr>
                <w:rFonts w:ascii="宋体" w:hAnsi="宋体" w:cs="Arial"/>
                <w:sz w:val="18"/>
                <w:szCs w:val="18"/>
              </w:rPr>
            </w:pPr>
            <w:r>
              <w:rPr>
                <w:rFonts w:ascii="宋体" w:hAnsi="宋体" w:cs="Arial" w:hint="eastAsia"/>
                <w:sz w:val="18"/>
                <w:szCs w:val="18"/>
              </w:rPr>
              <w:t>易耗品</w:t>
            </w:r>
          </w:p>
          <w:p w:rsidR="008A1DEA" w:rsidRDefault="00CB486C" w:rsidP="00FD3B30">
            <w:pPr>
              <w:ind w:leftChars="-50" w:left="-105" w:rightChars="-50" w:right="-105"/>
              <w:jc w:val="center"/>
              <w:rPr>
                <w:rFonts w:ascii="宋体" w:hAnsi="宋体" w:cs="Arial"/>
                <w:sz w:val="18"/>
                <w:szCs w:val="18"/>
              </w:rPr>
            </w:pPr>
            <w:r>
              <w:rPr>
                <w:rFonts w:ascii="宋体" w:hAnsi="宋体" w:cs="Arial" w:hint="eastAsia"/>
                <w:sz w:val="18"/>
                <w:szCs w:val="18"/>
              </w:rPr>
              <w:t>摊销</w:t>
            </w:r>
          </w:p>
        </w:tc>
        <w:tc>
          <w:tcPr>
            <w:tcW w:w="563" w:type="dxa"/>
            <w:tcBorders>
              <w:top w:val="single" w:sz="2" w:space="0" w:color="auto"/>
              <w:bottom w:val="single" w:sz="2" w:space="0" w:color="auto"/>
            </w:tcBorders>
            <w:tcMar>
              <w:left w:w="28" w:type="dxa"/>
              <w:right w:w="28" w:type="dxa"/>
            </w:tcMar>
            <w:vAlign w:val="center"/>
          </w:tcPr>
          <w:p w:rsidR="008A1DEA" w:rsidRDefault="00CB486C" w:rsidP="00FD3B30">
            <w:pPr>
              <w:ind w:leftChars="-50" w:left="-105" w:rightChars="-50" w:right="-105"/>
              <w:jc w:val="center"/>
              <w:rPr>
                <w:rFonts w:ascii="宋体" w:hAnsi="宋体" w:cs="Arial"/>
                <w:sz w:val="18"/>
                <w:szCs w:val="18"/>
              </w:rPr>
            </w:pPr>
            <w:r>
              <w:rPr>
                <w:rFonts w:ascii="宋体" w:hAnsi="宋体" w:cs="Arial" w:hint="eastAsia"/>
                <w:sz w:val="18"/>
                <w:szCs w:val="18"/>
              </w:rPr>
              <w:t>职工</w:t>
            </w:r>
          </w:p>
          <w:p w:rsidR="00FD3B30" w:rsidRDefault="00CB486C" w:rsidP="00FD3B30">
            <w:pPr>
              <w:ind w:leftChars="-50" w:left="-105" w:rightChars="-50" w:right="-105"/>
              <w:jc w:val="center"/>
              <w:rPr>
                <w:rFonts w:ascii="宋体" w:hAnsi="宋体" w:cs="Arial"/>
                <w:sz w:val="18"/>
                <w:szCs w:val="18"/>
              </w:rPr>
            </w:pPr>
            <w:r>
              <w:rPr>
                <w:rFonts w:ascii="宋体" w:hAnsi="宋体" w:cs="Arial" w:hint="eastAsia"/>
                <w:sz w:val="18"/>
                <w:szCs w:val="18"/>
              </w:rPr>
              <w:t>工资</w:t>
            </w:r>
          </w:p>
          <w:p w:rsidR="00FD3B30" w:rsidRDefault="00CB486C" w:rsidP="00FD3B30">
            <w:pPr>
              <w:ind w:leftChars="-50" w:left="-105" w:rightChars="-50" w:right="-105"/>
              <w:jc w:val="center"/>
              <w:rPr>
                <w:rFonts w:ascii="宋体" w:hAnsi="宋体" w:cs="Arial"/>
                <w:sz w:val="18"/>
                <w:szCs w:val="18"/>
              </w:rPr>
            </w:pPr>
            <w:r>
              <w:rPr>
                <w:rFonts w:ascii="宋体" w:hAnsi="宋体" w:cs="Arial" w:hint="eastAsia"/>
                <w:sz w:val="18"/>
                <w:szCs w:val="18"/>
              </w:rPr>
              <w:t>及福</w:t>
            </w:r>
          </w:p>
          <w:p w:rsidR="008A1DEA" w:rsidRDefault="00CB486C" w:rsidP="00FD3B30">
            <w:pPr>
              <w:ind w:leftChars="-50" w:left="-105" w:rightChars="-50" w:right="-105"/>
              <w:jc w:val="center"/>
              <w:rPr>
                <w:rFonts w:ascii="宋体" w:hAnsi="宋体" w:cs="Arial"/>
                <w:sz w:val="18"/>
                <w:szCs w:val="18"/>
              </w:rPr>
            </w:pPr>
            <w:r>
              <w:rPr>
                <w:rFonts w:ascii="宋体" w:hAnsi="宋体" w:cs="Arial" w:hint="eastAsia"/>
                <w:sz w:val="18"/>
                <w:szCs w:val="18"/>
              </w:rPr>
              <w:t>利费</w:t>
            </w:r>
          </w:p>
        </w:tc>
      </w:tr>
      <w:tr w:rsidR="008A1DEA" w:rsidTr="00855C6D">
        <w:trPr>
          <w:trHeight w:val="284"/>
          <w:jc w:val="center"/>
        </w:trPr>
        <w:tc>
          <w:tcPr>
            <w:tcW w:w="1013" w:type="dxa"/>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甲</w:t>
            </w:r>
          </w:p>
        </w:tc>
        <w:tc>
          <w:tcPr>
            <w:tcW w:w="550" w:type="dxa"/>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1</w:t>
            </w:r>
          </w:p>
        </w:tc>
        <w:tc>
          <w:tcPr>
            <w:tcW w:w="548" w:type="dxa"/>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2</w:t>
            </w:r>
          </w:p>
        </w:tc>
        <w:tc>
          <w:tcPr>
            <w:tcW w:w="549" w:type="dxa"/>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3</w:t>
            </w:r>
          </w:p>
        </w:tc>
        <w:tc>
          <w:tcPr>
            <w:tcW w:w="550" w:type="dxa"/>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4</w:t>
            </w:r>
          </w:p>
        </w:tc>
        <w:tc>
          <w:tcPr>
            <w:tcW w:w="561" w:type="dxa"/>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5</w:t>
            </w:r>
          </w:p>
        </w:tc>
        <w:tc>
          <w:tcPr>
            <w:tcW w:w="564" w:type="dxa"/>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6</w:t>
            </w:r>
          </w:p>
        </w:tc>
        <w:tc>
          <w:tcPr>
            <w:tcW w:w="564" w:type="dxa"/>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7</w:t>
            </w:r>
          </w:p>
        </w:tc>
        <w:tc>
          <w:tcPr>
            <w:tcW w:w="563" w:type="dxa"/>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8</w:t>
            </w:r>
          </w:p>
        </w:tc>
        <w:tc>
          <w:tcPr>
            <w:tcW w:w="563" w:type="dxa"/>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9</w:t>
            </w:r>
          </w:p>
        </w:tc>
        <w:tc>
          <w:tcPr>
            <w:tcW w:w="561" w:type="dxa"/>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10</w:t>
            </w:r>
          </w:p>
        </w:tc>
        <w:tc>
          <w:tcPr>
            <w:tcW w:w="564" w:type="dxa"/>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11</w:t>
            </w:r>
          </w:p>
        </w:tc>
        <w:tc>
          <w:tcPr>
            <w:tcW w:w="563" w:type="dxa"/>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12</w:t>
            </w:r>
          </w:p>
        </w:tc>
        <w:tc>
          <w:tcPr>
            <w:tcW w:w="513" w:type="dxa"/>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13</w:t>
            </w:r>
          </w:p>
        </w:tc>
        <w:tc>
          <w:tcPr>
            <w:tcW w:w="617" w:type="dxa"/>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14</w:t>
            </w:r>
          </w:p>
        </w:tc>
        <w:tc>
          <w:tcPr>
            <w:tcW w:w="563" w:type="dxa"/>
            <w:tcBorders>
              <w:top w:val="single" w:sz="2" w:space="0" w:color="auto"/>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15</w:t>
            </w:r>
          </w:p>
        </w:tc>
      </w:tr>
      <w:tr w:rsidR="008A1DEA" w:rsidTr="00855C6D">
        <w:trPr>
          <w:trHeight w:val="2057"/>
          <w:jc w:val="center"/>
        </w:trPr>
        <w:tc>
          <w:tcPr>
            <w:tcW w:w="1013" w:type="dxa"/>
            <w:vAlign w:val="center"/>
          </w:tcPr>
          <w:p w:rsidR="008A1DEA" w:rsidRDefault="00CB486C">
            <w:pPr>
              <w:widowControl/>
              <w:snapToGrid w:val="0"/>
              <w:jc w:val="center"/>
              <w:rPr>
                <w:rFonts w:ascii="宋体" w:hAnsi="宋体" w:cs="宋体"/>
                <w:b/>
                <w:bCs/>
                <w:kern w:val="0"/>
                <w:sz w:val="18"/>
                <w:szCs w:val="18"/>
              </w:rPr>
            </w:pPr>
            <w:r>
              <w:rPr>
                <w:rFonts w:ascii="宋体" w:hAnsi="宋体" w:cs="宋体" w:hint="eastAsia"/>
                <w:b/>
                <w:bCs/>
                <w:kern w:val="0"/>
                <w:sz w:val="18"/>
                <w:szCs w:val="18"/>
              </w:rPr>
              <w:t>全国总计</w:t>
            </w:r>
          </w:p>
          <w:p w:rsidR="008A1DEA" w:rsidRDefault="00CB486C">
            <w:pPr>
              <w:widowControl/>
              <w:snapToGrid w:val="0"/>
              <w:jc w:val="center"/>
              <w:rPr>
                <w:rFonts w:ascii="宋体" w:hAnsi="宋体" w:cs="宋体"/>
                <w:bCs/>
                <w:kern w:val="0"/>
                <w:sz w:val="18"/>
                <w:szCs w:val="18"/>
              </w:rPr>
            </w:pPr>
            <w:r>
              <w:rPr>
                <w:rFonts w:ascii="宋体" w:hAnsi="宋体" w:cs="宋体" w:hint="eastAsia"/>
                <w:bCs/>
                <w:kern w:val="0"/>
                <w:sz w:val="18"/>
                <w:szCs w:val="18"/>
              </w:rPr>
              <w:t>北  京</w:t>
            </w:r>
          </w:p>
          <w:p w:rsidR="008A1DEA" w:rsidRDefault="00CB486C">
            <w:pPr>
              <w:widowControl/>
              <w:snapToGrid w:val="0"/>
              <w:jc w:val="center"/>
              <w:rPr>
                <w:rFonts w:ascii="宋体" w:hAnsi="宋体" w:cs="宋体"/>
                <w:bCs/>
                <w:kern w:val="0"/>
                <w:sz w:val="18"/>
                <w:szCs w:val="18"/>
              </w:rPr>
            </w:pPr>
            <w:r>
              <w:rPr>
                <w:rFonts w:ascii="宋体" w:hAnsi="宋体" w:cs="宋体" w:hint="eastAsia"/>
                <w:bCs/>
                <w:kern w:val="0"/>
                <w:sz w:val="18"/>
                <w:szCs w:val="18"/>
              </w:rPr>
              <w:t>天  津</w:t>
            </w:r>
          </w:p>
          <w:p w:rsidR="008A1DEA" w:rsidRDefault="00CB486C">
            <w:pPr>
              <w:widowControl/>
              <w:snapToGrid w:val="0"/>
              <w:jc w:val="center"/>
              <w:rPr>
                <w:rFonts w:ascii="宋体" w:hAnsi="宋体" w:cs="宋体"/>
                <w:bCs/>
                <w:kern w:val="0"/>
                <w:sz w:val="18"/>
                <w:szCs w:val="18"/>
              </w:rPr>
            </w:pPr>
            <w:r>
              <w:rPr>
                <w:rFonts w:ascii="宋体" w:hAnsi="宋体" w:cs="宋体" w:hint="eastAsia"/>
                <w:bCs/>
                <w:kern w:val="0"/>
                <w:sz w:val="18"/>
                <w:szCs w:val="18"/>
              </w:rPr>
              <w:t>河  北</w:t>
            </w:r>
          </w:p>
          <w:p w:rsidR="008A1DEA" w:rsidRDefault="00CB486C">
            <w:pPr>
              <w:widowControl/>
              <w:snapToGrid w:val="0"/>
              <w:jc w:val="center"/>
              <w:rPr>
                <w:rFonts w:ascii="宋体" w:hAnsi="宋体" w:cs="宋体"/>
                <w:bCs/>
                <w:kern w:val="0"/>
                <w:sz w:val="18"/>
                <w:szCs w:val="18"/>
              </w:rPr>
            </w:pPr>
            <w:r>
              <w:rPr>
                <w:rFonts w:ascii="宋体" w:hAnsi="宋体" w:cs="宋体" w:hint="eastAsia"/>
                <w:bCs/>
                <w:kern w:val="0"/>
                <w:sz w:val="18"/>
                <w:szCs w:val="18"/>
              </w:rPr>
              <w:t>山  西</w:t>
            </w:r>
          </w:p>
          <w:p w:rsidR="008A1DEA" w:rsidRDefault="00CB486C">
            <w:pPr>
              <w:widowControl/>
              <w:snapToGrid w:val="0"/>
              <w:jc w:val="center"/>
              <w:rPr>
                <w:rFonts w:ascii="宋体" w:hAnsi="宋体" w:cs="宋体"/>
                <w:bCs/>
                <w:kern w:val="0"/>
                <w:sz w:val="18"/>
                <w:szCs w:val="18"/>
              </w:rPr>
            </w:pPr>
            <w:r>
              <w:rPr>
                <w:rFonts w:ascii="宋体" w:hAnsi="宋体" w:cs="宋体" w:hint="eastAsia"/>
                <w:bCs/>
                <w:kern w:val="0"/>
                <w:sz w:val="18"/>
                <w:szCs w:val="18"/>
              </w:rPr>
              <w:t>内蒙古</w:t>
            </w:r>
          </w:p>
          <w:p w:rsidR="008A1DEA" w:rsidRDefault="00FD3B30">
            <w:pPr>
              <w:widowControl/>
              <w:snapToGrid w:val="0"/>
              <w:jc w:val="center"/>
              <w:rPr>
                <w:rFonts w:ascii="宋体" w:hAnsi="宋体" w:cs="宋体"/>
                <w:bCs/>
                <w:kern w:val="0"/>
                <w:sz w:val="18"/>
                <w:szCs w:val="18"/>
              </w:rPr>
            </w:pPr>
            <w:r>
              <w:rPr>
                <w:bCs/>
                <w:kern w:val="0"/>
                <w:sz w:val="18"/>
                <w:szCs w:val="18"/>
              </w:rPr>
              <w:t>⁝</w:t>
            </w:r>
          </w:p>
          <w:p w:rsidR="008A1DEA" w:rsidRDefault="00CB486C">
            <w:pPr>
              <w:widowControl/>
              <w:snapToGrid w:val="0"/>
              <w:jc w:val="center"/>
              <w:rPr>
                <w:rFonts w:ascii="宋体" w:hAnsi="宋体" w:cs="宋体"/>
                <w:kern w:val="0"/>
                <w:sz w:val="18"/>
                <w:szCs w:val="18"/>
              </w:rPr>
            </w:pPr>
            <w:r>
              <w:rPr>
                <w:rFonts w:ascii="宋体" w:hAnsi="宋体" w:cs="宋体" w:hint="eastAsia"/>
                <w:bCs/>
                <w:kern w:val="0"/>
                <w:sz w:val="18"/>
                <w:szCs w:val="18"/>
              </w:rPr>
              <w:t>新  疆</w:t>
            </w:r>
          </w:p>
        </w:tc>
        <w:tc>
          <w:tcPr>
            <w:tcW w:w="8393" w:type="dxa"/>
            <w:gridSpan w:val="15"/>
            <w:vAlign w:val="center"/>
          </w:tcPr>
          <w:p w:rsidR="008A1DEA" w:rsidRDefault="008A1DEA">
            <w:pPr>
              <w:widowControl/>
              <w:jc w:val="center"/>
              <w:rPr>
                <w:rFonts w:ascii="宋体" w:hAnsi="宋体" w:cs="宋体"/>
                <w:kern w:val="0"/>
                <w:sz w:val="18"/>
                <w:szCs w:val="18"/>
              </w:rPr>
            </w:pPr>
          </w:p>
        </w:tc>
      </w:tr>
    </w:tbl>
    <w:p w:rsidR="008A1DEA" w:rsidRDefault="008A1DEA">
      <w:pPr>
        <w:rPr>
          <w:sz w:val="18"/>
          <w:szCs w:val="18"/>
        </w:rPr>
      </w:pPr>
    </w:p>
    <w:p w:rsidR="008A1DEA" w:rsidRDefault="00CB486C">
      <w:pPr>
        <w:rPr>
          <w:sz w:val="18"/>
          <w:szCs w:val="18"/>
        </w:rPr>
      </w:pPr>
      <w:r>
        <w:rPr>
          <w:rFonts w:hint="eastAsia"/>
          <w:sz w:val="18"/>
          <w:szCs w:val="18"/>
        </w:rPr>
        <w:t>续表一</w:t>
      </w:r>
    </w:p>
    <w:tbl>
      <w:tblPr>
        <w:tblW w:w="0" w:type="auto"/>
        <w:jc w:val="center"/>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626"/>
        <w:gridCol w:w="627"/>
        <w:gridCol w:w="627"/>
        <w:gridCol w:w="627"/>
        <w:gridCol w:w="627"/>
        <w:gridCol w:w="627"/>
        <w:gridCol w:w="628"/>
        <w:gridCol w:w="627"/>
        <w:gridCol w:w="628"/>
        <w:gridCol w:w="628"/>
        <w:gridCol w:w="628"/>
        <w:gridCol w:w="628"/>
        <w:gridCol w:w="628"/>
        <w:gridCol w:w="628"/>
        <w:gridCol w:w="628"/>
      </w:tblGrid>
      <w:tr w:rsidR="008A1DEA">
        <w:trPr>
          <w:trHeight w:val="227"/>
          <w:jc w:val="center"/>
        </w:trPr>
        <w:tc>
          <w:tcPr>
            <w:tcW w:w="9412" w:type="dxa"/>
            <w:gridSpan w:val="15"/>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 xml:space="preserve">　</w:t>
            </w:r>
          </w:p>
        </w:tc>
      </w:tr>
      <w:tr w:rsidR="008A1DEA">
        <w:trPr>
          <w:trHeight w:val="90"/>
          <w:jc w:val="center"/>
        </w:trPr>
        <w:tc>
          <w:tcPr>
            <w:tcW w:w="626" w:type="dxa"/>
            <w:tcMar>
              <w:left w:w="0" w:type="dxa"/>
              <w:right w:w="0" w:type="dxa"/>
            </w:tcMar>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差旅费</w:t>
            </w:r>
          </w:p>
        </w:tc>
        <w:tc>
          <w:tcPr>
            <w:tcW w:w="627" w:type="dxa"/>
            <w:tcMar>
              <w:left w:w="0" w:type="dxa"/>
              <w:right w:w="0" w:type="dxa"/>
            </w:tcMar>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水电费</w:t>
            </w:r>
          </w:p>
        </w:tc>
        <w:tc>
          <w:tcPr>
            <w:tcW w:w="627" w:type="dxa"/>
            <w:tcMar>
              <w:left w:w="0" w:type="dxa"/>
              <w:right w:w="0" w:type="dxa"/>
            </w:tcMar>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职工</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教育</w:t>
            </w:r>
            <w:bookmarkStart w:id="60" w:name="_Toc401319834"/>
            <w:bookmarkStart w:id="61" w:name="_Toc402779648"/>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经费</w:t>
            </w:r>
          </w:p>
        </w:tc>
        <w:tc>
          <w:tcPr>
            <w:tcW w:w="627" w:type="dxa"/>
            <w:tcMar>
              <w:left w:w="0" w:type="dxa"/>
              <w:right w:w="0" w:type="dxa"/>
            </w:tcMar>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工会</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经费</w:t>
            </w:r>
          </w:p>
        </w:tc>
        <w:tc>
          <w:tcPr>
            <w:tcW w:w="627" w:type="dxa"/>
            <w:tcMar>
              <w:left w:w="0" w:type="dxa"/>
              <w:right w:w="0" w:type="dxa"/>
            </w:tcMar>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会</w:t>
            </w:r>
            <w:bookmarkEnd w:id="60"/>
            <w:bookmarkEnd w:id="61"/>
            <w:r>
              <w:rPr>
                <w:rFonts w:ascii="宋体" w:hAnsi="宋体" w:cs="宋体" w:hint="eastAsia"/>
                <w:kern w:val="0"/>
                <w:sz w:val="18"/>
                <w:szCs w:val="18"/>
              </w:rPr>
              <w:t>议费</w:t>
            </w:r>
          </w:p>
        </w:tc>
        <w:tc>
          <w:tcPr>
            <w:tcW w:w="627" w:type="dxa"/>
            <w:tcMar>
              <w:left w:w="0" w:type="dxa"/>
              <w:right w:w="0" w:type="dxa"/>
            </w:tcMar>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诉讼费</w:t>
            </w:r>
          </w:p>
        </w:tc>
        <w:tc>
          <w:tcPr>
            <w:tcW w:w="628" w:type="dxa"/>
            <w:tcMar>
              <w:left w:w="0" w:type="dxa"/>
              <w:right w:w="0" w:type="dxa"/>
            </w:tcMar>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公证费</w:t>
            </w:r>
          </w:p>
        </w:tc>
        <w:tc>
          <w:tcPr>
            <w:tcW w:w="627" w:type="dxa"/>
            <w:tcMar>
              <w:left w:w="0" w:type="dxa"/>
              <w:right w:w="0" w:type="dxa"/>
            </w:tcMar>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咨询费</w:t>
            </w:r>
          </w:p>
        </w:tc>
        <w:tc>
          <w:tcPr>
            <w:tcW w:w="628" w:type="dxa"/>
            <w:tcMar>
              <w:left w:w="0" w:type="dxa"/>
              <w:right w:w="0" w:type="dxa"/>
            </w:tcMar>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无</w:t>
            </w:r>
            <w:bookmarkStart w:id="62" w:name="_Toc402779649"/>
            <w:bookmarkStart w:id="63" w:name="_Toc401319835"/>
            <w:r>
              <w:rPr>
                <w:rFonts w:ascii="宋体" w:hAnsi="宋体" w:cs="宋体" w:hint="eastAsia"/>
                <w:kern w:val="0"/>
                <w:sz w:val="18"/>
                <w:szCs w:val="18"/>
              </w:rPr>
              <w:t>形</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资产</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摊销</w:t>
            </w:r>
          </w:p>
        </w:tc>
        <w:tc>
          <w:tcPr>
            <w:tcW w:w="628" w:type="dxa"/>
            <w:tcMar>
              <w:left w:w="0" w:type="dxa"/>
              <w:right w:w="0" w:type="dxa"/>
            </w:tcMar>
            <w:vAlign w:val="center"/>
          </w:tcPr>
          <w:p w:rsidR="008A1DEA" w:rsidRDefault="00CB486C" w:rsidP="00FD3B30">
            <w:pPr>
              <w:widowControl/>
              <w:jc w:val="center"/>
              <w:rPr>
                <w:rFonts w:ascii="宋体" w:hAnsi="宋体" w:cs="宋体"/>
                <w:kern w:val="0"/>
                <w:sz w:val="18"/>
                <w:szCs w:val="18"/>
              </w:rPr>
            </w:pPr>
            <w:r>
              <w:rPr>
                <w:rFonts w:ascii="宋体" w:hAnsi="宋体" w:cs="宋体" w:hint="eastAsia"/>
                <w:kern w:val="0"/>
                <w:sz w:val="18"/>
                <w:szCs w:val="18"/>
              </w:rPr>
              <w:t>长期待摊费</w:t>
            </w:r>
            <w:bookmarkEnd w:id="62"/>
            <w:bookmarkEnd w:id="63"/>
            <w:r>
              <w:rPr>
                <w:rFonts w:ascii="宋体" w:hAnsi="宋体" w:cs="宋体" w:hint="eastAsia"/>
                <w:kern w:val="0"/>
                <w:sz w:val="18"/>
                <w:szCs w:val="18"/>
              </w:rPr>
              <w:t>用摊销</w:t>
            </w:r>
          </w:p>
        </w:tc>
        <w:tc>
          <w:tcPr>
            <w:tcW w:w="628" w:type="dxa"/>
            <w:tcMar>
              <w:left w:w="0" w:type="dxa"/>
              <w:right w:w="0" w:type="dxa"/>
            </w:tcMar>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取暖</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降温费</w:t>
            </w:r>
          </w:p>
        </w:tc>
        <w:tc>
          <w:tcPr>
            <w:tcW w:w="628" w:type="dxa"/>
            <w:tcMar>
              <w:left w:w="0" w:type="dxa"/>
              <w:right w:w="0" w:type="dxa"/>
            </w:tcMar>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聘</w:t>
            </w:r>
            <w:bookmarkStart w:id="64" w:name="_Toc401319836"/>
            <w:bookmarkStart w:id="65" w:name="_Toc402779650"/>
            <w:r>
              <w:rPr>
                <w:rFonts w:ascii="宋体" w:hAnsi="宋体" w:cs="宋体" w:hint="eastAsia"/>
                <w:kern w:val="0"/>
                <w:sz w:val="18"/>
                <w:szCs w:val="18"/>
              </w:rPr>
              <w:t>请</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中介</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机构费</w:t>
            </w:r>
          </w:p>
        </w:tc>
        <w:bookmarkEnd w:id="64"/>
        <w:bookmarkEnd w:id="65"/>
        <w:tc>
          <w:tcPr>
            <w:tcW w:w="628" w:type="dxa"/>
            <w:tcMar>
              <w:left w:w="0" w:type="dxa"/>
              <w:right w:w="0" w:type="dxa"/>
            </w:tcMar>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技术</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转让费</w:t>
            </w:r>
          </w:p>
        </w:tc>
        <w:tc>
          <w:tcPr>
            <w:tcW w:w="628" w:type="dxa"/>
            <w:tcMar>
              <w:left w:w="0" w:type="dxa"/>
              <w:right w:w="0" w:type="dxa"/>
            </w:tcMar>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绿化费</w:t>
            </w:r>
          </w:p>
        </w:tc>
        <w:tc>
          <w:tcPr>
            <w:tcW w:w="628" w:type="dxa"/>
            <w:tcMar>
              <w:left w:w="0" w:type="dxa"/>
              <w:right w:w="0" w:type="dxa"/>
            </w:tcMar>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董事</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会费</w:t>
            </w:r>
          </w:p>
        </w:tc>
      </w:tr>
      <w:tr w:rsidR="008A1DEA">
        <w:trPr>
          <w:trHeight w:val="284"/>
          <w:jc w:val="center"/>
        </w:trPr>
        <w:tc>
          <w:tcPr>
            <w:tcW w:w="626"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16</w:t>
            </w:r>
          </w:p>
        </w:tc>
        <w:tc>
          <w:tcPr>
            <w:tcW w:w="627"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17</w:t>
            </w:r>
          </w:p>
        </w:tc>
        <w:tc>
          <w:tcPr>
            <w:tcW w:w="627"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18</w:t>
            </w:r>
          </w:p>
        </w:tc>
        <w:tc>
          <w:tcPr>
            <w:tcW w:w="627"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19</w:t>
            </w:r>
          </w:p>
        </w:tc>
        <w:tc>
          <w:tcPr>
            <w:tcW w:w="627"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20</w:t>
            </w:r>
          </w:p>
        </w:tc>
        <w:tc>
          <w:tcPr>
            <w:tcW w:w="627"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21</w:t>
            </w:r>
          </w:p>
        </w:tc>
        <w:tc>
          <w:tcPr>
            <w:tcW w:w="628"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22</w:t>
            </w:r>
          </w:p>
        </w:tc>
        <w:tc>
          <w:tcPr>
            <w:tcW w:w="627"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23</w:t>
            </w:r>
          </w:p>
        </w:tc>
        <w:tc>
          <w:tcPr>
            <w:tcW w:w="628"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24</w:t>
            </w:r>
          </w:p>
        </w:tc>
        <w:tc>
          <w:tcPr>
            <w:tcW w:w="628"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25</w:t>
            </w:r>
          </w:p>
        </w:tc>
        <w:tc>
          <w:tcPr>
            <w:tcW w:w="628"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26</w:t>
            </w:r>
          </w:p>
        </w:tc>
        <w:tc>
          <w:tcPr>
            <w:tcW w:w="628"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27</w:t>
            </w:r>
          </w:p>
        </w:tc>
        <w:tc>
          <w:tcPr>
            <w:tcW w:w="628"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28</w:t>
            </w:r>
          </w:p>
        </w:tc>
        <w:tc>
          <w:tcPr>
            <w:tcW w:w="628"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29</w:t>
            </w:r>
          </w:p>
        </w:tc>
        <w:tc>
          <w:tcPr>
            <w:tcW w:w="628"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30</w:t>
            </w:r>
          </w:p>
        </w:tc>
      </w:tr>
      <w:tr w:rsidR="008A1DEA">
        <w:trPr>
          <w:trHeight w:val="284"/>
          <w:jc w:val="center"/>
        </w:trPr>
        <w:tc>
          <w:tcPr>
            <w:tcW w:w="9412" w:type="dxa"/>
            <w:gridSpan w:val="15"/>
            <w:vAlign w:val="center"/>
          </w:tcPr>
          <w:p w:rsidR="008A1DEA" w:rsidRDefault="008A1DEA">
            <w:pPr>
              <w:widowControl/>
              <w:jc w:val="center"/>
              <w:rPr>
                <w:rFonts w:ascii="宋体" w:hAnsi="宋体" w:cs="宋体"/>
                <w:kern w:val="0"/>
                <w:sz w:val="18"/>
                <w:szCs w:val="18"/>
              </w:rPr>
            </w:pPr>
          </w:p>
        </w:tc>
      </w:tr>
    </w:tbl>
    <w:p w:rsidR="008A1DEA" w:rsidRDefault="008A1DEA">
      <w:pPr>
        <w:rPr>
          <w:sz w:val="18"/>
          <w:szCs w:val="18"/>
        </w:rPr>
      </w:pPr>
    </w:p>
    <w:p w:rsidR="008A1DEA" w:rsidRDefault="00CB486C">
      <w:pPr>
        <w:rPr>
          <w:sz w:val="18"/>
          <w:szCs w:val="18"/>
        </w:rPr>
      </w:pPr>
      <w:r>
        <w:rPr>
          <w:rFonts w:hint="eastAsia"/>
          <w:sz w:val="18"/>
          <w:szCs w:val="18"/>
        </w:rPr>
        <w:t>续表二</w:t>
      </w:r>
    </w:p>
    <w:tbl>
      <w:tblPr>
        <w:tblW w:w="0" w:type="auto"/>
        <w:jc w:val="center"/>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627"/>
        <w:gridCol w:w="627"/>
        <w:gridCol w:w="628"/>
        <w:gridCol w:w="627"/>
        <w:gridCol w:w="628"/>
        <w:gridCol w:w="627"/>
        <w:gridCol w:w="628"/>
        <w:gridCol w:w="627"/>
        <w:gridCol w:w="628"/>
        <w:gridCol w:w="627"/>
        <w:gridCol w:w="628"/>
        <w:gridCol w:w="627"/>
        <w:gridCol w:w="628"/>
        <w:gridCol w:w="627"/>
        <w:gridCol w:w="628"/>
      </w:tblGrid>
      <w:tr w:rsidR="008A1DEA">
        <w:trPr>
          <w:trHeight w:val="227"/>
          <w:jc w:val="center"/>
        </w:trPr>
        <w:tc>
          <w:tcPr>
            <w:tcW w:w="9412" w:type="dxa"/>
            <w:gridSpan w:val="15"/>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 xml:space="preserve">　</w:t>
            </w:r>
          </w:p>
        </w:tc>
      </w:tr>
      <w:tr w:rsidR="008A1DEA">
        <w:trPr>
          <w:trHeight w:val="1055"/>
          <w:jc w:val="center"/>
        </w:trPr>
        <w:tc>
          <w:tcPr>
            <w:tcW w:w="627" w:type="dxa"/>
            <w:tcMar>
              <w:left w:w="0" w:type="dxa"/>
              <w:right w:w="0" w:type="dxa"/>
            </w:tcMar>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财产</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保险费</w:t>
            </w:r>
          </w:p>
        </w:tc>
        <w:tc>
          <w:tcPr>
            <w:tcW w:w="627" w:type="dxa"/>
            <w:tcMar>
              <w:left w:w="0" w:type="dxa"/>
              <w:right w:w="0" w:type="dxa"/>
            </w:tcMar>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劳动</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保险费</w:t>
            </w:r>
          </w:p>
        </w:tc>
        <w:tc>
          <w:tcPr>
            <w:tcW w:w="628" w:type="dxa"/>
            <w:tcMar>
              <w:left w:w="0" w:type="dxa"/>
              <w:right w:w="0" w:type="dxa"/>
            </w:tcMar>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待业</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保险费</w:t>
            </w:r>
          </w:p>
        </w:tc>
        <w:tc>
          <w:tcPr>
            <w:tcW w:w="627" w:type="dxa"/>
            <w:tcMar>
              <w:left w:w="0" w:type="dxa"/>
              <w:right w:w="0" w:type="dxa"/>
            </w:tcMar>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住房</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公积金</w:t>
            </w:r>
          </w:p>
        </w:tc>
        <w:tc>
          <w:tcPr>
            <w:tcW w:w="628" w:type="dxa"/>
            <w:tcMar>
              <w:left w:w="0" w:type="dxa"/>
              <w:right w:w="0" w:type="dxa"/>
            </w:tcMar>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物业</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管理费</w:t>
            </w:r>
          </w:p>
        </w:tc>
        <w:tc>
          <w:tcPr>
            <w:tcW w:w="627" w:type="dxa"/>
            <w:tcMar>
              <w:left w:w="0" w:type="dxa"/>
              <w:right w:w="0" w:type="dxa"/>
            </w:tcMar>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研究</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费用</w:t>
            </w:r>
          </w:p>
        </w:tc>
        <w:tc>
          <w:tcPr>
            <w:tcW w:w="628" w:type="dxa"/>
            <w:tcMar>
              <w:left w:w="0" w:type="dxa"/>
              <w:right w:w="0" w:type="dxa"/>
            </w:tcMar>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租赁费</w:t>
            </w:r>
          </w:p>
        </w:tc>
        <w:tc>
          <w:tcPr>
            <w:tcW w:w="627" w:type="dxa"/>
            <w:tcMar>
              <w:left w:w="0" w:type="dxa"/>
              <w:right w:w="0" w:type="dxa"/>
            </w:tcMar>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同业</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公会</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会费</w:t>
            </w:r>
          </w:p>
        </w:tc>
        <w:tc>
          <w:tcPr>
            <w:tcW w:w="628" w:type="dxa"/>
            <w:tcMar>
              <w:left w:w="0" w:type="dxa"/>
              <w:right w:w="0" w:type="dxa"/>
            </w:tcMar>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修理费</w:t>
            </w:r>
          </w:p>
        </w:tc>
        <w:tc>
          <w:tcPr>
            <w:tcW w:w="627" w:type="dxa"/>
            <w:tcMar>
              <w:left w:w="0" w:type="dxa"/>
              <w:right w:w="0" w:type="dxa"/>
            </w:tcMar>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公杂费</w:t>
            </w:r>
          </w:p>
        </w:tc>
        <w:tc>
          <w:tcPr>
            <w:tcW w:w="628" w:type="dxa"/>
            <w:tcMar>
              <w:left w:w="0" w:type="dxa"/>
              <w:right w:w="0" w:type="dxa"/>
            </w:tcMar>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审计费</w:t>
            </w:r>
          </w:p>
        </w:tc>
        <w:tc>
          <w:tcPr>
            <w:tcW w:w="627" w:type="dxa"/>
            <w:tcMar>
              <w:left w:w="0" w:type="dxa"/>
              <w:right w:w="0" w:type="dxa"/>
            </w:tcMar>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社会</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统筹</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保险费</w:t>
            </w:r>
          </w:p>
        </w:tc>
        <w:tc>
          <w:tcPr>
            <w:tcW w:w="628" w:type="dxa"/>
            <w:tcMar>
              <w:left w:w="0" w:type="dxa"/>
              <w:right w:w="0" w:type="dxa"/>
            </w:tcMar>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上交</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管理费</w:t>
            </w:r>
          </w:p>
        </w:tc>
        <w:tc>
          <w:tcPr>
            <w:tcW w:w="627" w:type="dxa"/>
            <w:tcMar>
              <w:left w:w="0" w:type="dxa"/>
              <w:right w:w="0" w:type="dxa"/>
            </w:tcMar>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学会</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会费</w:t>
            </w:r>
          </w:p>
        </w:tc>
        <w:tc>
          <w:tcPr>
            <w:tcW w:w="628" w:type="dxa"/>
            <w:tcMar>
              <w:left w:w="0" w:type="dxa"/>
              <w:right w:w="0" w:type="dxa"/>
            </w:tcMar>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车船</w:t>
            </w:r>
          </w:p>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使用费</w:t>
            </w:r>
          </w:p>
        </w:tc>
      </w:tr>
      <w:tr w:rsidR="008A1DEA">
        <w:trPr>
          <w:trHeight w:val="284"/>
          <w:jc w:val="center"/>
        </w:trPr>
        <w:tc>
          <w:tcPr>
            <w:tcW w:w="627"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31</w:t>
            </w:r>
          </w:p>
        </w:tc>
        <w:tc>
          <w:tcPr>
            <w:tcW w:w="627"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32</w:t>
            </w:r>
          </w:p>
        </w:tc>
        <w:tc>
          <w:tcPr>
            <w:tcW w:w="628"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33</w:t>
            </w:r>
          </w:p>
        </w:tc>
        <w:tc>
          <w:tcPr>
            <w:tcW w:w="627"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34</w:t>
            </w:r>
          </w:p>
        </w:tc>
        <w:tc>
          <w:tcPr>
            <w:tcW w:w="628"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35</w:t>
            </w:r>
          </w:p>
        </w:tc>
        <w:tc>
          <w:tcPr>
            <w:tcW w:w="627"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36</w:t>
            </w:r>
          </w:p>
        </w:tc>
        <w:tc>
          <w:tcPr>
            <w:tcW w:w="628"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37</w:t>
            </w:r>
          </w:p>
        </w:tc>
        <w:tc>
          <w:tcPr>
            <w:tcW w:w="627"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38</w:t>
            </w:r>
          </w:p>
        </w:tc>
        <w:tc>
          <w:tcPr>
            <w:tcW w:w="628"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39</w:t>
            </w:r>
          </w:p>
        </w:tc>
        <w:tc>
          <w:tcPr>
            <w:tcW w:w="627"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40</w:t>
            </w:r>
          </w:p>
        </w:tc>
        <w:tc>
          <w:tcPr>
            <w:tcW w:w="628"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41</w:t>
            </w:r>
          </w:p>
        </w:tc>
        <w:tc>
          <w:tcPr>
            <w:tcW w:w="627"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42</w:t>
            </w:r>
          </w:p>
        </w:tc>
        <w:tc>
          <w:tcPr>
            <w:tcW w:w="628"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43</w:t>
            </w:r>
          </w:p>
        </w:tc>
        <w:tc>
          <w:tcPr>
            <w:tcW w:w="627"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44</w:t>
            </w:r>
          </w:p>
        </w:tc>
        <w:tc>
          <w:tcPr>
            <w:tcW w:w="628"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45</w:t>
            </w:r>
          </w:p>
        </w:tc>
      </w:tr>
      <w:tr w:rsidR="008A1DEA">
        <w:trPr>
          <w:trHeight w:val="284"/>
          <w:jc w:val="center"/>
        </w:trPr>
        <w:tc>
          <w:tcPr>
            <w:tcW w:w="9412" w:type="dxa"/>
            <w:gridSpan w:val="15"/>
            <w:vAlign w:val="center"/>
          </w:tcPr>
          <w:p w:rsidR="008A1DEA" w:rsidRDefault="008A1DEA">
            <w:pPr>
              <w:widowControl/>
              <w:jc w:val="center"/>
              <w:rPr>
                <w:rFonts w:ascii="宋体" w:hAnsi="宋体" w:cs="宋体"/>
                <w:kern w:val="0"/>
                <w:sz w:val="18"/>
                <w:szCs w:val="18"/>
              </w:rPr>
            </w:pPr>
          </w:p>
        </w:tc>
      </w:tr>
    </w:tbl>
    <w:p w:rsidR="008A1DEA" w:rsidRDefault="008A1DEA">
      <w:pPr>
        <w:rPr>
          <w:sz w:val="18"/>
          <w:szCs w:val="18"/>
        </w:rPr>
      </w:pPr>
    </w:p>
    <w:p w:rsidR="008A1DEA" w:rsidRDefault="00CB486C">
      <w:pPr>
        <w:rPr>
          <w:sz w:val="18"/>
          <w:szCs w:val="18"/>
        </w:rPr>
      </w:pPr>
      <w:r>
        <w:rPr>
          <w:rFonts w:hint="eastAsia"/>
          <w:sz w:val="18"/>
          <w:szCs w:val="18"/>
        </w:rPr>
        <w:t>续表三</w:t>
      </w:r>
    </w:p>
    <w:tbl>
      <w:tblPr>
        <w:tblW w:w="0" w:type="auto"/>
        <w:jc w:val="center"/>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628"/>
        <w:gridCol w:w="628"/>
        <w:gridCol w:w="628"/>
        <w:gridCol w:w="628"/>
        <w:gridCol w:w="628"/>
        <w:gridCol w:w="628"/>
        <w:gridCol w:w="627"/>
        <w:gridCol w:w="627"/>
        <w:gridCol w:w="627"/>
        <w:gridCol w:w="627"/>
        <w:gridCol w:w="627"/>
        <w:gridCol w:w="627"/>
        <w:gridCol w:w="628"/>
        <w:gridCol w:w="629"/>
        <w:gridCol w:w="625"/>
      </w:tblGrid>
      <w:tr w:rsidR="008A1DEA">
        <w:trPr>
          <w:trHeight w:val="227"/>
          <w:jc w:val="center"/>
        </w:trPr>
        <w:tc>
          <w:tcPr>
            <w:tcW w:w="8158" w:type="dxa"/>
            <w:gridSpan w:val="13"/>
            <w:tcMar>
              <w:left w:w="0" w:type="dxa"/>
              <w:right w:w="0" w:type="dxa"/>
            </w:tcMar>
            <w:vAlign w:val="center"/>
          </w:tcPr>
          <w:p w:rsidR="008A1DEA" w:rsidRDefault="008A1DEA">
            <w:pPr>
              <w:jc w:val="center"/>
              <w:rPr>
                <w:rFonts w:ascii="宋体" w:hAnsi="宋体" w:cs="Arial"/>
                <w:sz w:val="18"/>
                <w:szCs w:val="18"/>
              </w:rPr>
            </w:pPr>
          </w:p>
        </w:tc>
        <w:tc>
          <w:tcPr>
            <w:tcW w:w="629" w:type="dxa"/>
            <w:vMerge w:val="restart"/>
            <w:tcMar>
              <w:left w:w="0" w:type="dxa"/>
              <w:right w:w="0" w:type="dxa"/>
            </w:tcMar>
            <w:vAlign w:val="center"/>
          </w:tcPr>
          <w:p w:rsidR="008A1DEA" w:rsidRDefault="00CB486C">
            <w:pPr>
              <w:jc w:val="center"/>
              <w:rPr>
                <w:rFonts w:ascii="宋体" w:hAnsi="宋体" w:cs="Arial"/>
                <w:sz w:val="18"/>
                <w:szCs w:val="18"/>
              </w:rPr>
            </w:pPr>
            <w:r>
              <w:rPr>
                <w:rFonts w:ascii="宋体" w:hAnsi="宋体" w:cs="Arial" w:hint="eastAsia"/>
                <w:sz w:val="18"/>
                <w:szCs w:val="18"/>
              </w:rPr>
              <w:t>营销</w:t>
            </w:r>
          </w:p>
          <w:p w:rsidR="008A1DEA" w:rsidRDefault="00CB486C">
            <w:pPr>
              <w:jc w:val="center"/>
              <w:rPr>
                <w:rFonts w:ascii="宋体" w:hAnsi="宋体" w:cs="Arial"/>
                <w:sz w:val="18"/>
                <w:szCs w:val="18"/>
              </w:rPr>
            </w:pPr>
            <w:r>
              <w:rPr>
                <w:rFonts w:ascii="宋体" w:hAnsi="宋体" w:cs="Arial" w:hint="eastAsia"/>
                <w:sz w:val="18"/>
                <w:szCs w:val="18"/>
              </w:rPr>
              <w:t>费用(养老)</w:t>
            </w:r>
          </w:p>
        </w:tc>
        <w:tc>
          <w:tcPr>
            <w:tcW w:w="625" w:type="dxa"/>
            <w:vMerge w:val="restart"/>
            <w:tcMar>
              <w:left w:w="0" w:type="dxa"/>
              <w:right w:w="0" w:type="dxa"/>
            </w:tcMar>
            <w:vAlign w:val="center"/>
          </w:tcPr>
          <w:p w:rsidR="008A1DEA" w:rsidRDefault="00CB486C">
            <w:pPr>
              <w:jc w:val="center"/>
              <w:rPr>
                <w:rFonts w:ascii="宋体" w:hAnsi="宋体" w:cs="Arial"/>
                <w:sz w:val="18"/>
                <w:szCs w:val="18"/>
              </w:rPr>
            </w:pPr>
            <w:r>
              <w:rPr>
                <w:rFonts w:ascii="宋体" w:hAnsi="宋体" w:cs="Arial" w:hint="eastAsia"/>
                <w:sz w:val="18"/>
                <w:szCs w:val="18"/>
              </w:rPr>
              <w:t>合计</w:t>
            </w:r>
          </w:p>
        </w:tc>
      </w:tr>
      <w:tr w:rsidR="008A1DEA">
        <w:trPr>
          <w:trHeight w:val="925"/>
          <w:jc w:val="center"/>
        </w:trPr>
        <w:tc>
          <w:tcPr>
            <w:tcW w:w="628" w:type="dxa"/>
            <w:tcMar>
              <w:left w:w="0" w:type="dxa"/>
              <w:right w:w="0" w:type="dxa"/>
            </w:tcMar>
            <w:vAlign w:val="center"/>
          </w:tcPr>
          <w:p w:rsidR="008A1DEA" w:rsidRDefault="00CB486C">
            <w:pPr>
              <w:jc w:val="center"/>
              <w:rPr>
                <w:rFonts w:ascii="宋体" w:hAnsi="宋体" w:cs="Arial"/>
                <w:sz w:val="18"/>
                <w:szCs w:val="18"/>
              </w:rPr>
            </w:pPr>
            <w:r>
              <w:rPr>
                <w:rFonts w:ascii="宋体" w:hAnsi="宋体" w:cs="Arial" w:hint="eastAsia"/>
                <w:sz w:val="18"/>
                <w:szCs w:val="18"/>
              </w:rPr>
              <w:t>银行</w:t>
            </w:r>
          </w:p>
          <w:p w:rsidR="008A1DEA" w:rsidRDefault="00CB486C">
            <w:pPr>
              <w:jc w:val="center"/>
              <w:rPr>
                <w:rFonts w:ascii="宋体" w:hAnsi="宋体" w:cs="Arial"/>
                <w:sz w:val="18"/>
                <w:szCs w:val="18"/>
              </w:rPr>
            </w:pPr>
            <w:r>
              <w:rPr>
                <w:rFonts w:ascii="宋体" w:hAnsi="宋体" w:cs="Arial" w:hint="eastAsia"/>
                <w:sz w:val="18"/>
                <w:szCs w:val="18"/>
              </w:rPr>
              <w:t>结算费</w:t>
            </w:r>
          </w:p>
        </w:tc>
        <w:tc>
          <w:tcPr>
            <w:tcW w:w="628" w:type="dxa"/>
            <w:tcMar>
              <w:left w:w="0" w:type="dxa"/>
              <w:right w:w="0" w:type="dxa"/>
            </w:tcMar>
            <w:vAlign w:val="center"/>
          </w:tcPr>
          <w:p w:rsidR="008A1DEA" w:rsidRDefault="00CB486C">
            <w:pPr>
              <w:jc w:val="center"/>
              <w:rPr>
                <w:rFonts w:ascii="宋体" w:hAnsi="宋体" w:cs="Arial"/>
                <w:sz w:val="18"/>
                <w:szCs w:val="18"/>
              </w:rPr>
            </w:pPr>
            <w:r>
              <w:rPr>
                <w:rFonts w:ascii="宋体" w:hAnsi="宋体" w:cs="Arial" w:hint="eastAsia"/>
                <w:sz w:val="18"/>
                <w:szCs w:val="18"/>
              </w:rPr>
              <w:t>调查费</w:t>
            </w:r>
          </w:p>
        </w:tc>
        <w:tc>
          <w:tcPr>
            <w:tcW w:w="628" w:type="dxa"/>
            <w:tcMar>
              <w:left w:w="0" w:type="dxa"/>
              <w:right w:w="0" w:type="dxa"/>
            </w:tcMar>
            <w:vAlign w:val="center"/>
          </w:tcPr>
          <w:p w:rsidR="008A1DEA" w:rsidRDefault="00CB486C">
            <w:pPr>
              <w:jc w:val="center"/>
              <w:rPr>
                <w:rFonts w:ascii="宋体" w:hAnsi="宋体" w:cs="Arial"/>
                <w:sz w:val="18"/>
                <w:szCs w:val="18"/>
              </w:rPr>
            </w:pPr>
            <w:r>
              <w:rPr>
                <w:rFonts w:ascii="宋体" w:hAnsi="宋体" w:cs="Arial" w:hint="eastAsia"/>
                <w:sz w:val="18"/>
                <w:szCs w:val="18"/>
              </w:rPr>
              <w:t>印花税</w:t>
            </w:r>
          </w:p>
        </w:tc>
        <w:tc>
          <w:tcPr>
            <w:tcW w:w="628" w:type="dxa"/>
            <w:tcMar>
              <w:left w:w="0" w:type="dxa"/>
              <w:right w:w="0" w:type="dxa"/>
            </w:tcMar>
            <w:vAlign w:val="center"/>
          </w:tcPr>
          <w:p w:rsidR="008A1DEA" w:rsidRDefault="00CB486C">
            <w:pPr>
              <w:jc w:val="center"/>
              <w:rPr>
                <w:rFonts w:ascii="宋体" w:hAnsi="宋体" w:cs="Arial"/>
                <w:sz w:val="18"/>
                <w:szCs w:val="18"/>
              </w:rPr>
            </w:pPr>
            <w:r>
              <w:rPr>
                <w:rFonts w:ascii="宋体" w:hAnsi="宋体" w:cs="Arial" w:hint="eastAsia"/>
                <w:sz w:val="18"/>
                <w:szCs w:val="18"/>
              </w:rPr>
              <w:t>房产税</w:t>
            </w:r>
          </w:p>
        </w:tc>
        <w:tc>
          <w:tcPr>
            <w:tcW w:w="628" w:type="dxa"/>
            <w:tcMar>
              <w:left w:w="0" w:type="dxa"/>
              <w:right w:w="0" w:type="dxa"/>
            </w:tcMar>
            <w:vAlign w:val="center"/>
          </w:tcPr>
          <w:p w:rsidR="008A1DEA" w:rsidRDefault="00CB486C">
            <w:pPr>
              <w:jc w:val="center"/>
              <w:rPr>
                <w:rFonts w:ascii="宋体" w:hAnsi="宋体" w:cs="Arial"/>
                <w:sz w:val="18"/>
                <w:szCs w:val="18"/>
              </w:rPr>
            </w:pPr>
            <w:r>
              <w:rPr>
                <w:rFonts w:ascii="宋体" w:hAnsi="宋体" w:cs="Arial" w:hint="eastAsia"/>
                <w:sz w:val="18"/>
                <w:szCs w:val="18"/>
              </w:rPr>
              <w:t>车船</w:t>
            </w:r>
          </w:p>
          <w:p w:rsidR="008A1DEA" w:rsidRDefault="00CB486C">
            <w:pPr>
              <w:jc w:val="center"/>
              <w:rPr>
                <w:rFonts w:ascii="宋体" w:hAnsi="宋体" w:cs="Arial"/>
                <w:sz w:val="18"/>
                <w:szCs w:val="18"/>
              </w:rPr>
            </w:pPr>
            <w:r>
              <w:rPr>
                <w:rFonts w:ascii="宋体" w:hAnsi="宋体" w:cs="Arial" w:hint="eastAsia"/>
                <w:sz w:val="18"/>
                <w:szCs w:val="18"/>
              </w:rPr>
              <w:t>使用税</w:t>
            </w:r>
          </w:p>
        </w:tc>
        <w:tc>
          <w:tcPr>
            <w:tcW w:w="628" w:type="dxa"/>
            <w:tcMar>
              <w:left w:w="0" w:type="dxa"/>
              <w:right w:w="0" w:type="dxa"/>
            </w:tcMar>
            <w:vAlign w:val="center"/>
          </w:tcPr>
          <w:p w:rsidR="008A1DEA" w:rsidRDefault="00CB486C">
            <w:pPr>
              <w:jc w:val="center"/>
              <w:rPr>
                <w:rFonts w:ascii="宋体" w:hAnsi="宋体" w:cs="Arial"/>
                <w:sz w:val="18"/>
                <w:szCs w:val="18"/>
              </w:rPr>
            </w:pPr>
            <w:r>
              <w:rPr>
                <w:rFonts w:ascii="宋体" w:hAnsi="宋体" w:cs="Arial" w:hint="eastAsia"/>
                <w:sz w:val="18"/>
                <w:szCs w:val="18"/>
              </w:rPr>
              <w:t>土地</w:t>
            </w:r>
          </w:p>
          <w:p w:rsidR="008A1DEA" w:rsidRDefault="00CB486C">
            <w:pPr>
              <w:jc w:val="center"/>
              <w:rPr>
                <w:rFonts w:ascii="宋体" w:hAnsi="宋体" w:cs="Arial"/>
                <w:sz w:val="18"/>
                <w:szCs w:val="18"/>
              </w:rPr>
            </w:pPr>
            <w:r>
              <w:rPr>
                <w:rFonts w:ascii="宋体" w:hAnsi="宋体" w:cs="Arial" w:hint="eastAsia"/>
                <w:sz w:val="18"/>
                <w:szCs w:val="18"/>
              </w:rPr>
              <w:t>使用税</w:t>
            </w:r>
          </w:p>
        </w:tc>
        <w:tc>
          <w:tcPr>
            <w:tcW w:w="627" w:type="dxa"/>
            <w:tcMar>
              <w:left w:w="0" w:type="dxa"/>
              <w:right w:w="0" w:type="dxa"/>
            </w:tcMar>
            <w:vAlign w:val="center"/>
          </w:tcPr>
          <w:p w:rsidR="008A1DEA" w:rsidRDefault="00CB486C">
            <w:pPr>
              <w:jc w:val="center"/>
              <w:rPr>
                <w:rFonts w:ascii="宋体" w:hAnsi="宋体" w:cs="Arial"/>
                <w:sz w:val="18"/>
                <w:szCs w:val="18"/>
              </w:rPr>
            </w:pPr>
            <w:r>
              <w:rPr>
                <w:rFonts w:ascii="宋体" w:hAnsi="宋体" w:cs="Arial" w:hint="eastAsia"/>
                <w:sz w:val="18"/>
                <w:szCs w:val="18"/>
              </w:rPr>
              <w:t>防预费</w:t>
            </w:r>
          </w:p>
        </w:tc>
        <w:tc>
          <w:tcPr>
            <w:tcW w:w="627" w:type="dxa"/>
            <w:tcMar>
              <w:left w:w="0" w:type="dxa"/>
              <w:right w:w="0" w:type="dxa"/>
            </w:tcMar>
            <w:vAlign w:val="center"/>
          </w:tcPr>
          <w:p w:rsidR="008A1DEA" w:rsidRDefault="00CB486C">
            <w:pPr>
              <w:jc w:val="center"/>
              <w:rPr>
                <w:rFonts w:ascii="宋体" w:hAnsi="宋体" w:cs="Arial"/>
                <w:sz w:val="18"/>
                <w:szCs w:val="18"/>
              </w:rPr>
            </w:pPr>
            <w:r>
              <w:rPr>
                <w:rFonts w:ascii="宋体" w:hAnsi="宋体" w:cs="Arial" w:hint="eastAsia"/>
                <w:sz w:val="18"/>
                <w:szCs w:val="18"/>
              </w:rPr>
              <w:t>开办费</w:t>
            </w:r>
          </w:p>
        </w:tc>
        <w:tc>
          <w:tcPr>
            <w:tcW w:w="627" w:type="dxa"/>
            <w:tcMar>
              <w:left w:w="0" w:type="dxa"/>
              <w:right w:w="0" w:type="dxa"/>
            </w:tcMar>
            <w:vAlign w:val="center"/>
          </w:tcPr>
          <w:p w:rsidR="008A1DEA" w:rsidRDefault="00CB486C">
            <w:pPr>
              <w:jc w:val="center"/>
              <w:rPr>
                <w:rFonts w:ascii="宋体" w:hAnsi="宋体" w:cs="Arial"/>
                <w:sz w:val="18"/>
                <w:szCs w:val="18"/>
              </w:rPr>
            </w:pPr>
            <w:r>
              <w:rPr>
                <w:rFonts w:ascii="宋体" w:hAnsi="宋体" w:cs="Arial" w:hint="eastAsia"/>
                <w:sz w:val="18"/>
                <w:szCs w:val="18"/>
              </w:rPr>
              <w:t>委托</w:t>
            </w:r>
          </w:p>
          <w:p w:rsidR="008A1DEA" w:rsidRDefault="00CB486C">
            <w:pPr>
              <w:jc w:val="center"/>
              <w:rPr>
                <w:rFonts w:ascii="宋体" w:hAnsi="宋体" w:cs="Arial"/>
                <w:sz w:val="18"/>
                <w:szCs w:val="18"/>
              </w:rPr>
            </w:pPr>
            <w:r>
              <w:rPr>
                <w:rFonts w:ascii="宋体" w:hAnsi="宋体" w:cs="Arial" w:hint="eastAsia"/>
                <w:sz w:val="18"/>
                <w:szCs w:val="18"/>
              </w:rPr>
              <w:t>管理费</w:t>
            </w:r>
          </w:p>
        </w:tc>
        <w:tc>
          <w:tcPr>
            <w:tcW w:w="627" w:type="dxa"/>
            <w:tcMar>
              <w:left w:w="0" w:type="dxa"/>
              <w:right w:w="0" w:type="dxa"/>
            </w:tcMar>
            <w:vAlign w:val="center"/>
          </w:tcPr>
          <w:p w:rsidR="008A1DEA" w:rsidRDefault="00CB486C">
            <w:pPr>
              <w:jc w:val="center"/>
              <w:rPr>
                <w:rFonts w:ascii="宋体" w:hAnsi="宋体" w:cs="Arial"/>
                <w:sz w:val="18"/>
                <w:szCs w:val="18"/>
              </w:rPr>
            </w:pPr>
            <w:r>
              <w:rPr>
                <w:rFonts w:ascii="宋体" w:hAnsi="宋体" w:cs="Arial" w:hint="eastAsia"/>
                <w:sz w:val="18"/>
                <w:szCs w:val="18"/>
              </w:rPr>
              <w:t>托管费</w:t>
            </w:r>
          </w:p>
        </w:tc>
        <w:tc>
          <w:tcPr>
            <w:tcW w:w="627" w:type="dxa"/>
            <w:tcMar>
              <w:left w:w="0" w:type="dxa"/>
              <w:right w:w="0" w:type="dxa"/>
            </w:tcMar>
            <w:vAlign w:val="center"/>
          </w:tcPr>
          <w:p w:rsidR="008A1DEA" w:rsidRDefault="00CB486C">
            <w:pPr>
              <w:jc w:val="center"/>
              <w:rPr>
                <w:rFonts w:ascii="宋体" w:hAnsi="宋体" w:cs="Arial"/>
                <w:sz w:val="18"/>
                <w:szCs w:val="18"/>
              </w:rPr>
            </w:pPr>
            <w:r>
              <w:rPr>
                <w:rFonts w:ascii="宋体" w:hAnsi="宋体" w:cs="Arial" w:hint="eastAsia"/>
                <w:sz w:val="18"/>
                <w:szCs w:val="18"/>
              </w:rPr>
              <w:t>席位</w:t>
            </w:r>
          </w:p>
          <w:p w:rsidR="008A1DEA" w:rsidRDefault="00CB486C">
            <w:pPr>
              <w:jc w:val="center"/>
              <w:rPr>
                <w:rFonts w:ascii="宋体" w:hAnsi="宋体" w:cs="Arial"/>
                <w:sz w:val="18"/>
                <w:szCs w:val="18"/>
              </w:rPr>
            </w:pPr>
            <w:r>
              <w:rPr>
                <w:rFonts w:ascii="宋体" w:hAnsi="宋体" w:cs="Arial" w:hint="eastAsia"/>
                <w:sz w:val="18"/>
                <w:szCs w:val="18"/>
              </w:rPr>
              <w:t>费用</w:t>
            </w:r>
          </w:p>
        </w:tc>
        <w:tc>
          <w:tcPr>
            <w:tcW w:w="627" w:type="dxa"/>
            <w:tcMar>
              <w:left w:w="0" w:type="dxa"/>
              <w:right w:w="0" w:type="dxa"/>
            </w:tcMar>
            <w:vAlign w:val="center"/>
          </w:tcPr>
          <w:p w:rsidR="008A1DEA" w:rsidRDefault="00CB486C" w:rsidP="00FD3B30">
            <w:pPr>
              <w:jc w:val="center"/>
              <w:rPr>
                <w:rFonts w:ascii="宋体" w:hAnsi="宋体" w:cs="Arial"/>
                <w:sz w:val="18"/>
                <w:szCs w:val="18"/>
              </w:rPr>
            </w:pPr>
            <w:r>
              <w:rPr>
                <w:rFonts w:ascii="宋体" w:hAnsi="宋体" w:cs="Arial" w:hint="eastAsia"/>
                <w:sz w:val="18"/>
                <w:szCs w:val="18"/>
              </w:rPr>
              <w:t>提取保险保障基金</w:t>
            </w:r>
          </w:p>
        </w:tc>
        <w:tc>
          <w:tcPr>
            <w:tcW w:w="628" w:type="dxa"/>
            <w:tcMar>
              <w:left w:w="0" w:type="dxa"/>
              <w:right w:w="0" w:type="dxa"/>
            </w:tcMar>
            <w:vAlign w:val="center"/>
          </w:tcPr>
          <w:p w:rsidR="008A1DEA" w:rsidRDefault="00CB486C">
            <w:pPr>
              <w:jc w:val="center"/>
              <w:rPr>
                <w:rFonts w:ascii="宋体" w:hAnsi="宋体" w:cs="Arial"/>
                <w:sz w:val="18"/>
                <w:szCs w:val="18"/>
              </w:rPr>
            </w:pPr>
            <w:r>
              <w:rPr>
                <w:rFonts w:ascii="宋体" w:hAnsi="宋体" w:cs="Arial" w:hint="eastAsia"/>
                <w:sz w:val="18"/>
                <w:szCs w:val="18"/>
              </w:rPr>
              <w:t>其他</w:t>
            </w:r>
          </w:p>
        </w:tc>
        <w:tc>
          <w:tcPr>
            <w:tcW w:w="629" w:type="dxa"/>
            <w:vMerge/>
            <w:tcMar>
              <w:left w:w="0" w:type="dxa"/>
              <w:right w:w="0" w:type="dxa"/>
            </w:tcMar>
            <w:vAlign w:val="center"/>
          </w:tcPr>
          <w:p w:rsidR="008A1DEA" w:rsidRDefault="008A1DEA">
            <w:pPr>
              <w:jc w:val="center"/>
              <w:rPr>
                <w:rFonts w:ascii="宋体" w:hAnsi="宋体" w:cs="Arial"/>
                <w:sz w:val="18"/>
                <w:szCs w:val="18"/>
              </w:rPr>
            </w:pPr>
          </w:p>
        </w:tc>
        <w:tc>
          <w:tcPr>
            <w:tcW w:w="625" w:type="dxa"/>
            <w:vMerge/>
            <w:tcMar>
              <w:left w:w="0" w:type="dxa"/>
              <w:right w:w="0" w:type="dxa"/>
            </w:tcMar>
            <w:vAlign w:val="center"/>
          </w:tcPr>
          <w:p w:rsidR="008A1DEA" w:rsidRDefault="008A1DEA">
            <w:pPr>
              <w:jc w:val="center"/>
              <w:rPr>
                <w:rFonts w:ascii="宋体" w:hAnsi="宋体" w:cs="Arial"/>
                <w:sz w:val="18"/>
                <w:szCs w:val="18"/>
              </w:rPr>
            </w:pPr>
          </w:p>
        </w:tc>
      </w:tr>
      <w:tr w:rsidR="008A1DEA">
        <w:trPr>
          <w:trHeight w:val="284"/>
          <w:jc w:val="center"/>
        </w:trPr>
        <w:tc>
          <w:tcPr>
            <w:tcW w:w="628"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46</w:t>
            </w:r>
          </w:p>
        </w:tc>
        <w:tc>
          <w:tcPr>
            <w:tcW w:w="628"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47</w:t>
            </w:r>
          </w:p>
        </w:tc>
        <w:tc>
          <w:tcPr>
            <w:tcW w:w="628"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48</w:t>
            </w:r>
          </w:p>
        </w:tc>
        <w:tc>
          <w:tcPr>
            <w:tcW w:w="628"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49</w:t>
            </w:r>
          </w:p>
        </w:tc>
        <w:tc>
          <w:tcPr>
            <w:tcW w:w="628"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50</w:t>
            </w:r>
          </w:p>
        </w:tc>
        <w:tc>
          <w:tcPr>
            <w:tcW w:w="628"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51</w:t>
            </w:r>
          </w:p>
        </w:tc>
        <w:tc>
          <w:tcPr>
            <w:tcW w:w="627"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52</w:t>
            </w:r>
          </w:p>
        </w:tc>
        <w:tc>
          <w:tcPr>
            <w:tcW w:w="627"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53</w:t>
            </w:r>
          </w:p>
        </w:tc>
        <w:tc>
          <w:tcPr>
            <w:tcW w:w="627"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54</w:t>
            </w:r>
          </w:p>
        </w:tc>
        <w:tc>
          <w:tcPr>
            <w:tcW w:w="627"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55</w:t>
            </w:r>
          </w:p>
        </w:tc>
        <w:tc>
          <w:tcPr>
            <w:tcW w:w="627"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56</w:t>
            </w:r>
          </w:p>
        </w:tc>
        <w:tc>
          <w:tcPr>
            <w:tcW w:w="627"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57</w:t>
            </w:r>
          </w:p>
        </w:tc>
        <w:tc>
          <w:tcPr>
            <w:tcW w:w="628"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58</w:t>
            </w:r>
          </w:p>
        </w:tc>
        <w:tc>
          <w:tcPr>
            <w:tcW w:w="629"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59</w:t>
            </w:r>
          </w:p>
        </w:tc>
        <w:tc>
          <w:tcPr>
            <w:tcW w:w="625" w:type="dxa"/>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60</w:t>
            </w:r>
          </w:p>
        </w:tc>
      </w:tr>
      <w:tr w:rsidR="008A1DEA">
        <w:trPr>
          <w:trHeight w:val="284"/>
          <w:jc w:val="center"/>
        </w:trPr>
        <w:tc>
          <w:tcPr>
            <w:tcW w:w="9412" w:type="dxa"/>
            <w:gridSpan w:val="15"/>
            <w:vAlign w:val="center"/>
          </w:tcPr>
          <w:p w:rsidR="008A1DEA" w:rsidRDefault="008A1DEA">
            <w:pPr>
              <w:widowControl/>
              <w:jc w:val="center"/>
              <w:rPr>
                <w:rFonts w:ascii="宋体" w:hAnsi="宋体" w:cs="宋体"/>
                <w:kern w:val="0"/>
                <w:sz w:val="18"/>
                <w:szCs w:val="18"/>
              </w:rPr>
            </w:pPr>
          </w:p>
        </w:tc>
      </w:tr>
    </w:tbl>
    <w:p w:rsidR="008A1DEA" w:rsidRDefault="00CB486C">
      <w:pPr>
        <w:rPr>
          <w:rFonts w:ascii="宋体" w:hAnsi="宋体"/>
          <w:sz w:val="18"/>
          <w:szCs w:val="18"/>
        </w:rPr>
      </w:pPr>
      <w:r>
        <w:rPr>
          <w:rFonts w:ascii="宋体" w:hAnsi="宋体" w:hint="eastAsia"/>
          <w:sz w:val="18"/>
          <w:szCs w:val="18"/>
        </w:rPr>
        <w:t>单位负责人：</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 xml:space="preserve">        填表人：</w:t>
      </w:r>
      <w:r>
        <w:rPr>
          <w:rFonts w:ascii="宋体" w:hAnsi="宋体"/>
          <w:sz w:val="18"/>
          <w:szCs w:val="18"/>
        </w:rPr>
        <w:t xml:space="preserve">      </w:t>
      </w:r>
      <w:r>
        <w:rPr>
          <w:rFonts w:ascii="宋体" w:hAnsi="宋体" w:hint="eastAsia"/>
          <w:sz w:val="18"/>
          <w:szCs w:val="18"/>
        </w:rPr>
        <w:t xml:space="preserve">                   报出日期：２０　　</w:t>
      </w:r>
      <w:r>
        <w:rPr>
          <w:rFonts w:ascii="宋体" w:hAnsi="宋体"/>
          <w:sz w:val="18"/>
          <w:szCs w:val="18"/>
        </w:rPr>
        <w:t>年</w:t>
      </w:r>
      <w:r>
        <w:rPr>
          <w:rFonts w:ascii="宋体" w:hAnsi="宋体" w:hint="eastAsia"/>
          <w:sz w:val="18"/>
          <w:szCs w:val="18"/>
        </w:rPr>
        <w:t xml:space="preserve">　　月　　日</w:t>
      </w:r>
    </w:p>
    <w:p w:rsidR="008A1DEA" w:rsidRDefault="008A1DEA">
      <w:pPr>
        <w:ind w:firstLineChars="300" w:firstLine="630"/>
      </w:pPr>
    </w:p>
    <w:p w:rsidR="008A1DEA" w:rsidRDefault="00CB486C">
      <w:pPr>
        <w:widowControl/>
        <w:ind w:left="720" w:hangingChars="400" w:hanging="720"/>
        <w:jc w:val="left"/>
        <w:rPr>
          <w:rFonts w:ascii="宋体" w:hAnsi="宋体" w:cs="宋体"/>
          <w:kern w:val="0"/>
          <w:sz w:val="18"/>
          <w:szCs w:val="18"/>
        </w:rPr>
      </w:pPr>
      <w:r>
        <w:rPr>
          <w:rFonts w:ascii="宋体" w:hAnsi="宋体" w:hint="eastAsia"/>
          <w:sz w:val="18"/>
          <w:szCs w:val="18"/>
        </w:rPr>
        <w:t>说明：参照</w:t>
      </w:r>
      <w:r>
        <w:rPr>
          <w:rFonts w:ascii="宋体" w:hAnsi="宋体" w:cs="宋体" w:hint="eastAsia"/>
          <w:kern w:val="0"/>
          <w:sz w:val="18"/>
          <w:szCs w:val="18"/>
        </w:rPr>
        <w:t>本表同时报送国有、民营和中小微企业数据。</w:t>
      </w:r>
    </w:p>
    <w:p w:rsidR="008A1DEA" w:rsidRDefault="00CB486C">
      <w:pPr>
        <w:snapToGrid w:val="0"/>
        <w:jc w:val="center"/>
        <w:outlineLvl w:val="2"/>
        <w:rPr>
          <w:rFonts w:ascii="宋体" w:hAnsi="宋体"/>
          <w:sz w:val="32"/>
          <w:szCs w:val="32"/>
        </w:rPr>
      </w:pPr>
      <w:r>
        <w:br w:type="page"/>
      </w:r>
      <w:bookmarkStart w:id="66" w:name="_Toc408836397"/>
      <w:bookmarkStart w:id="67" w:name="_Toc440287648"/>
      <w:bookmarkStart w:id="68" w:name="_Toc407699538"/>
      <w:bookmarkStart w:id="69" w:name="_Toc429385622"/>
      <w:bookmarkStart w:id="70" w:name="_Toc436726104"/>
      <w:r>
        <w:rPr>
          <w:rFonts w:ascii="宋体" w:hAnsi="宋体" w:hint="eastAsia"/>
          <w:sz w:val="32"/>
          <w:szCs w:val="32"/>
        </w:rPr>
        <w:lastRenderedPageBreak/>
        <w:t>保险业资产负债表</w:t>
      </w:r>
      <w:bookmarkEnd w:id="66"/>
      <w:bookmarkEnd w:id="67"/>
      <w:bookmarkEnd w:id="68"/>
      <w:bookmarkEnd w:id="69"/>
      <w:bookmarkEnd w:id="70"/>
    </w:p>
    <w:tbl>
      <w:tblPr>
        <w:tblW w:w="9469" w:type="dxa"/>
        <w:jc w:val="center"/>
        <w:tblLayout w:type="fixed"/>
        <w:tblLook w:val="04A0" w:firstRow="1" w:lastRow="0" w:firstColumn="1" w:lastColumn="0" w:noHBand="0" w:noVBand="1"/>
      </w:tblPr>
      <w:tblGrid>
        <w:gridCol w:w="2442"/>
        <w:gridCol w:w="1410"/>
        <w:gridCol w:w="1617"/>
        <w:gridCol w:w="980"/>
        <w:gridCol w:w="1114"/>
        <w:gridCol w:w="1906"/>
      </w:tblGrid>
      <w:tr w:rsidR="008A1DEA" w:rsidTr="00855C6D">
        <w:trPr>
          <w:trHeight w:val="20"/>
          <w:jc w:val="center"/>
        </w:trPr>
        <w:tc>
          <w:tcPr>
            <w:tcW w:w="2440" w:type="dxa"/>
          </w:tcPr>
          <w:p w:rsidR="008A1DEA" w:rsidRDefault="008A1DEA">
            <w:pPr>
              <w:snapToGrid w:val="0"/>
              <w:spacing w:line="240" w:lineRule="exact"/>
              <w:rPr>
                <w:rFonts w:ascii="宋体"/>
                <w:sz w:val="18"/>
              </w:rPr>
            </w:pPr>
          </w:p>
        </w:tc>
        <w:tc>
          <w:tcPr>
            <w:tcW w:w="1409" w:type="dxa"/>
          </w:tcPr>
          <w:p w:rsidR="008A1DEA" w:rsidRDefault="008A1DEA">
            <w:pPr>
              <w:snapToGrid w:val="0"/>
              <w:spacing w:line="240" w:lineRule="exact"/>
              <w:rPr>
                <w:rFonts w:ascii="宋体"/>
                <w:sz w:val="18"/>
              </w:rPr>
            </w:pPr>
          </w:p>
        </w:tc>
        <w:tc>
          <w:tcPr>
            <w:tcW w:w="1615" w:type="dxa"/>
          </w:tcPr>
          <w:p w:rsidR="008A1DEA" w:rsidRDefault="008A1DEA">
            <w:pPr>
              <w:snapToGrid w:val="0"/>
              <w:spacing w:line="240" w:lineRule="exact"/>
              <w:rPr>
                <w:rFonts w:ascii="宋体"/>
                <w:sz w:val="18"/>
              </w:rPr>
            </w:pPr>
          </w:p>
        </w:tc>
        <w:tc>
          <w:tcPr>
            <w:tcW w:w="979" w:type="dxa"/>
          </w:tcPr>
          <w:p w:rsidR="008A1DEA" w:rsidRDefault="008A1DEA">
            <w:pPr>
              <w:snapToGrid w:val="0"/>
              <w:spacing w:line="240" w:lineRule="exact"/>
              <w:rPr>
                <w:rFonts w:ascii="宋体"/>
                <w:sz w:val="18"/>
              </w:rPr>
            </w:pPr>
          </w:p>
        </w:tc>
        <w:tc>
          <w:tcPr>
            <w:tcW w:w="1113" w:type="dxa"/>
            <w:tcMar>
              <w:left w:w="0" w:type="dxa"/>
              <w:right w:w="0" w:type="dxa"/>
            </w:tcMar>
            <w:vAlign w:val="center"/>
          </w:tcPr>
          <w:p w:rsidR="008A1DEA" w:rsidRDefault="00CB486C">
            <w:pPr>
              <w:snapToGrid w:val="0"/>
              <w:spacing w:line="240" w:lineRule="exact"/>
              <w:jc w:val="right"/>
              <w:rPr>
                <w:rFonts w:ascii="宋体" w:hAnsi="宋体"/>
                <w:sz w:val="18"/>
                <w:szCs w:val="18"/>
              </w:rPr>
            </w:pPr>
            <w:r>
              <w:rPr>
                <w:rFonts w:ascii="宋体" w:hAnsi="宋体" w:hint="eastAsia"/>
                <w:sz w:val="18"/>
                <w:szCs w:val="18"/>
              </w:rPr>
              <w:t>表    号：</w:t>
            </w:r>
          </w:p>
        </w:tc>
        <w:tc>
          <w:tcPr>
            <w:tcW w:w="1904" w:type="dxa"/>
            <w:vAlign w:val="center"/>
          </w:tcPr>
          <w:p w:rsidR="008A1DEA" w:rsidRDefault="00CB486C">
            <w:pPr>
              <w:snapToGrid w:val="0"/>
              <w:spacing w:line="240" w:lineRule="exact"/>
              <w:ind w:leftChars="-50" w:left="-105"/>
              <w:jc w:val="distribute"/>
              <w:rPr>
                <w:rFonts w:ascii="宋体" w:hAnsi="宋体"/>
                <w:sz w:val="18"/>
                <w:szCs w:val="18"/>
              </w:rPr>
            </w:pPr>
            <w:r>
              <w:rPr>
                <w:rFonts w:ascii="宋体" w:hAnsi="宋体" w:hint="eastAsia"/>
                <w:sz w:val="18"/>
                <w:szCs w:val="18"/>
              </w:rPr>
              <w:t>ＢＪ７０２表</w:t>
            </w:r>
          </w:p>
        </w:tc>
      </w:tr>
      <w:tr w:rsidR="008A1DEA" w:rsidTr="00855C6D">
        <w:trPr>
          <w:trHeight w:val="20"/>
          <w:jc w:val="center"/>
        </w:trPr>
        <w:tc>
          <w:tcPr>
            <w:tcW w:w="2440" w:type="dxa"/>
          </w:tcPr>
          <w:p w:rsidR="008A1DEA" w:rsidRDefault="008A1DEA">
            <w:pPr>
              <w:snapToGrid w:val="0"/>
              <w:spacing w:line="240" w:lineRule="exact"/>
              <w:rPr>
                <w:rFonts w:ascii="宋体"/>
                <w:sz w:val="18"/>
              </w:rPr>
            </w:pPr>
          </w:p>
        </w:tc>
        <w:tc>
          <w:tcPr>
            <w:tcW w:w="1409" w:type="dxa"/>
          </w:tcPr>
          <w:p w:rsidR="008A1DEA" w:rsidRDefault="008A1DEA">
            <w:pPr>
              <w:snapToGrid w:val="0"/>
              <w:spacing w:line="240" w:lineRule="exact"/>
              <w:rPr>
                <w:rFonts w:ascii="宋体"/>
                <w:sz w:val="18"/>
              </w:rPr>
            </w:pPr>
          </w:p>
        </w:tc>
        <w:tc>
          <w:tcPr>
            <w:tcW w:w="1615" w:type="dxa"/>
          </w:tcPr>
          <w:p w:rsidR="008A1DEA" w:rsidRDefault="008A1DEA">
            <w:pPr>
              <w:snapToGrid w:val="0"/>
              <w:spacing w:line="240" w:lineRule="exact"/>
              <w:rPr>
                <w:rFonts w:ascii="宋体"/>
                <w:sz w:val="18"/>
              </w:rPr>
            </w:pPr>
          </w:p>
        </w:tc>
        <w:tc>
          <w:tcPr>
            <w:tcW w:w="979" w:type="dxa"/>
          </w:tcPr>
          <w:p w:rsidR="008A1DEA" w:rsidRDefault="008A1DEA">
            <w:pPr>
              <w:snapToGrid w:val="0"/>
              <w:spacing w:line="240" w:lineRule="exact"/>
              <w:rPr>
                <w:rFonts w:ascii="宋体"/>
                <w:sz w:val="18"/>
              </w:rPr>
            </w:pPr>
          </w:p>
        </w:tc>
        <w:tc>
          <w:tcPr>
            <w:tcW w:w="1113" w:type="dxa"/>
            <w:tcMar>
              <w:left w:w="0" w:type="dxa"/>
              <w:right w:w="0" w:type="dxa"/>
            </w:tcMar>
            <w:vAlign w:val="center"/>
          </w:tcPr>
          <w:p w:rsidR="008A1DEA" w:rsidRDefault="00CB486C">
            <w:pPr>
              <w:snapToGrid w:val="0"/>
              <w:spacing w:line="240" w:lineRule="exact"/>
              <w:jc w:val="right"/>
              <w:rPr>
                <w:rFonts w:ascii="宋体" w:hAnsi="宋体"/>
                <w:sz w:val="18"/>
                <w:szCs w:val="18"/>
              </w:rPr>
            </w:pPr>
            <w:r>
              <w:rPr>
                <w:rFonts w:ascii="宋体" w:hAnsi="宋体" w:hint="eastAsia"/>
                <w:sz w:val="18"/>
                <w:szCs w:val="18"/>
              </w:rPr>
              <w:t>制定机关：</w:t>
            </w:r>
          </w:p>
        </w:tc>
        <w:tc>
          <w:tcPr>
            <w:tcW w:w="1904" w:type="dxa"/>
            <w:vAlign w:val="center"/>
          </w:tcPr>
          <w:p w:rsidR="008A1DEA" w:rsidRDefault="00CB486C">
            <w:pPr>
              <w:snapToGrid w:val="0"/>
              <w:spacing w:line="240" w:lineRule="exact"/>
              <w:ind w:leftChars="-50" w:left="-105"/>
              <w:jc w:val="distribute"/>
              <w:rPr>
                <w:rFonts w:ascii="宋体" w:hAnsi="宋体"/>
                <w:sz w:val="18"/>
                <w:szCs w:val="18"/>
              </w:rPr>
            </w:pPr>
            <w:r>
              <w:rPr>
                <w:rFonts w:ascii="宋体" w:hAnsi="宋体" w:hint="eastAsia"/>
                <w:sz w:val="18"/>
                <w:szCs w:val="18"/>
              </w:rPr>
              <w:t>国家统计局</w:t>
            </w:r>
          </w:p>
        </w:tc>
      </w:tr>
      <w:tr w:rsidR="008A1DEA" w:rsidTr="00855C6D">
        <w:trPr>
          <w:trHeight w:val="20"/>
          <w:jc w:val="center"/>
        </w:trPr>
        <w:tc>
          <w:tcPr>
            <w:tcW w:w="2440" w:type="dxa"/>
          </w:tcPr>
          <w:p w:rsidR="008A1DEA" w:rsidRDefault="008A1DEA">
            <w:pPr>
              <w:snapToGrid w:val="0"/>
              <w:spacing w:line="240" w:lineRule="exact"/>
              <w:rPr>
                <w:rFonts w:ascii="宋体"/>
                <w:sz w:val="18"/>
              </w:rPr>
            </w:pPr>
          </w:p>
        </w:tc>
        <w:tc>
          <w:tcPr>
            <w:tcW w:w="1409" w:type="dxa"/>
          </w:tcPr>
          <w:p w:rsidR="008A1DEA" w:rsidRDefault="008A1DEA">
            <w:pPr>
              <w:snapToGrid w:val="0"/>
              <w:spacing w:line="240" w:lineRule="exact"/>
              <w:rPr>
                <w:rFonts w:ascii="宋体"/>
                <w:sz w:val="18"/>
              </w:rPr>
            </w:pPr>
          </w:p>
        </w:tc>
        <w:tc>
          <w:tcPr>
            <w:tcW w:w="1615" w:type="dxa"/>
          </w:tcPr>
          <w:p w:rsidR="008A1DEA" w:rsidRDefault="008A1DEA">
            <w:pPr>
              <w:snapToGrid w:val="0"/>
              <w:spacing w:line="240" w:lineRule="exact"/>
              <w:rPr>
                <w:rFonts w:ascii="宋体"/>
                <w:sz w:val="18"/>
              </w:rPr>
            </w:pPr>
          </w:p>
        </w:tc>
        <w:tc>
          <w:tcPr>
            <w:tcW w:w="979" w:type="dxa"/>
          </w:tcPr>
          <w:p w:rsidR="008A1DEA" w:rsidRDefault="008A1DEA">
            <w:pPr>
              <w:snapToGrid w:val="0"/>
              <w:spacing w:line="240" w:lineRule="exact"/>
              <w:rPr>
                <w:rFonts w:ascii="宋体"/>
                <w:sz w:val="18"/>
              </w:rPr>
            </w:pPr>
          </w:p>
        </w:tc>
        <w:tc>
          <w:tcPr>
            <w:tcW w:w="1113" w:type="dxa"/>
            <w:tcMar>
              <w:left w:w="0" w:type="dxa"/>
              <w:right w:w="0" w:type="dxa"/>
            </w:tcMar>
            <w:vAlign w:val="center"/>
          </w:tcPr>
          <w:p w:rsidR="008A1DEA" w:rsidRDefault="00CB486C">
            <w:pPr>
              <w:snapToGrid w:val="0"/>
              <w:spacing w:line="240" w:lineRule="exact"/>
              <w:jc w:val="right"/>
              <w:rPr>
                <w:rFonts w:ascii="宋体" w:hAnsi="宋体"/>
                <w:sz w:val="18"/>
                <w:szCs w:val="18"/>
              </w:rPr>
            </w:pPr>
            <w:r>
              <w:rPr>
                <w:rFonts w:ascii="宋体" w:hAnsi="宋体" w:hint="eastAsia"/>
                <w:sz w:val="18"/>
                <w:szCs w:val="18"/>
              </w:rPr>
              <w:t>文    号：</w:t>
            </w:r>
          </w:p>
        </w:tc>
        <w:tc>
          <w:tcPr>
            <w:tcW w:w="1904" w:type="dxa"/>
            <w:vAlign w:val="center"/>
          </w:tcPr>
          <w:p w:rsidR="008A1DEA" w:rsidRDefault="00CB486C">
            <w:pPr>
              <w:snapToGrid w:val="0"/>
              <w:spacing w:line="240" w:lineRule="exact"/>
              <w:ind w:leftChars="-50" w:left="-105"/>
              <w:jc w:val="distribute"/>
              <w:rPr>
                <w:rFonts w:ascii="宋体" w:hAnsi="宋体"/>
                <w:sz w:val="18"/>
                <w:szCs w:val="18"/>
              </w:rPr>
            </w:pPr>
            <w:r>
              <w:rPr>
                <w:rFonts w:ascii="宋体" w:hAnsi="宋体"/>
                <w:sz w:val="18"/>
                <w:szCs w:val="18"/>
              </w:rPr>
              <w:t>国统字〔2025〕88号</w:t>
            </w:r>
          </w:p>
        </w:tc>
      </w:tr>
      <w:tr w:rsidR="008A1DEA" w:rsidTr="00855C6D">
        <w:trPr>
          <w:trHeight w:val="20"/>
          <w:jc w:val="center"/>
        </w:trPr>
        <w:tc>
          <w:tcPr>
            <w:tcW w:w="2440" w:type="dxa"/>
          </w:tcPr>
          <w:p w:rsidR="008A1DEA" w:rsidRDefault="008A1DEA">
            <w:pPr>
              <w:snapToGrid w:val="0"/>
              <w:spacing w:line="240" w:lineRule="exact"/>
              <w:rPr>
                <w:rFonts w:ascii="宋体"/>
                <w:sz w:val="18"/>
              </w:rPr>
            </w:pPr>
          </w:p>
        </w:tc>
        <w:tc>
          <w:tcPr>
            <w:tcW w:w="1409" w:type="dxa"/>
          </w:tcPr>
          <w:p w:rsidR="008A1DEA" w:rsidRDefault="008A1DEA">
            <w:pPr>
              <w:snapToGrid w:val="0"/>
              <w:spacing w:line="240" w:lineRule="exact"/>
              <w:rPr>
                <w:rFonts w:ascii="宋体"/>
                <w:sz w:val="18"/>
              </w:rPr>
            </w:pPr>
          </w:p>
        </w:tc>
        <w:tc>
          <w:tcPr>
            <w:tcW w:w="1615" w:type="dxa"/>
          </w:tcPr>
          <w:p w:rsidR="008A1DEA" w:rsidRDefault="008A1DEA">
            <w:pPr>
              <w:snapToGrid w:val="0"/>
              <w:spacing w:line="240" w:lineRule="exact"/>
              <w:rPr>
                <w:rFonts w:ascii="宋体"/>
                <w:sz w:val="18"/>
              </w:rPr>
            </w:pPr>
          </w:p>
        </w:tc>
        <w:tc>
          <w:tcPr>
            <w:tcW w:w="979" w:type="dxa"/>
          </w:tcPr>
          <w:p w:rsidR="008A1DEA" w:rsidRDefault="008A1DEA">
            <w:pPr>
              <w:snapToGrid w:val="0"/>
              <w:spacing w:line="240" w:lineRule="exact"/>
              <w:rPr>
                <w:rFonts w:ascii="宋体"/>
                <w:sz w:val="18"/>
              </w:rPr>
            </w:pPr>
          </w:p>
        </w:tc>
        <w:tc>
          <w:tcPr>
            <w:tcW w:w="1113" w:type="dxa"/>
            <w:tcMar>
              <w:left w:w="0" w:type="dxa"/>
              <w:right w:w="0" w:type="dxa"/>
            </w:tcMar>
            <w:vAlign w:val="center"/>
          </w:tcPr>
          <w:p w:rsidR="008A1DEA" w:rsidRDefault="00CB486C">
            <w:pPr>
              <w:snapToGrid w:val="0"/>
              <w:spacing w:line="240" w:lineRule="exact"/>
              <w:jc w:val="right"/>
              <w:rPr>
                <w:rFonts w:ascii="宋体" w:hAnsi="宋体"/>
                <w:sz w:val="18"/>
                <w:szCs w:val="18"/>
              </w:rPr>
            </w:pPr>
            <w:r>
              <w:rPr>
                <w:rFonts w:ascii="宋体" w:hAnsi="宋体" w:hint="eastAsia"/>
                <w:sz w:val="18"/>
                <w:szCs w:val="18"/>
              </w:rPr>
              <w:t>有效期至：</w:t>
            </w:r>
          </w:p>
        </w:tc>
        <w:tc>
          <w:tcPr>
            <w:tcW w:w="1904" w:type="dxa"/>
            <w:vAlign w:val="center"/>
          </w:tcPr>
          <w:p w:rsidR="008A1DEA" w:rsidRDefault="00CB486C">
            <w:pPr>
              <w:snapToGrid w:val="0"/>
              <w:spacing w:line="240" w:lineRule="exact"/>
              <w:ind w:leftChars="-50" w:left="-105"/>
              <w:jc w:val="distribute"/>
              <w:rPr>
                <w:rFonts w:ascii="宋体" w:hAnsi="宋体"/>
                <w:sz w:val="18"/>
                <w:szCs w:val="18"/>
              </w:rPr>
            </w:pPr>
            <w:r>
              <w:rPr>
                <w:rFonts w:ascii="宋体" w:hAnsi="宋体"/>
                <w:sz w:val="18"/>
                <w:szCs w:val="18"/>
              </w:rPr>
              <w:t>2026年９月</w:t>
            </w:r>
          </w:p>
        </w:tc>
      </w:tr>
      <w:tr w:rsidR="008A1DEA" w:rsidTr="00855C6D">
        <w:trPr>
          <w:trHeight w:val="20"/>
          <w:jc w:val="center"/>
        </w:trPr>
        <w:tc>
          <w:tcPr>
            <w:tcW w:w="3849" w:type="dxa"/>
            <w:gridSpan w:val="2"/>
            <w:vAlign w:val="bottom"/>
          </w:tcPr>
          <w:p w:rsidR="008A1DEA" w:rsidRDefault="00CB486C">
            <w:pPr>
              <w:snapToGrid w:val="0"/>
              <w:spacing w:line="240" w:lineRule="exact"/>
              <w:rPr>
                <w:rFonts w:ascii="宋体"/>
                <w:sz w:val="18"/>
              </w:rPr>
            </w:pPr>
            <w:r>
              <w:rPr>
                <w:rFonts w:ascii="宋体" w:hAnsi="宋体" w:cs="宋体" w:hint="eastAsia"/>
                <w:kern w:val="0"/>
                <w:sz w:val="18"/>
                <w:szCs w:val="18"/>
              </w:rPr>
              <w:t>综合机关名称：</w:t>
            </w:r>
            <w:r>
              <w:rPr>
                <w:rFonts w:ascii="宋体" w:hAnsi="宋体" w:hint="eastAsia"/>
                <w:sz w:val="18"/>
                <w:szCs w:val="18"/>
              </w:rPr>
              <w:t>金融</w:t>
            </w:r>
            <w:r>
              <w:rPr>
                <w:rFonts w:ascii="宋体" w:hAnsi="宋体"/>
                <w:sz w:val="18"/>
                <w:szCs w:val="18"/>
              </w:rPr>
              <w:t>监管</w:t>
            </w:r>
            <w:r>
              <w:rPr>
                <w:rFonts w:ascii="宋体" w:hAnsi="宋体" w:hint="eastAsia"/>
                <w:sz w:val="18"/>
                <w:szCs w:val="18"/>
              </w:rPr>
              <w:t>总局</w:t>
            </w:r>
          </w:p>
        </w:tc>
        <w:tc>
          <w:tcPr>
            <w:tcW w:w="1615" w:type="dxa"/>
            <w:vAlign w:val="bottom"/>
          </w:tcPr>
          <w:p w:rsidR="008A1DEA" w:rsidRDefault="00CB486C">
            <w:pPr>
              <w:snapToGrid w:val="0"/>
              <w:spacing w:line="240" w:lineRule="exact"/>
              <w:jc w:val="center"/>
              <w:rPr>
                <w:rFonts w:ascii="宋体"/>
                <w:sz w:val="18"/>
              </w:rPr>
            </w:pPr>
            <w:r>
              <w:rPr>
                <w:rFonts w:ascii="宋体" w:hint="eastAsia"/>
                <w:sz w:val="18"/>
              </w:rPr>
              <w:t>２０  　年</w:t>
            </w:r>
          </w:p>
        </w:tc>
        <w:tc>
          <w:tcPr>
            <w:tcW w:w="979" w:type="dxa"/>
          </w:tcPr>
          <w:p w:rsidR="008A1DEA" w:rsidRDefault="008A1DEA">
            <w:pPr>
              <w:snapToGrid w:val="0"/>
              <w:spacing w:line="240" w:lineRule="exact"/>
              <w:rPr>
                <w:rFonts w:ascii="宋体"/>
                <w:sz w:val="18"/>
              </w:rPr>
            </w:pPr>
          </w:p>
        </w:tc>
        <w:tc>
          <w:tcPr>
            <w:tcW w:w="1113" w:type="dxa"/>
            <w:tcMar>
              <w:left w:w="0" w:type="dxa"/>
              <w:right w:w="0" w:type="dxa"/>
            </w:tcMar>
            <w:vAlign w:val="center"/>
          </w:tcPr>
          <w:p w:rsidR="008A1DEA" w:rsidRDefault="00CB486C">
            <w:pPr>
              <w:snapToGrid w:val="0"/>
              <w:spacing w:line="240" w:lineRule="exact"/>
              <w:jc w:val="right"/>
              <w:rPr>
                <w:rFonts w:ascii="宋体" w:hAnsi="宋体"/>
                <w:sz w:val="18"/>
                <w:szCs w:val="18"/>
              </w:rPr>
            </w:pPr>
            <w:r>
              <w:rPr>
                <w:rFonts w:ascii="宋体" w:hAnsi="宋体" w:hint="eastAsia"/>
                <w:sz w:val="18"/>
                <w:szCs w:val="18"/>
              </w:rPr>
              <w:t>计量单位：</w:t>
            </w:r>
          </w:p>
        </w:tc>
        <w:tc>
          <w:tcPr>
            <w:tcW w:w="1904" w:type="dxa"/>
            <w:vAlign w:val="center"/>
          </w:tcPr>
          <w:p w:rsidR="008A1DEA" w:rsidRDefault="00CB486C" w:rsidP="00FD3B30">
            <w:pPr>
              <w:snapToGrid w:val="0"/>
              <w:spacing w:line="240" w:lineRule="exact"/>
              <w:ind w:leftChars="-50" w:left="-105"/>
              <w:jc w:val="center"/>
              <w:rPr>
                <w:rFonts w:ascii="宋体" w:hAnsi="宋体"/>
                <w:sz w:val="18"/>
                <w:szCs w:val="18"/>
              </w:rPr>
            </w:pPr>
            <w:r>
              <w:rPr>
                <w:rFonts w:ascii="宋体" w:hAnsi="宋体" w:hint="eastAsia"/>
                <w:sz w:val="18"/>
                <w:szCs w:val="18"/>
              </w:rPr>
              <w:t>万元</w:t>
            </w:r>
            <w:r w:rsidR="00FD3B30">
              <w:rPr>
                <w:rFonts w:ascii="宋体" w:hAnsi="宋体" w:hint="eastAsia"/>
                <w:sz w:val="18"/>
                <w:szCs w:val="18"/>
              </w:rPr>
              <w:t>、</w:t>
            </w:r>
            <w:r>
              <w:rPr>
                <w:rFonts w:ascii="宋体" w:hAnsi="宋体" w:hint="eastAsia"/>
                <w:sz w:val="18"/>
                <w:szCs w:val="18"/>
              </w:rPr>
              <w:t>个</w:t>
            </w:r>
            <w:r w:rsidR="00FD3B30">
              <w:rPr>
                <w:rFonts w:ascii="宋体" w:hAnsi="宋体" w:hint="eastAsia"/>
                <w:sz w:val="18"/>
                <w:szCs w:val="18"/>
              </w:rPr>
              <w:t>、</w:t>
            </w:r>
            <w:r>
              <w:rPr>
                <w:rFonts w:ascii="宋体" w:hAnsi="宋体" w:hint="eastAsia"/>
                <w:sz w:val="18"/>
                <w:szCs w:val="18"/>
              </w:rPr>
              <w:t>人</w:t>
            </w:r>
          </w:p>
        </w:tc>
      </w:tr>
    </w:tbl>
    <w:p w:rsidR="008A1DEA" w:rsidRDefault="008A1DEA">
      <w:pPr>
        <w:spacing w:line="40" w:lineRule="exact"/>
      </w:pPr>
    </w:p>
    <w:tbl>
      <w:tblPr>
        <w:tblW w:w="9412" w:type="dxa"/>
        <w:jc w:val="center"/>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1019"/>
        <w:gridCol w:w="590"/>
        <w:gridCol w:w="591"/>
        <w:gridCol w:w="591"/>
        <w:gridCol w:w="591"/>
        <w:gridCol w:w="665"/>
        <w:gridCol w:w="517"/>
        <w:gridCol w:w="591"/>
        <w:gridCol w:w="591"/>
        <w:gridCol w:w="633"/>
        <w:gridCol w:w="570"/>
        <w:gridCol w:w="570"/>
        <w:gridCol w:w="704"/>
        <w:gridCol w:w="594"/>
        <w:gridCol w:w="595"/>
      </w:tblGrid>
      <w:tr w:rsidR="008A1DEA" w:rsidTr="00855C6D">
        <w:trPr>
          <w:trHeight w:val="150"/>
          <w:jc w:val="center"/>
        </w:trPr>
        <w:tc>
          <w:tcPr>
            <w:tcW w:w="1020" w:type="dxa"/>
            <w:vMerge w:val="restart"/>
            <w:tcBorders>
              <w:top w:val="single" w:sz="8" w:space="0" w:color="auto"/>
              <w:bottom w:val="single" w:sz="2" w:space="0" w:color="auto"/>
            </w:tcBorders>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地    区</w:t>
            </w:r>
          </w:p>
        </w:tc>
        <w:tc>
          <w:tcPr>
            <w:tcW w:w="8393" w:type="dxa"/>
            <w:gridSpan w:val="14"/>
            <w:tcBorders>
              <w:top w:val="single" w:sz="8" w:space="0" w:color="auto"/>
              <w:bottom w:val="single" w:sz="2" w:space="0" w:color="auto"/>
            </w:tcBorders>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资    产</w:t>
            </w:r>
          </w:p>
        </w:tc>
      </w:tr>
      <w:tr w:rsidR="008A1DEA" w:rsidTr="00855C6D">
        <w:trPr>
          <w:trHeight w:val="1013"/>
          <w:jc w:val="center"/>
        </w:trPr>
        <w:tc>
          <w:tcPr>
            <w:tcW w:w="1020" w:type="dxa"/>
            <w:vMerge/>
            <w:tcBorders>
              <w:top w:val="single" w:sz="2" w:space="0" w:color="auto"/>
              <w:bottom w:val="single" w:sz="2" w:space="0" w:color="auto"/>
            </w:tcBorders>
            <w:tcMar>
              <w:left w:w="0" w:type="dxa"/>
              <w:right w:w="0" w:type="dxa"/>
            </w:tcMar>
            <w:vAlign w:val="center"/>
          </w:tcPr>
          <w:p w:rsidR="008A1DEA" w:rsidRDefault="008A1DEA">
            <w:pPr>
              <w:snapToGrid w:val="0"/>
              <w:jc w:val="center"/>
              <w:rPr>
                <w:rFonts w:ascii="宋体" w:hAnsi="宋体" w:cs="Arial"/>
                <w:sz w:val="18"/>
                <w:szCs w:val="18"/>
              </w:rPr>
            </w:pPr>
          </w:p>
        </w:tc>
        <w:tc>
          <w:tcPr>
            <w:tcW w:w="590" w:type="dxa"/>
            <w:tcBorders>
              <w:top w:val="single" w:sz="2" w:space="0" w:color="auto"/>
              <w:bottom w:val="single" w:sz="2" w:space="0" w:color="auto"/>
            </w:tcBorders>
            <w:tcMar>
              <w:left w:w="0" w:type="dxa"/>
              <w:right w:w="0" w:type="dxa"/>
            </w:tcMar>
            <w:vAlign w:val="center"/>
          </w:tcPr>
          <w:p w:rsidR="008A1DEA" w:rsidRDefault="00CB486C">
            <w:pPr>
              <w:snapToGrid w:val="0"/>
              <w:spacing w:line="240" w:lineRule="atLeast"/>
              <w:jc w:val="center"/>
              <w:rPr>
                <w:rFonts w:ascii="宋体" w:hAnsi="宋体" w:cs="Arial"/>
                <w:sz w:val="18"/>
                <w:szCs w:val="18"/>
              </w:rPr>
            </w:pPr>
            <w:r>
              <w:rPr>
                <w:rFonts w:ascii="宋体" w:hAnsi="宋体" w:cs="Arial" w:hint="eastAsia"/>
                <w:sz w:val="18"/>
                <w:szCs w:val="18"/>
              </w:rPr>
              <w:t>货币</w:t>
            </w:r>
          </w:p>
          <w:p w:rsidR="008A1DEA" w:rsidRDefault="00CB486C">
            <w:pPr>
              <w:snapToGrid w:val="0"/>
              <w:spacing w:line="240" w:lineRule="atLeast"/>
              <w:jc w:val="center"/>
              <w:rPr>
                <w:rFonts w:ascii="宋体" w:hAnsi="宋体" w:cs="Arial"/>
                <w:sz w:val="18"/>
                <w:szCs w:val="18"/>
              </w:rPr>
            </w:pPr>
            <w:r>
              <w:rPr>
                <w:rFonts w:ascii="宋体" w:hAnsi="宋体" w:cs="Arial" w:hint="eastAsia"/>
                <w:sz w:val="18"/>
                <w:szCs w:val="18"/>
              </w:rPr>
              <w:t>资金</w:t>
            </w:r>
          </w:p>
        </w:tc>
        <w:tc>
          <w:tcPr>
            <w:tcW w:w="591" w:type="dxa"/>
            <w:tcBorders>
              <w:top w:val="single" w:sz="2" w:space="0" w:color="auto"/>
              <w:bottom w:val="single" w:sz="2" w:space="0" w:color="auto"/>
            </w:tcBorders>
            <w:tcMar>
              <w:left w:w="0" w:type="dxa"/>
              <w:right w:w="0" w:type="dxa"/>
            </w:tcMar>
            <w:vAlign w:val="center"/>
          </w:tcPr>
          <w:p w:rsidR="008A1DEA" w:rsidRDefault="00CB486C">
            <w:pPr>
              <w:snapToGrid w:val="0"/>
              <w:spacing w:line="240" w:lineRule="atLeast"/>
              <w:jc w:val="center"/>
              <w:rPr>
                <w:rFonts w:ascii="宋体" w:hAnsi="宋体" w:cs="Arial"/>
                <w:sz w:val="18"/>
                <w:szCs w:val="18"/>
              </w:rPr>
            </w:pPr>
            <w:r>
              <w:rPr>
                <w:rFonts w:ascii="宋体" w:hAnsi="宋体" w:cs="Arial" w:hint="eastAsia"/>
                <w:sz w:val="18"/>
                <w:szCs w:val="18"/>
              </w:rPr>
              <w:t>拆出</w:t>
            </w:r>
          </w:p>
          <w:p w:rsidR="008A1DEA" w:rsidRDefault="00CB486C">
            <w:pPr>
              <w:snapToGrid w:val="0"/>
              <w:spacing w:line="240" w:lineRule="atLeast"/>
              <w:jc w:val="center"/>
              <w:rPr>
                <w:rFonts w:ascii="宋体" w:hAnsi="宋体" w:cs="Arial"/>
                <w:sz w:val="18"/>
                <w:szCs w:val="18"/>
              </w:rPr>
            </w:pPr>
            <w:r>
              <w:rPr>
                <w:rFonts w:ascii="宋体" w:hAnsi="宋体" w:cs="Arial" w:hint="eastAsia"/>
                <w:sz w:val="18"/>
                <w:szCs w:val="18"/>
              </w:rPr>
              <w:t>资金</w:t>
            </w:r>
          </w:p>
        </w:tc>
        <w:tc>
          <w:tcPr>
            <w:tcW w:w="591" w:type="dxa"/>
            <w:tcBorders>
              <w:top w:val="single" w:sz="2" w:space="0" w:color="auto"/>
              <w:bottom w:val="single" w:sz="2" w:space="0" w:color="auto"/>
            </w:tcBorders>
            <w:tcMar>
              <w:left w:w="0" w:type="dxa"/>
              <w:right w:w="0" w:type="dxa"/>
            </w:tcMar>
            <w:vAlign w:val="center"/>
          </w:tcPr>
          <w:p w:rsidR="008A1DEA" w:rsidRDefault="00CB486C">
            <w:pPr>
              <w:snapToGrid w:val="0"/>
              <w:spacing w:line="240" w:lineRule="atLeast"/>
              <w:jc w:val="center"/>
              <w:rPr>
                <w:rFonts w:ascii="宋体" w:hAnsi="宋体" w:cs="Arial"/>
                <w:sz w:val="18"/>
                <w:szCs w:val="18"/>
              </w:rPr>
            </w:pPr>
            <w:r>
              <w:rPr>
                <w:rFonts w:ascii="宋体" w:hAnsi="宋体" w:cs="Arial" w:hint="eastAsia"/>
                <w:sz w:val="18"/>
                <w:szCs w:val="18"/>
              </w:rPr>
              <w:t>交易性金融</w:t>
            </w:r>
          </w:p>
          <w:p w:rsidR="008A1DEA" w:rsidRDefault="00CB486C">
            <w:pPr>
              <w:snapToGrid w:val="0"/>
              <w:spacing w:line="240" w:lineRule="atLeast"/>
              <w:jc w:val="center"/>
              <w:rPr>
                <w:rFonts w:ascii="宋体" w:hAnsi="宋体" w:cs="Arial"/>
                <w:sz w:val="18"/>
                <w:szCs w:val="18"/>
              </w:rPr>
            </w:pPr>
            <w:r>
              <w:rPr>
                <w:rFonts w:ascii="宋体" w:hAnsi="宋体" w:cs="Arial" w:hint="eastAsia"/>
                <w:sz w:val="18"/>
                <w:szCs w:val="18"/>
              </w:rPr>
              <w:t>资产</w:t>
            </w:r>
          </w:p>
        </w:tc>
        <w:tc>
          <w:tcPr>
            <w:tcW w:w="591" w:type="dxa"/>
            <w:tcBorders>
              <w:top w:val="single" w:sz="2" w:space="0" w:color="auto"/>
              <w:bottom w:val="single" w:sz="2" w:space="0" w:color="auto"/>
            </w:tcBorders>
            <w:tcMar>
              <w:left w:w="0" w:type="dxa"/>
              <w:right w:w="0" w:type="dxa"/>
            </w:tcMar>
            <w:vAlign w:val="center"/>
          </w:tcPr>
          <w:p w:rsidR="008A1DEA" w:rsidRDefault="00CB486C">
            <w:pPr>
              <w:snapToGrid w:val="0"/>
              <w:spacing w:line="240" w:lineRule="atLeast"/>
              <w:jc w:val="center"/>
              <w:rPr>
                <w:rFonts w:ascii="宋体" w:hAnsi="宋体" w:cs="Arial"/>
                <w:sz w:val="18"/>
                <w:szCs w:val="18"/>
              </w:rPr>
            </w:pPr>
            <w:r>
              <w:rPr>
                <w:rFonts w:ascii="宋体" w:hAnsi="宋体" w:cs="Arial" w:hint="eastAsia"/>
                <w:sz w:val="18"/>
                <w:szCs w:val="18"/>
              </w:rPr>
              <w:t>衍生</w:t>
            </w:r>
          </w:p>
          <w:p w:rsidR="008A1DEA" w:rsidRDefault="00CB486C">
            <w:pPr>
              <w:snapToGrid w:val="0"/>
              <w:spacing w:line="240" w:lineRule="atLeast"/>
              <w:jc w:val="center"/>
              <w:rPr>
                <w:rFonts w:ascii="宋体" w:hAnsi="宋体" w:cs="Arial"/>
                <w:sz w:val="18"/>
                <w:szCs w:val="18"/>
              </w:rPr>
            </w:pPr>
            <w:r>
              <w:rPr>
                <w:rFonts w:ascii="宋体" w:hAnsi="宋体" w:cs="Arial" w:hint="eastAsia"/>
                <w:sz w:val="18"/>
                <w:szCs w:val="18"/>
              </w:rPr>
              <w:t>金融</w:t>
            </w:r>
          </w:p>
          <w:p w:rsidR="008A1DEA" w:rsidRDefault="00CB486C">
            <w:pPr>
              <w:snapToGrid w:val="0"/>
              <w:spacing w:line="240" w:lineRule="atLeast"/>
              <w:jc w:val="center"/>
              <w:rPr>
                <w:rFonts w:ascii="宋体" w:hAnsi="宋体" w:cs="Arial"/>
                <w:sz w:val="18"/>
                <w:szCs w:val="18"/>
              </w:rPr>
            </w:pPr>
            <w:r>
              <w:rPr>
                <w:rFonts w:ascii="宋体" w:hAnsi="宋体" w:cs="Arial" w:hint="eastAsia"/>
                <w:sz w:val="18"/>
                <w:szCs w:val="18"/>
              </w:rPr>
              <w:t>资产</w:t>
            </w:r>
          </w:p>
        </w:tc>
        <w:tc>
          <w:tcPr>
            <w:tcW w:w="665" w:type="dxa"/>
            <w:tcBorders>
              <w:top w:val="single" w:sz="2" w:space="0" w:color="auto"/>
              <w:bottom w:val="single" w:sz="2" w:space="0" w:color="auto"/>
            </w:tcBorders>
            <w:tcMar>
              <w:left w:w="0" w:type="dxa"/>
              <w:right w:w="0" w:type="dxa"/>
            </w:tcMar>
            <w:vAlign w:val="center"/>
          </w:tcPr>
          <w:p w:rsidR="008A1DEA" w:rsidRDefault="00CB486C">
            <w:pPr>
              <w:snapToGrid w:val="0"/>
              <w:spacing w:line="240" w:lineRule="atLeast"/>
              <w:jc w:val="center"/>
              <w:rPr>
                <w:rFonts w:ascii="宋体" w:hAnsi="宋体" w:cs="Arial"/>
                <w:sz w:val="18"/>
                <w:szCs w:val="18"/>
              </w:rPr>
            </w:pPr>
            <w:r>
              <w:rPr>
                <w:rFonts w:ascii="宋体" w:hAnsi="宋体" w:cs="Arial" w:hint="eastAsia"/>
                <w:sz w:val="18"/>
                <w:szCs w:val="18"/>
              </w:rPr>
              <w:t>买入返售金融资产</w:t>
            </w:r>
          </w:p>
        </w:tc>
        <w:tc>
          <w:tcPr>
            <w:tcW w:w="517" w:type="dxa"/>
            <w:tcBorders>
              <w:top w:val="single" w:sz="2" w:space="0" w:color="auto"/>
              <w:bottom w:val="single" w:sz="2" w:space="0" w:color="auto"/>
            </w:tcBorders>
            <w:tcMar>
              <w:left w:w="0" w:type="dxa"/>
              <w:right w:w="0" w:type="dxa"/>
            </w:tcMar>
            <w:vAlign w:val="center"/>
          </w:tcPr>
          <w:p w:rsidR="008A1DEA" w:rsidRDefault="00CB486C">
            <w:pPr>
              <w:snapToGrid w:val="0"/>
              <w:spacing w:line="240" w:lineRule="atLeast"/>
              <w:jc w:val="center"/>
              <w:rPr>
                <w:rFonts w:ascii="宋体" w:hAnsi="宋体" w:cs="Arial"/>
                <w:sz w:val="18"/>
                <w:szCs w:val="18"/>
              </w:rPr>
            </w:pPr>
            <w:r>
              <w:rPr>
                <w:rFonts w:ascii="宋体" w:hAnsi="宋体" w:cs="Arial" w:hint="eastAsia"/>
                <w:sz w:val="18"/>
                <w:szCs w:val="18"/>
              </w:rPr>
              <w:t>应收</w:t>
            </w:r>
          </w:p>
          <w:p w:rsidR="008A1DEA" w:rsidRDefault="00CB486C">
            <w:pPr>
              <w:snapToGrid w:val="0"/>
              <w:spacing w:line="240" w:lineRule="atLeast"/>
              <w:jc w:val="center"/>
              <w:rPr>
                <w:rFonts w:ascii="宋体" w:hAnsi="宋体" w:cs="Arial"/>
                <w:sz w:val="18"/>
                <w:szCs w:val="18"/>
              </w:rPr>
            </w:pPr>
            <w:r>
              <w:rPr>
                <w:rFonts w:ascii="宋体" w:hAnsi="宋体" w:cs="Arial" w:hint="eastAsia"/>
                <w:sz w:val="18"/>
                <w:szCs w:val="18"/>
              </w:rPr>
              <w:t>利息</w:t>
            </w:r>
          </w:p>
        </w:tc>
        <w:tc>
          <w:tcPr>
            <w:tcW w:w="591" w:type="dxa"/>
            <w:tcBorders>
              <w:top w:val="single" w:sz="2" w:space="0" w:color="auto"/>
              <w:bottom w:val="single" w:sz="2" w:space="0" w:color="auto"/>
            </w:tcBorders>
            <w:tcMar>
              <w:left w:w="0" w:type="dxa"/>
              <w:right w:w="0" w:type="dxa"/>
            </w:tcMar>
            <w:vAlign w:val="center"/>
          </w:tcPr>
          <w:p w:rsidR="008A1DEA" w:rsidRDefault="00CB486C">
            <w:pPr>
              <w:snapToGrid w:val="0"/>
              <w:spacing w:line="240" w:lineRule="atLeast"/>
              <w:jc w:val="center"/>
              <w:rPr>
                <w:rFonts w:ascii="宋体" w:hAnsi="宋体" w:cs="Arial"/>
                <w:sz w:val="18"/>
                <w:szCs w:val="18"/>
              </w:rPr>
            </w:pPr>
            <w:r>
              <w:rPr>
                <w:rFonts w:ascii="宋体" w:hAnsi="宋体" w:cs="Arial" w:hint="eastAsia"/>
                <w:sz w:val="18"/>
                <w:szCs w:val="18"/>
              </w:rPr>
              <w:t>应收</w:t>
            </w:r>
          </w:p>
          <w:p w:rsidR="008A1DEA" w:rsidRDefault="00CB486C">
            <w:pPr>
              <w:snapToGrid w:val="0"/>
              <w:spacing w:line="240" w:lineRule="atLeast"/>
              <w:jc w:val="center"/>
              <w:rPr>
                <w:rFonts w:ascii="宋体" w:hAnsi="宋体" w:cs="Arial"/>
                <w:sz w:val="18"/>
                <w:szCs w:val="18"/>
              </w:rPr>
            </w:pPr>
            <w:r>
              <w:rPr>
                <w:rFonts w:ascii="宋体" w:hAnsi="宋体" w:cs="Arial" w:hint="eastAsia"/>
                <w:sz w:val="18"/>
                <w:szCs w:val="18"/>
              </w:rPr>
              <w:t>保费</w:t>
            </w:r>
          </w:p>
        </w:tc>
        <w:tc>
          <w:tcPr>
            <w:tcW w:w="591" w:type="dxa"/>
            <w:tcBorders>
              <w:top w:val="single" w:sz="2" w:space="0" w:color="auto"/>
              <w:bottom w:val="single" w:sz="2" w:space="0" w:color="auto"/>
            </w:tcBorders>
            <w:tcMar>
              <w:left w:w="0" w:type="dxa"/>
              <w:right w:w="0" w:type="dxa"/>
            </w:tcMar>
            <w:vAlign w:val="center"/>
          </w:tcPr>
          <w:p w:rsidR="008A1DEA" w:rsidRDefault="00CB486C">
            <w:pPr>
              <w:snapToGrid w:val="0"/>
              <w:spacing w:line="240" w:lineRule="atLeast"/>
              <w:jc w:val="center"/>
              <w:rPr>
                <w:rFonts w:ascii="宋体" w:hAnsi="宋体" w:cs="Arial"/>
                <w:sz w:val="18"/>
                <w:szCs w:val="18"/>
              </w:rPr>
            </w:pPr>
            <w:r>
              <w:rPr>
                <w:rFonts w:ascii="宋体" w:hAnsi="宋体" w:cs="Arial" w:hint="eastAsia"/>
                <w:sz w:val="18"/>
                <w:szCs w:val="18"/>
              </w:rPr>
              <w:t>应收</w:t>
            </w:r>
          </w:p>
          <w:p w:rsidR="008A1DEA" w:rsidRDefault="00CB486C">
            <w:pPr>
              <w:snapToGrid w:val="0"/>
              <w:spacing w:line="240" w:lineRule="atLeast"/>
              <w:jc w:val="center"/>
              <w:rPr>
                <w:rFonts w:ascii="宋体" w:hAnsi="宋体" w:cs="Arial"/>
                <w:sz w:val="18"/>
                <w:szCs w:val="18"/>
              </w:rPr>
            </w:pPr>
            <w:r>
              <w:rPr>
                <w:rFonts w:ascii="宋体" w:hAnsi="宋体" w:cs="Arial" w:hint="eastAsia"/>
                <w:sz w:val="18"/>
                <w:szCs w:val="18"/>
              </w:rPr>
              <w:t>资产</w:t>
            </w:r>
          </w:p>
          <w:p w:rsidR="008A1DEA" w:rsidRDefault="00CB486C">
            <w:pPr>
              <w:snapToGrid w:val="0"/>
              <w:spacing w:line="240" w:lineRule="atLeast"/>
              <w:jc w:val="center"/>
              <w:rPr>
                <w:rFonts w:ascii="宋体" w:hAnsi="宋体" w:cs="Arial"/>
                <w:sz w:val="18"/>
                <w:szCs w:val="18"/>
              </w:rPr>
            </w:pPr>
            <w:r>
              <w:rPr>
                <w:rFonts w:ascii="宋体" w:hAnsi="宋体" w:cs="Arial" w:hint="eastAsia"/>
                <w:sz w:val="18"/>
                <w:szCs w:val="18"/>
              </w:rPr>
              <w:t>管理费</w:t>
            </w:r>
          </w:p>
        </w:tc>
        <w:tc>
          <w:tcPr>
            <w:tcW w:w="633" w:type="dxa"/>
            <w:tcBorders>
              <w:top w:val="single" w:sz="2" w:space="0" w:color="auto"/>
              <w:bottom w:val="single" w:sz="2" w:space="0" w:color="auto"/>
            </w:tcBorders>
            <w:tcMar>
              <w:left w:w="0" w:type="dxa"/>
              <w:right w:w="0" w:type="dxa"/>
            </w:tcMar>
            <w:vAlign w:val="center"/>
          </w:tcPr>
          <w:p w:rsidR="008A1DEA" w:rsidRDefault="00CB486C">
            <w:pPr>
              <w:snapToGrid w:val="0"/>
              <w:spacing w:line="240" w:lineRule="atLeast"/>
              <w:jc w:val="center"/>
              <w:rPr>
                <w:rFonts w:ascii="宋体" w:hAnsi="宋体" w:cs="Arial"/>
                <w:sz w:val="18"/>
                <w:szCs w:val="18"/>
              </w:rPr>
            </w:pPr>
            <w:r>
              <w:rPr>
                <w:rFonts w:ascii="宋体" w:hAnsi="宋体" w:cs="Arial" w:hint="eastAsia"/>
                <w:sz w:val="18"/>
                <w:szCs w:val="18"/>
              </w:rPr>
              <w:t>应收</w:t>
            </w:r>
          </w:p>
          <w:p w:rsidR="008A1DEA" w:rsidRDefault="00CB486C">
            <w:pPr>
              <w:snapToGrid w:val="0"/>
              <w:spacing w:line="240" w:lineRule="atLeast"/>
              <w:jc w:val="center"/>
              <w:rPr>
                <w:rFonts w:ascii="宋体" w:hAnsi="宋体" w:cs="Arial"/>
                <w:sz w:val="18"/>
                <w:szCs w:val="18"/>
              </w:rPr>
            </w:pPr>
            <w:r>
              <w:rPr>
                <w:rFonts w:ascii="宋体" w:hAnsi="宋体" w:cs="Arial" w:hint="eastAsia"/>
                <w:sz w:val="18"/>
                <w:szCs w:val="18"/>
              </w:rPr>
              <w:t>管理费(养老)</w:t>
            </w:r>
          </w:p>
        </w:tc>
        <w:tc>
          <w:tcPr>
            <w:tcW w:w="570" w:type="dxa"/>
            <w:tcBorders>
              <w:top w:val="single" w:sz="2" w:space="0" w:color="auto"/>
              <w:bottom w:val="single" w:sz="2" w:space="0" w:color="auto"/>
            </w:tcBorders>
            <w:tcMar>
              <w:left w:w="0" w:type="dxa"/>
              <w:right w:w="0" w:type="dxa"/>
            </w:tcMar>
            <w:vAlign w:val="center"/>
          </w:tcPr>
          <w:p w:rsidR="008A1DEA" w:rsidRDefault="00CB486C">
            <w:pPr>
              <w:snapToGrid w:val="0"/>
              <w:spacing w:line="240" w:lineRule="atLeast"/>
              <w:jc w:val="center"/>
              <w:rPr>
                <w:rFonts w:ascii="宋体" w:hAnsi="宋体" w:cs="Arial"/>
                <w:sz w:val="18"/>
                <w:szCs w:val="18"/>
              </w:rPr>
            </w:pPr>
            <w:r>
              <w:rPr>
                <w:rFonts w:ascii="宋体" w:hAnsi="宋体" w:cs="Arial" w:hint="eastAsia"/>
                <w:sz w:val="18"/>
                <w:szCs w:val="18"/>
              </w:rPr>
              <w:t>应收</w:t>
            </w:r>
          </w:p>
          <w:p w:rsidR="008A1DEA" w:rsidRDefault="00CB486C">
            <w:pPr>
              <w:snapToGrid w:val="0"/>
              <w:spacing w:line="240" w:lineRule="atLeast"/>
              <w:jc w:val="center"/>
              <w:rPr>
                <w:rFonts w:ascii="宋体" w:hAnsi="宋体" w:cs="Arial"/>
                <w:sz w:val="18"/>
                <w:szCs w:val="18"/>
              </w:rPr>
            </w:pPr>
            <w:r>
              <w:rPr>
                <w:rFonts w:ascii="宋体" w:hAnsi="宋体" w:cs="Arial" w:hint="eastAsia"/>
                <w:sz w:val="18"/>
                <w:szCs w:val="18"/>
              </w:rPr>
              <w:t>代位</w:t>
            </w:r>
          </w:p>
          <w:p w:rsidR="008A1DEA" w:rsidRDefault="00CB486C">
            <w:pPr>
              <w:snapToGrid w:val="0"/>
              <w:spacing w:line="240" w:lineRule="atLeast"/>
              <w:jc w:val="center"/>
              <w:rPr>
                <w:rFonts w:ascii="宋体" w:hAnsi="宋体" w:cs="Arial"/>
                <w:sz w:val="18"/>
                <w:szCs w:val="18"/>
              </w:rPr>
            </w:pPr>
            <w:r>
              <w:rPr>
                <w:rFonts w:ascii="宋体" w:hAnsi="宋体" w:cs="Arial" w:hint="eastAsia"/>
                <w:sz w:val="18"/>
                <w:szCs w:val="18"/>
              </w:rPr>
              <w:t>追偿款</w:t>
            </w:r>
          </w:p>
        </w:tc>
        <w:tc>
          <w:tcPr>
            <w:tcW w:w="570" w:type="dxa"/>
            <w:tcBorders>
              <w:top w:val="single" w:sz="2" w:space="0" w:color="auto"/>
              <w:bottom w:val="single" w:sz="2" w:space="0" w:color="auto"/>
            </w:tcBorders>
            <w:tcMar>
              <w:left w:w="0" w:type="dxa"/>
              <w:right w:w="0" w:type="dxa"/>
            </w:tcMar>
            <w:vAlign w:val="center"/>
          </w:tcPr>
          <w:p w:rsidR="008A1DEA" w:rsidRDefault="00CB486C">
            <w:pPr>
              <w:snapToGrid w:val="0"/>
              <w:spacing w:line="240" w:lineRule="atLeast"/>
              <w:jc w:val="center"/>
              <w:rPr>
                <w:rFonts w:ascii="宋体" w:hAnsi="宋体" w:cs="Arial"/>
                <w:sz w:val="18"/>
                <w:szCs w:val="18"/>
              </w:rPr>
            </w:pPr>
            <w:r>
              <w:rPr>
                <w:rFonts w:ascii="宋体" w:hAnsi="宋体" w:cs="Arial" w:hint="eastAsia"/>
                <w:sz w:val="18"/>
                <w:szCs w:val="18"/>
              </w:rPr>
              <w:t>应收</w:t>
            </w:r>
          </w:p>
          <w:p w:rsidR="008A1DEA" w:rsidRDefault="00CB486C">
            <w:pPr>
              <w:snapToGrid w:val="0"/>
              <w:spacing w:line="240" w:lineRule="atLeast"/>
              <w:jc w:val="center"/>
              <w:rPr>
                <w:rFonts w:ascii="宋体" w:hAnsi="宋体" w:cs="Arial"/>
                <w:sz w:val="18"/>
                <w:szCs w:val="18"/>
              </w:rPr>
            </w:pPr>
            <w:r>
              <w:rPr>
                <w:rFonts w:ascii="宋体" w:hAnsi="宋体" w:cs="Arial" w:hint="eastAsia"/>
                <w:sz w:val="18"/>
                <w:szCs w:val="18"/>
              </w:rPr>
              <w:t>分保</w:t>
            </w:r>
          </w:p>
          <w:p w:rsidR="008A1DEA" w:rsidRDefault="00CB486C">
            <w:pPr>
              <w:snapToGrid w:val="0"/>
              <w:spacing w:line="240" w:lineRule="atLeast"/>
              <w:jc w:val="center"/>
              <w:rPr>
                <w:rFonts w:ascii="宋体" w:hAnsi="宋体" w:cs="Arial"/>
                <w:sz w:val="18"/>
                <w:szCs w:val="18"/>
              </w:rPr>
            </w:pPr>
            <w:r>
              <w:rPr>
                <w:rFonts w:ascii="宋体" w:hAnsi="宋体" w:cs="Arial" w:hint="eastAsia"/>
                <w:sz w:val="18"/>
                <w:szCs w:val="18"/>
              </w:rPr>
              <w:t>账款</w:t>
            </w:r>
          </w:p>
        </w:tc>
        <w:tc>
          <w:tcPr>
            <w:tcW w:w="704" w:type="dxa"/>
            <w:tcBorders>
              <w:top w:val="single" w:sz="2" w:space="0" w:color="auto"/>
              <w:bottom w:val="single" w:sz="2" w:space="0" w:color="auto"/>
            </w:tcBorders>
            <w:tcMar>
              <w:left w:w="0" w:type="dxa"/>
              <w:right w:w="0" w:type="dxa"/>
            </w:tcMar>
            <w:vAlign w:val="center"/>
          </w:tcPr>
          <w:p w:rsidR="008A1DEA" w:rsidRDefault="00CB486C">
            <w:pPr>
              <w:spacing w:line="240" w:lineRule="atLeast"/>
              <w:jc w:val="center"/>
              <w:rPr>
                <w:rFonts w:ascii="宋体" w:hAnsi="宋体" w:cs="Arial"/>
                <w:sz w:val="18"/>
                <w:szCs w:val="18"/>
              </w:rPr>
            </w:pPr>
            <w:r>
              <w:rPr>
                <w:rFonts w:ascii="宋体" w:hAnsi="宋体" w:cs="Arial" w:hint="eastAsia"/>
                <w:sz w:val="18"/>
                <w:szCs w:val="18"/>
              </w:rPr>
              <w:t>应收分保未到期责任准备金</w:t>
            </w:r>
          </w:p>
        </w:tc>
        <w:tc>
          <w:tcPr>
            <w:tcW w:w="594" w:type="dxa"/>
            <w:tcBorders>
              <w:top w:val="single" w:sz="2" w:space="0" w:color="auto"/>
              <w:bottom w:val="single" w:sz="2" w:space="0" w:color="auto"/>
            </w:tcBorders>
            <w:tcMar>
              <w:left w:w="0" w:type="dxa"/>
              <w:right w:w="0" w:type="dxa"/>
            </w:tcMar>
            <w:vAlign w:val="center"/>
          </w:tcPr>
          <w:p w:rsidR="008A1DEA" w:rsidRDefault="00CB486C">
            <w:pPr>
              <w:spacing w:line="240" w:lineRule="atLeast"/>
              <w:jc w:val="center"/>
              <w:rPr>
                <w:rFonts w:ascii="宋体" w:hAnsi="宋体" w:cs="Arial"/>
                <w:sz w:val="18"/>
                <w:szCs w:val="18"/>
              </w:rPr>
            </w:pPr>
            <w:r>
              <w:rPr>
                <w:rFonts w:ascii="宋体" w:hAnsi="宋体" w:cs="Arial" w:hint="eastAsia"/>
                <w:sz w:val="18"/>
                <w:szCs w:val="18"/>
              </w:rPr>
              <w:t>应收分保未决赔款</w:t>
            </w:r>
          </w:p>
          <w:p w:rsidR="008A1DEA" w:rsidRDefault="00CB486C">
            <w:pPr>
              <w:spacing w:line="240" w:lineRule="atLeast"/>
              <w:jc w:val="center"/>
              <w:rPr>
                <w:rFonts w:ascii="宋体" w:hAnsi="宋体" w:cs="Arial"/>
                <w:sz w:val="18"/>
                <w:szCs w:val="18"/>
              </w:rPr>
            </w:pPr>
            <w:r>
              <w:rPr>
                <w:rFonts w:ascii="宋体" w:hAnsi="宋体" w:cs="Arial" w:hint="eastAsia"/>
                <w:sz w:val="18"/>
                <w:szCs w:val="18"/>
              </w:rPr>
              <w:t>准备金</w:t>
            </w:r>
          </w:p>
        </w:tc>
        <w:tc>
          <w:tcPr>
            <w:tcW w:w="595" w:type="dxa"/>
            <w:tcBorders>
              <w:top w:val="single" w:sz="2" w:space="0" w:color="auto"/>
              <w:bottom w:val="single" w:sz="2" w:space="0" w:color="auto"/>
            </w:tcBorders>
            <w:tcMar>
              <w:left w:w="0" w:type="dxa"/>
              <w:right w:w="0" w:type="dxa"/>
            </w:tcMar>
            <w:vAlign w:val="center"/>
          </w:tcPr>
          <w:p w:rsidR="008A1DEA" w:rsidRDefault="00CB486C">
            <w:pPr>
              <w:spacing w:line="240" w:lineRule="atLeast"/>
              <w:jc w:val="center"/>
              <w:rPr>
                <w:rFonts w:ascii="宋体" w:hAnsi="宋体" w:cs="Arial"/>
                <w:sz w:val="18"/>
                <w:szCs w:val="18"/>
              </w:rPr>
            </w:pPr>
            <w:r>
              <w:rPr>
                <w:rFonts w:ascii="宋体" w:hAnsi="宋体" w:cs="Arial" w:hint="eastAsia"/>
                <w:sz w:val="18"/>
                <w:szCs w:val="18"/>
              </w:rPr>
              <w:t>应收分保寿险责任</w:t>
            </w:r>
          </w:p>
          <w:p w:rsidR="008A1DEA" w:rsidRDefault="00CB486C">
            <w:pPr>
              <w:spacing w:line="240" w:lineRule="atLeast"/>
              <w:jc w:val="center"/>
              <w:rPr>
                <w:rFonts w:ascii="宋体" w:hAnsi="宋体" w:cs="Arial"/>
                <w:sz w:val="18"/>
                <w:szCs w:val="18"/>
              </w:rPr>
            </w:pPr>
            <w:r>
              <w:rPr>
                <w:rFonts w:ascii="宋体" w:hAnsi="宋体" w:cs="Arial" w:hint="eastAsia"/>
                <w:sz w:val="18"/>
                <w:szCs w:val="18"/>
              </w:rPr>
              <w:t>准备金</w:t>
            </w:r>
          </w:p>
        </w:tc>
      </w:tr>
      <w:tr w:rsidR="008A1DEA" w:rsidTr="00855C6D">
        <w:trPr>
          <w:trHeight w:val="217"/>
          <w:jc w:val="center"/>
        </w:trPr>
        <w:tc>
          <w:tcPr>
            <w:tcW w:w="1020" w:type="dxa"/>
            <w:tcBorders>
              <w:top w:val="single" w:sz="2" w:space="0" w:color="auto"/>
            </w:tcBorders>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甲</w:t>
            </w:r>
          </w:p>
        </w:tc>
        <w:tc>
          <w:tcPr>
            <w:tcW w:w="590" w:type="dxa"/>
            <w:tcBorders>
              <w:top w:val="single" w:sz="2" w:space="0" w:color="auto"/>
            </w:tcBorders>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1</w:t>
            </w:r>
          </w:p>
        </w:tc>
        <w:tc>
          <w:tcPr>
            <w:tcW w:w="591" w:type="dxa"/>
            <w:tcBorders>
              <w:top w:val="single" w:sz="2" w:space="0" w:color="auto"/>
            </w:tcBorders>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2</w:t>
            </w:r>
          </w:p>
        </w:tc>
        <w:tc>
          <w:tcPr>
            <w:tcW w:w="591" w:type="dxa"/>
            <w:tcBorders>
              <w:top w:val="single" w:sz="2" w:space="0" w:color="auto"/>
            </w:tcBorders>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3</w:t>
            </w:r>
          </w:p>
        </w:tc>
        <w:tc>
          <w:tcPr>
            <w:tcW w:w="591" w:type="dxa"/>
            <w:tcBorders>
              <w:top w:val="single" w:sz="2" w:space="0" w:color="auto"/>
            </w:tcBorders>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4</w:t>
            </w:r>
          </w:p>
        </w:tc>
        <w:tc>
          <w:tcPr>
            <w:tcW w:w="665" w:type="dxa"/>
            <w:tcBorders>
              <w:top w:val="single" w:sz="2" w:space="0" w:color="auto"/>
            </w:tcBorders>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5</w:t>
            </w:r>
          </w:p>
        </w:tc>
        <w:tc>
          <w:tcPr>
            <w:tcW w:w="517" w:type="dxa"/>
            <w:tcBorders>
              <w:top w:val="single" w:sz="2" w:space="0" w:color="auto"/>
            </w:tcBorders>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6</w:t>
            </w:r>
          </w:p>
        </w:tc>
        <w:tc>
          <w:tcPr>
            <w:tcW w:w="591" w:type="dxa"/>
            <w:tcBorders>
              <w:top w:val="single" w:sz="2" w:space="0" w:color="auto"/>
            </w:tcBorders>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7</w:t>
            </w:r>
          </w:p>
        </w:tc>
        <w:tc>
          <w:tcPr>
            <w:tcW w:w="591" w:type="dxa"/>
            <w:tcBorders>
              <w:top w:val="single" w:sz="2" w:space="0" w:color="auto"/>
            </w:tcBorders>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8</w:t>
            </w:r>
          </w:p>
        </w:tc>
        <w:tc>
          <w:tcPr>
            <w:tcW w:w="633" w:type="dxa"/>
            <w:tcBorders>
              <w:top w:val="single" w:sz="2" w:space="0" w:color="auto"/>
            </w:tcBorders>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9</w:t>
            </w:r>
          </w:p>
        </w:tc>
        <w:tc>
          <w:tcPr>
            <w:tcW w:w="570" w:type="dxa"/>
            <w:tcBorders>
              <w:top w:val="single" w:sz="2" w:space="0" w:color="auto"/>
            </w:tcBorders>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10</w:t>
            </w:r>
          </w:p>
        </w:tc>
        <w:tc>
          <w:tcPr>
            <w:tcW w:w="570" w:type="dxa"/>
            <w:tcBorders>
              <w:top w:val="single" w:sz="2" w:space="0" w:color="auto"/>
            </w:tcBorders>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11</w:t>
            </w:r>
          </w:p>
        </w:tc>
        <w:tc>
          <w:tcPr>
            <w:tcW w:w="704" w:type="dxa"/>
            <w:tcBorders>
              <w:top w:val="single" w:sz="2" w:space="0" w:color="auto"/>
            </w:tcBorders>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12</w:t>
            </w:r>
          </w:p>
        </w:tc>
        <w:tc>
          <w:tcPr>
            <w:tcW w:w="594" w:type="dxa"/>
            <w:tcBorders>
              <w:top w:val="single" w:sz="2" w:space="0" w:color="auto"/>
            </w:tcBorders>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13</w:t>
            </w:r>
          </w:p>
        </w:tc>
        <w:tc>
          <w:tcPr>
            <w:tcW w:w="595" w:type="dxa"/>
            <w:tcBorders>
              <w:top w:val="single" w:sz="2" w:space="0" w:color="auto"/>
            </w:tcBorders>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14</w:t>
            </w:r>
          </w:p>
        </w:tc>
      </w:tr>
      <w:tr w:rsidR="008A1DEA" w:rsidTr="00855C6D">
        <w:trPr>
          <w:trHeight w:val="1788"/>
          <w:jc w:val="center"/>
        </w:trPr>
        <w:tc>
          <w:tcPr>
            <w:tcW w:w="1020" w:type="dxa"/>
            <w:tcMar>
              <w:left w:w="0" w:type="dxa"/>
              <w:right w:w="0" w:type="dxa"/>
            </w:tcMar>
            <w:vAlign w:val="center"/>
          </w:tcPr>
          <w:p w:rsidR="008A1DEA" w:rsidRDefault="00CB486C">
            <w:pPr>
              <w:widowControl/>
              <w:snapToGrid w:val="0"/>
              <w:spacing w:line="240" w:lineRule="atLeast"/>
              <w:jc w:val="center"/>
              <w:rPr>
                <w:rFonts w:ascii="宋体" w:hAnsi="宋体" w:cs="宋体"/>
                <w:b/>
                <w:bCs/>
                <w:kern w:val="0"/>
                <w:sz w:val="18"/>
                <w:szCs w:val="18"/>
              </w:rPr>
            </w:pPr>
            <w:r>
              <w:rPr>
                <w:rFonts w:ascii="宋体" w:hAnsi="宋体" w:cs="宋体" w:hint="eastAsia"/>
                <w:b/>
                <w:bCs/>
                <w:kern w:val="0"/>
                <w:sz w:val="18"/>
                <w:szCs w:val="18"/>
              </w:rPr>
              <w:t>全国总计</w:t>
            </w:r>
          </w:p>
          <w:p w:rsidR="008A1DEA" w:rsidRDefault="00CB486C">
            <w:pPr>
              <w:widowControl/>
              <w:snapToGrid w:val="0"/>
              <w:spacing w:line="240" w:lineRule="atLeast"/>
              <w:jc w:val="center"/>
              <w:rPr>
                <w:rFonts w:ascii="宋体" w:hAnsi="宋体" w:cs="宋体"/>
                <w:kern w:val="0"/>
                <w:sz w:val="18"/>
                <w:szCs w:val="18"/>
              </w:rPr>
            </w:pPr>
            <w:r>
              <w:rPr>
                <w:rFonts w:ascii="宋体" w:hAnsi="宋体" w:cs="宋体" w:hint="eastAsia"/>
                <w:kern w:val="0"/>
                <w:sz w:val="18"/>
                <w:szCs w:val="18"/>
              </w:rPr>
              <w:t>北  京</w:t>
            </w:r>
          </w:p>
          <w:p w:rsidR="008A1DEA" w:rsidRDefault="00CB486C">
            <w:pPr>
              <w:widowControl/>
              <w:snapToGrid w:val="0"/>
              <w:spacing w:line="240" w:lineRule="atLeast"/>
              <w:jc w:val="center"/>
              <w:rPr>
                <w:rFonts w:ascii="宋体" w:hAnsi="宋体" w:cs="宋体"/>
                <w:kern w:val="0"/>
                <w:sz w:val="18"/>
                <w:szCs w:val="18"/>
              </w:rPr>
            </w:pPr>
            <w:r>
              <w:rPr>
                <w:rFonts w:ascii="宋体" w:hAnsi="宋体" w:cs="宋体" w:hint="eastAsia"/>
                <w:kern w:val="0"/>
                <w:sz w:val="18"/>
                <w:szCs w:val="18"/>
              </w:rPr>
              <w:t>天  津</w:t>
            </w:r>
          </w:p>
          <w:p w:rsidR="008A1DEA" w:rsidRDefault="00CB486C">
            <w:pPr>
              <w:widowControl/>
              <w:snapToGrid w:val="0"/>
              <w:spacing w:line="240" w:lineRule="atLeast"/>
              <w:jc w:val="center"/>
              <w:rPr>
                <w:rFonts w:ascii="宋体" w:hAnsi="宋体" w:cs="宋体"/>
                <w:kern w:val="0"/>
                <w:sz w:val="18"/>
                <w:szCs w:val="18"/>
              </w:rPr>
            </w:pPr>
            <w:r>
              <w:rPr>
                <w:rFonts w:ascii="宋体" w:hAnsi="宋体" w:cs="宋体" w:hint="eastAsia"/>
                <w:kern w:val="0"/>
                <w:sz w:val="18"/>
                <w:szCs w:val="18"/>
              </w:rPr>
              <w:t>河  北</w:t>
            </w:r>
          </w:p>
          <w:p w:rsidR="008A1DEA" w:rsidRDefault="00CB486C">
            <w:pPr>
              <w:widowControl/>
              <w:snapToGrid w:val="0"/>
              <w:spacing w:line="240" w:lineRule="atLeast"/>
              <w:jc w:val="center"/>
              <w:rPr>
                <w:rFonts w:ascii="宋体" w:hAnsi="宋体" w:cs="宋体"/>
                <w:kern w:val="0"/>
                <w:sz w:val="18"/>
                <w:szCs w:val="18"/>
              </w:rPr>
            </w:pPr>
            <w:r>
              <w:rPr>
                <w:rFonts w:ascii="宋体" w:hAnsi="宋体" w:cs="宋体" w:hint="eastAsia"/>
                <w:kern w:val="0"/>
                <w:sz w:val="18"/>
                <w:szCs w:val="18"/>
              </w:rPr>
              <w:t>山  西</w:t>
            </w:r>
          </w:p>
          <w:p w:rsidR="008A1DEA" w:rsidRDefault="000D0CB1">
            <w:pPr>
              <w:widowControl/>
              <w:snapToGrid w:val="0"/>
              <w:spacing w:line="240" w:lineRule="atLeast"/>
              <w:jc w:val="center"/>
              <w:rPr>
                <w:rFonts w:ascii="宋体" w:hAnsi="宋体" w:cs="宋体"/>
                <w:kern w:val="0"/>
                <w:sz w:val="18"/>
                <w:szCs w:val="18"/>
              </w:rPr>
            </w:pPr>
            <w:r>
              <w:rPr>
                <w:bCs/>
                <w:kern w:val="0"/>
                <w:sz w:val="18"/>
                <w:szCs w:val="18"/>
              </w:rPr>
              <w:t>⁝</w:t>
            </w:r>
          </w:p>
          <w:p w:rsidR="008A1DEA" w:rsidRDefault="00CB486C">
            <w:pPr>
              <w:widowControl/>
              <w:snapToGrid w:val="0"/>
              <w:spacing w:line="240" w:lineRule="atLeast"/>
              <w:jc w:val="center"/>
              <w:rPr>
                <w:rFonts w:ascii="宋体" w:hAnsi="宋体" w:cs="宋体"/>
                <w:kern w:val="0"/>
                <w:sz w:val="18"/>
                <w:szCs w:val="18"/>
              </w:rPr>
            </w:pPr>
            <w:r>
              <w:rPr>
                <w:rFonts w:ascii="宋体" w:hAnsi="宋体" w:cs="宋体" w:hint="eastAsia"/>
                <w:kern w:val="0"/>
                <w:sz w:val="18"/>
                <w:szCs w:val="18"/>
              </w:rPr>
              <w:t>新  疆</w:t>
            </w:r>
          </w:p>
        </w:tc>
        <w:tc>
          <w:tcPr>
            <w:tcW w:w="8393" w:type="dxa"/>
            <w:gridSpan w:val="14"/>
            <w:vAlign w:val="center"/>
          </w:tcPr>
          <w:p w:rsidR="008A1DEA" w:rsidRDefault="008A1DEA">
            <w:pPr>
              <w:widowControl/>
              <w:snapToGrid w:val="0"/>
              <w:spacing w:line="240" w:lineRule="atLeast"/>
              <w:jc w:val="center"/>
              <w:rPr>
                <w:rFonts w:ascii="宋体" w:hAnsi="宋体" w:cs="宋体"/>
                <w:kern w:val="0"/>
                <w:sz w:val="18"/>
                <w:szCs w:val="18"/>
              </w:rPr>
            </w:pPr>
            <w:bookmarkStart w:id="71" w:name="_GoBack"/>
            <w:bookmarkEnd w:id="71"/>
          </w:p>
        </w:tc>
      </w:tr>
    </w:tbl>
    <w:p w:rsidR="00855C6D" w:rsidRDefault="00855C6D">
      <w:pPr>
        <w:snapToGrid w:val="0"/>
        <w:rPr>
          <w:sz w:val="18"/>
          <w:szCs w:val="18"/>
        </w:rPr>
      </w:pPr>
    </w:p>
    <w:p w:rsidR="008A1DEA" w:rsidRDefault="00CB486C">
      <w:pPr>
        <w:snapToGrid w:val="0"/>
        <w:rPr>
          <w:sz w:val="18"/>
          <w:szCs w:val="18"/>
        </w:rPr>
      </w:pPr>
      <w:r>
        <w:rPr>
          <w:rFonts w:hint="eastAsia"/>
          <w:sz w:val="18"/>
          <w:szCs w:val="18"/>
        </w:rPr>
        <w:t>续表一</w:t>
      </w:r>
    </w:p>
    <w:tbl>
      <w:tblPr>
        <w:tblW w:w="9469" w:type="dxa"/>
        <w:jc w:val="center"/>
        <w:tblBorders>
          <w:top w:val="single" w:sz="8" w:space="0" w:color="auto"/>
          <w:bottom w:val="single" w:sz="8" w:space="0" w:color="auto"/>
          <w:insideH w:val="single" w:sz="2" w:space="0" w:color="auto"/>
          <w:insideV w:val="single" w:sz="6" w:space="0" w:color="auto"/>
        </w:tblBorders>
        <w:tblLook w:val="04A0" w:firstRow="1" w:lastRow="0" w:firstColumn="1" w:lastColumn="0" w:noHBand="0" w:noVBand="1"/>
      </w:tblPr>
      <w:tblGrid>
        <w:gridCol w:w="770"/>
        <w:gridCol w:w="487"/>
        <w:gridCol w:w="449"/>
        <w:gridCol w:w="515"/>
        <w:gridCol w:w="515"/>
        <w:gridCol w:w="515"/>
        <w:gridCol w:w="515"/>
        <w:gridCol w:w="515"/>
        <w:gridCol w:w="515"/>
        <w:gridCol w:w="515"/>
        <w:gridCol w:w="515"/>
        <w:gridCol w:w="515"/>
        <w:gridCol w:w="515"/>
        <w:gridCol w:w="515"/>
        <w:gridCol w:w="515"/>
        <w:gridCol w:w="447"/>
        <w:gridCol w:w="574"/>
        <w:gridCol w:w="562"/>
      </w:tblGrid>
      <w:tr w:rsidR="008A1DEA" w:rsidTr="00855C6D">
        <w:trPr>
          <w:trHeight w:val="217"/>
          <w:jc w:val="center"/>
        </w:trPr>
        <w:tc>
          <w:tcPr>
            <w:tcW w:w="5000" w:type="pct"/>
            <w:gridSpan w:val="18"/>
            <w:tcBorders>
              <w:top w:val="single" w:sz="8" w:space="0" w:color="auto"/>
              <w:bottom w:val="single" w:sz="2" w:space="0" w:color="auto"/>
            </w:tcBorders>
          </w:tcPr>
          <w:p w:rsidR="008A1DEA" w:rsidRDefault="008A1DEA">
            <w:pPr>
              <w:widowControl/>
              <w:snapToGrid w:val="0"/>
              <w:jc w:val="center"/>
              <w:rPr>
                <w:rFonts w:ascii="宋体" w:hAnsi="宋体" w:cs="宋体"/>
                <w:kern w:val="0"/>
                <w:sz w:val="18"/>
                <w:szCs w:val="18"/>
              </w:rPr>
            </w:pPr>
          </w:p>
        </w:tc>
      </w:tr>
      <w:tr w:rsidR="008A1DEA" w:rsidTr="00855C6D">
        <w:trPr>
          <w:trHeight w:val="213"/>
          <w:jc w:val="center"/>
        </w:trPr>
        <w:tc>
          <w:tcPr>
            <w:tcW w:w="406" w:type="pct"/>
            <w:vMerge w:val="restart"/>
            <w:tcBorders>
              <w:top w:val="single" w:sz="2" w:space="0" w:color="auto"/>
              <w:right w:val="single" w:sz="2" w:space="0" w:color="auto"/>
            </w:tcBorders>
            <w:tcMar>
              <w:left w:w="0" w:type="dxa"/>
              <w:right w:w="0" w:type="dxa"/>
            </w:tcMar>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应收分保</w:t>
            </w:r>
          </w:p>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长期健康</w:t>
            </w:r>
          </w:p>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险责任准</w:t>
            </w:r>
          </w:p>
          <w:p w:rsidR="008A1DEA" w:rsidRDefault="00CB486C" w:rsidP="00FD3B30">
            <w:pPr>
              <w:snapToGrid w:val="0"/>
              <w:ind w:leftChars="-30" w:left="-63" w:rightChars="-30" w:right="-63"/>
              <w:jc w:val="center"/>
              <w:rPr>
                <w:rFonts w:ascii="宋体" w:hAnsi="宋体" w:cs="Arial"/>
                <w:sz w:val="18"/>
                <w:szCs w:val="18"/>
              </w:rPr>
            </w:pPr>
            <w:r>
              <w:rPr>
                <w:rFonts w:ascii="宋体" w:hAnsi="宋体" w:cs="Arial" w:hint="eastAsia"/>
                <w:sz w:val="18"/>
                <w:szCs w:val="18"/>
              </w:rPr>
              <w:t>备金</w:t>
            </w:r>
          </w:p>
        </w:tc>
        <w:tc>
          <w:tcPr>
            <w:tcW w:w="257" w:type="pct"/>
            <w:vMerge w:val="restart"/>
            <w:tcBorders>
              <w:top w:val="single" w:sz="2" w:space="0" w:color="auto"/>
              <w:left w:val="single" w:sz="2" w:space="0" w:color="auto"/>
              <w:right w:val="single" w:sz="2" w:space="0" w:color="auto"/>
            </w:tcBorders>
            <w:tcMar>
              <w:left w:w="0" w:type="dxa"/>
              <w:right w:w="0" w:type="dxa"/>
            </w:tcMar>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保户</w:t>
            </w:r>
          </w:p>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质押</w:t>
            </w:r>
          </w:p>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贷款</w:t>
            </w:r>
          </w:p>
        </w:tc>
        <w:tc>
          <w:tcPr>
            <w:tcW w:w="237" w:type="pct"/>
            <w:vMerge w:val="restart"/>
            <w:tcBorders>
              <w:top w:val="single" w:sz="2" w:space="0" w:color="auto"/>
              <w:left w:val="single" w:sz="2" w:space="0" w:color="auto"/>
              <w:right w:val="single" w:sz="2" w:space="0" w:color="auto"/>
            </w:tcBorders>
            <w:tcMar>
              <w:left w:w="0" w:type="dxa"/>
              <w:right w:w="0" w:type="dxa"/>
            </w:tcMar>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贷款</w:t>
            </w:r>
          </w:p>
        </w:tc>
        <w:tc>
          <w:tcPr>
            <w:tcW w:w="272" w:type="pct"/>
            <w:vMerge w:val="restart"/>
            <w:tcBorders>
              <w:top w:val="single" w:sz="2" w:space="0" w:color="auto"/>
              <w:left w:val="single" w:sz="2" w:space="0" w:color="auto"/>
              <w:right w:val="single" w:sz="2" w:space="0" w:color="auto"/>
            </w:tcBorders>
            <w:tcMar>
              <w:left w:w="0" w:type="dxa"/>
              <w:right w:w="0" w:type="dxa"/>
            </w:tcMar>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存出</w:t>
            </w:r>
          </w:p>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保证金</w:t>
            </w:r>
          </w:p>
        </w:tc>
        <w:tc>
          <w:tcPr>
            <w:tcW w:w="272" w:type="pct"/>
            <w:vMerge w:val="restart"/>
            <w:tcBorders>
              <w:top w:val="single" w:sz="2" w:space="0" w:color="auto"/>
              <w:left w:val="single" w:sz="2" w:space="0" w:color="auto"/>
              <w:right w:val="single" w:sz="2" w:space="0" w:color="auto"/>
            </w:tcBorders>
            <w:tcMar>
              <w:left w:w="0" w:type="dxa"/>
              <w:right w:w="0" w:type="dxa"/>
            </w:tcMar>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定期</w:t>
            </w:r>
          </w:p>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存款</w:t>
            </w:r>
          </w:p>
        </w:tc>
        <w:tc>
          <w:tcPr>
            <w:tcW w:w="272" w:type="pct"/>
            <w:vMerge w:val="restart"/>
            <w:tcBorders>
              <w:top w:val="single" w:sz="2" w:space="0" w:color="auto"/>
              <w:left w:val="single" w:sz="2" w:space="0" w:color="auto"/>
              <w:right w:val="single" w:sz="2" w:space="0" w:color="auto"/>
            </w:tcBorders>
            <w:tcMar>
              <w:left w:w="0" w:type="dxa"/>
              <w:right w:w="0" w:type="dxa"/>
            </w:tcMar>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可供出售金融资产</w:t>
            </w:r>
          </w:p>
        </w:tc>
        <w:tc>
          <w:tcPr>
            <w:tcW w:w="272" w:type="pct"/>
            <w:vMerge w:val="restart"/>
            <w:tcBorders>
              <w:top w:val="single" w:sz="2" w:space="0" w:color="auto"/>
              <w:left w:val="single" w:sz="2" w:space="0" w:color="auto"/>
              <w:right w:val="single" w:sz="2" w:space="0" w:color="auto"/>
            </w:tcBorders>
            <w:tcMar>
              <w:left w:w="0" w:type="dxa"/>
              <w:right w:w="0" w:type="dxa"/>
            </w:tcMar>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持有至</w:t>
            </w:r>
          </w:p>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到期</w:t>
            </w:r>
          </w:p>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投资</w:t>
            </w:r>
          </w:p>
        </w:tc>
        <w:tc>
          <w:tcPr>
            <w:tcW w:w="272" w:type="pct"/>
            <w:vMerge w:val="restart"/>
            <w:tcBorders>
              <w:top w:val="single" w:sz="2" w:space="0" w:color="auto"/>
              <w:left w:val="single" w:sz="2" w:space="0" w:color="auto"/>
              <w:right w:val="single" w:sz="2" w:space="0" w:color="auto"/>
            </w:tcBorders>
            <w:tcMar>
              <w:left w:w="0" w:type="dxa"/>
              <w:right w:w="0" w:type="dxa"/>
            </w:tcMar>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长期</w:t>
            </w:r>
          </w:p>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股权</w:t>
            </w:r>
          </w:p>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投资</w:t>
            </w:r>
          </w:p>
        </w:tc>
        <w:tc>
          <w:tcPr>
            <w:tcW w:w="272" w:type="pct"/>
            <w:vMerge w:val="restart"/>
            <w:tcBorders>
              <w:top w:val="single" w:sz="2" w:space="0" w:color="auto"/>
              <w:left w:val="single" w:sz="2" w:space="0" w:color="auto"/>
              <w:right w:val="single" w:sz="2" w:space="0" w:color="auto"/>
            </w:tcBorders>
            <w:tcMar>
              <w:left w:w="0" w:type="dxa"/>
              <w:right w:w="0" w:type="dxa"/>
            </w:tcMar>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存出</w:t>
            </w:r>
          </w:p>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资本</w:t>
            </w:r>
          </w:p>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保证金</w:t>
            </w:r>
          </w:p>
        </w:tc>
        <w:tc>
          <w:tcPr>
            <w:tcW w:w="272" w:type="pct"/>
            <w:vMerge w:val="restart"/>
            <w:tcBorders>
              <w:top w:val="single" w:sz="2" w:space="0" w:color="auto"/>
              <w:left w:val="single" w:sz="2" w:space="0" w:color="auto"/>
              <w:right w:val="single" w:sz="2" w:space="0" w:color="auto"/>
            </w:tcBorders>
            <w:tcMar>
              <w:left w:w="0" w:type="dxa"/>
              <w:right w:w="0" w:type="dxa"/>
            </w:tcMar>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投资性房地产</w:t>
            </w:r>
          </w:p>
        </w:tc>
        <w:tc>
          <w:tcPr>
            <w:tcW w:w="272" w:type="pct"/>
            <w:vMerge w:val="restart"/>
            <w:tcBorders>
              <w:top w:val="single" w:sz="2" w:space="0" w:color="auto"/>
              <w:left w:val="single" w:sz="2" w:space="0" w:color="auto"/>
              <w:right w:val="nil"/>
            </w:tcBorders>
            <w:tcMar>
              <w:left w:w="0" w:type="dxa"/>
              <w:right w:w="0" w:type="dxa"/>
            </w:tcMar>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固定</w:t>
            </w:r>
          </w:p>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资产</w:t>
            </w:r>
          </w:p>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原价</w:t>
            </w:r>
          </w:p>
        </w:tc>
        <w:tc>
          <w:tcPr>
            <w:tcW w:w="272" w:type="pct"/>
            <w:tcBorders>
              <w:top w:val="single" w:sz="2" w:space="0" w:color="auto"/>
              <w:left w:val="nil"/>
              <w:bottom w:val="single" w:sz="2" w:space="0" w:color="auto"/>
              <w:right w:val="nil"/>
            </w:tcBorders>
          </w:tcPr>
          <w:p w:rsidR="008A1DEA" w:rsidRDefault="008A1DEA">
            <w:pPr>
              <w:snapToGrid w:val="0"/>
              <w:ind w:leftChars="-30" w:left="-63" w:rightChars="-30" w:right="-63"/>
              <w:jc w:val="center"/>
              <w:rPr>
                <w:rFonts w:ascii="宋体" w:hAnsi="宋体" w:cs="Arial"/>
                <w:sz w:val="18"/>
                <w:szCs w:val="18"/>
              </w:rPr>
            </w:pPr>
          </w:p>
        </w:tc>
        <w:tc>
          <w:tcPr>
            <w:tcW w:w="272" w:type="pct"/>
            <w:tcBorders>
              <w:top w:val="single" w:sz="2" w:space="0" w:color="auto"/>
              <w:left w:val="nil"/>
              <w:right w:val="single" w:sz="2" w:space="0" w:color="auto"/>
            </w:tcBorders>
            <w:tcMar>
              <w:left w:w="0" w:type="dxa"/>
              <w:right w:w="0" w:type="dxa"/>
            </w:tcMar>
            <w:vAlign w:val="center"/>
          </w:tcPr>
          <w:p w:rsidR="008A1DEA" w:rsidRDefault="008A1DEA">
            <w:pPr>
              <w:snapToGrid w:val="0"/>
              <w:ind w:leftChars="-30" w:left="-63" w:rightChars="-30" w:right="-63"/>
              <w:jc w:val="center"/>
              <w:rPr>
                <w:rFonts w:ascii="宋体" w:hAnsi="宋体" w:cs="Arial"/>
                <w:sz w:val="18"/>
                <w:szCs w:val="18"/>
              </w:rPr>
            </w:pPr>
          </w:p>
        </w:tc>
        <w:tc>
          <w:tcPr>
            <w:tcW w:w="272" w:type="pct"/>
            <w:vMerge w:val="restart"/>
            <w:tcBorders>
              <w:top w:val="single" w:sz="2" w:space="0" w:color="auto"/>
              <w:left w:val="single" w:sz="2" w:space="0" w:color="auto"/>
              <w:right w:val="nil"/>
            </w:tcBorders>
            <w:tcMar>
              <w:left w:w="0" w:type="dxa"/>
              <w:right w:w="0" w:type="dxa"/>
            </w:tcMar>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累计</w:t>
            </w:r>
          </w:p>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折旧</w:t>
            </w:r>
          </w:p>
        </w:tc>
        <w:tc>
          <w:tcPr>
            <w:tcW w:w="272" w:type="pct"/>
            <w:tcBorders>
              <w:top w:val="single" w:sz="2" w:space="0" w:color="auto"/>
              <w:left w:val="nil"/>
              <w:right w:val="single" w:sz="2" w:space="0" w:color="auto"/>
            </w:tcBorders>
            <w:tcMar>
              <w:left w:w="0" w:type="dxa"/>
              <w:right w:w="0" w:type="dxa"/>
            </w:tcMar>
            <w:vAlign w:val="center"/>
          </w:tcPr>
          <w:p w:rsidR="008A1DEA" w:rsidRDefault="008A1DEA">
            <w:pPr>
              <w:snapToGrid w:val="0"/>
              <w:ind w:leftChars="-30" w:left="-63" w:rightChars="-30" w:right="-63"/>
              <w:jc w:val="center"/>
              <w:rPr>
                <w:rFonts w:ascii="宋体" w:hAnsi="宋体" w:cs="Arial"/>
                <w:sz w:val="18"/>
                <w:szCs w:val="18"/>
              </w:rPr>
            </w:pPr>
          </w:p>
        </w:tc>
        <w:tc>
          <w:tcPr>
            <w:tcW w:w="236" w:type="pct"/>
            <w:vMerge w:val="restart"/>
            <w:tcBorders>
              <w:top w:val="single" w:sz="2" w:space="0" w:color="auto"/>
              <w:left w:val="single" w:sz="2" w:space="0" w:color="auto"/>
              <w:right w:val="nil"/>
            </w:tcBorders>
            <w:tcMar>
              <w:left w:w="0" w:type="dxa"/>
              <w:right w:w="0" w:type="dxa"/>
            </w:tcMar>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无形</w:t>
            </w:r>
          </w:p>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资产</w:t>
            </w:r>
          </w:p>
        </w:tc>
        <w:tc>
          <w:tcPr>
            <w:tcW w:w="303" w:type="pct"/>
            <w:tcBorders>
              <w:top w:val="single" w:sz="2" w:space="0" w:color="auto"/>
              <w:left w:val="nil"/>
              <w:right w:val="single" w:sz="2" w:space="0" w:color="auto"/>
            </w:tcBorders>
            <w:tcMar>
              <w:left w:w="0" w:type="dxa"/>
              <w:right w:w="0" w:type="dxa"/>
            </w:tcMar>
            <w:vAlign w:val="center"/>
          </w:tcPr>
          <w:p w:rsidR="008A1DEA" w:rsidRDefault="008A1DEA">
            <w:pPr>
              <w:snapToGrid w:val="0"/>
              <w:ind w:leftChars="-30" w:left="-63" w:rightChars="-30" w:right="-63"/>
              <w:jc w:val="center"/>
              <w:rPr>
                <w:rFonts w:ascii="宋体" w:hAnsi="宋体" w:cs="Arial"/>
                <w:sz w:val="18"/>
                <w:szCs w:val="18"/>
              </w:rPr>
            </w:pPr>
          </w:p>
        </w:tc>
        <w:tc>
          <w:tcPr>
            <w:tcW w:w="292" w:type="pct"/>
            <w:vMerge w:val="restart"/>
            <w:tcBorders>
              <w:top w:val="single" w:sz="2" w:space="0" w:color="auto"/>
              <w:left w:val="single" w:sz="2" w:space="0" w:color="auto"/>
            </w:tcBorders>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独立</w:t>
            </w:r>
          </w:p>
          <w:p w:rsidR="008A1DEA" w:rsidRDefault="00CB486C">
            <w:pPr>
              <w:snapToGrid w:val="0"/>
              <w:jc w:val="center"/>
              <w:rPr>
                <w:rFonts w:ascii="宋体" w:hAnsi="宋体" w:cs="Arial"/>
                <w:sz w:val="18"/>
                <w:szCs w:val="18"/>
              </w:rPr>
            </w:pPr>
            <w:r>
              <w:rPr>
                <w:rFonts w:ascii="宋体" w:hAnsi="宋体" w:cs="Arial" w:hint="eastAsia"/>
                <w:sz w:val="18"/>
                <w:szCs w:val="18"/>
              </w:rPr>
              <w:t>账户</w:t>
            </w:r>
          </w:p>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资产</w:t>
            </w:r>
          </w:p>
        </w:tc>
      </w:tr>
      <w:tr w:rsidR="008A1DEA" w:rsidTr="00855C6D">
        <w:trPr>
          <w:trHeight w:val="727"/>
          <w:jc w:val="center"/>
        </w:trPr>
        <w:tc>
          <w:tcPr>
            <w:tcW w:w="406" w:type="pct"/>
            <w:vMerge/>
            <w:tcBorders>
              <w:bottom w:val="single" w:sz="2" w:space="0" w:color="auto"/>
              <w:right w:val="single" w:sz="2" w:space="0" w:color="auto"/>
            </w:tcBorders>
            <w:tcMar>
              <w:left w:w="0" w:type="dxa"/>
              <w:right w:w="0" w:type="dxa"/>
            </w:tcMar>
            <w:vAlign w:val="center"/>
          </w:tcPr>
          <w:p w:rsidR="008A1DEA" w:rsidRDefault="008A1DEA">
            <w:pPr>
              <w:snapToGrid w:val="0"/>
              <w:ind w:leftChars="-30" w:left="-63" w:rightChars="-30" w:right="-63"/>
              <w:jc w:val="center"/>
              <w:rPr>
                <w:rFonts w:ascii="宋体" w:hAnsi="宋体" w:cs="Arial"/>
                <w:sz w:val="18"/>
                <w:szCs w:val="18"/>
              </w:rPr>
            </w:pPr>
          </w:p>
        </w:tc>
        <w:tc>
          <w:tcPr>
            <w:tcW w:w="257" w:type="pct"/>
            <w:vMerge/>
            <w:tcBorders>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ind w:leftChars="-30" w:left="-63" w:rightChars="-30" w:right="-63"/>
              <w:jc w:val="center"/>
              <w:rPr>
                <w:rFonts w:ascii="宋体" w:hAnsi="宋体" w:cs="Arial"/>
                <w:sz w:val="18"/>
                <w:szCs w:val="18"/>
              </w:rPr>
            </w:pPr>
          </w:p>
        </w:tc>
        <w:tc>
          <w:tcPr>
            <w:tcW w:w="237" w:type="pct"/>
            <w:vMerge/>
            <w:tcBorders>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ind w:leftChars="-30" w:left="-63" w:rightChars="-30" w:right="-63"/>
              <w:jc w:val="center"/>
              <w:rPr>
                <w:rFonts w:ascii="宋体" w:hAnsi="宋体" w:cs="Arial"/>
                <w:sz w:val="18"/>
                <w:szCs w:val="18"/>
              </w:rPr>
            </w:pPr>
          </w:p>
        </w:tc>
        <w:tc>
          <w:tcPr>
            <w:tcW w:w="272" w:type="pct"/>
            <w:vMerge/>
            <w:tcBorders>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ind w:leftChars="-30" w:left="-63" w:rightChars="-30" w:right="-63"/>
              <w:jc w:val="center"/>
              <w:rPr>
                <w:rFonts w:ascii="宋体" w:hAnsi="宋体" w:cs="Arial"/>
                <w:sz w:val="18"/>
                <w:szCs w:val="18"/>
              </w:rPr>
            </w:pPr>
          </w:p>
        </w:tc>
        <w:tc>
          <w:tcPr>
            <w:tcW w:w="272" w:type="pct"/>
            <w:vMerge/>
            <w:tcBorders>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ind w:leftChars="-30" w:left="-63" w:rightChars="-30" w:right="-63"/>
              <w:jc w:val="center"/>
              <w:rPr>
                <w:rFonts w:ascii="宋体" w:hAnsi="宋体" w:cs="Arial"/>
                <w:sz w:val="18"/>
                <w:szCs w:val="18"/>
              </w:rPr>
            </w:pPr>
          </w:p>
        </w:tc>
        <w:tc>
          <w:tcPr>
            <w:tcW w:w="272" w:type="pct"/>
            <w:vMerge/>
            <w:tcBorders>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ind w:leftChars="-30" w:left="-63" w:rightChars="-30" w:right="-63"/>
              <w:jc w:val="center"/>
              <w:rPr>
                <w:rFonts w:ascii="宋体" w:hAnsi="宋体" w:cs="Arial"/>
                <w:sz w:val="18"/>
                <w:szCs w:val="18"/>
              </w:rPr>
            </w:pPr>
          </w:p>
        </w:tc>
        <w:tc>
          <w:tcPr>
            <w:tcW w:w="272" w:type="pct"/>
            <w:vMerge/>
            <w:tcBorders>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ind w:leftChars="-30" w:left="-63" w:rightChars="-30" w:right="-63"/>
              <w:jc w:val="center"/>
              <w:rPr>
                <w:rFonts w:ascii="宋体" w:hAnsi="宋体" w:cs="Arial"/>
                <w:sz w:val="18"/>
                <w:szCs w:val="18"/>
              </w:rPr>
            </w:pPr>
          </w:p>
        </w:tc>
        <w:tc>
          <w:tcPr>
            <w:tcW w:w="272" w:type="pct"/>
            <w:vMerge/>
            <w:tcBorders>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ind w:leftChars="-30" w:left="-63" w:rightChars="-30" w:right="-63"/>
              <w:jc w:val="center"/>
              <w:rPr>
                <w:rFonts w:ascii="宋体" w:hAnsi="宋体" w:cs="Arial"/>
                <w:sz w:val="18"/>
                <w:szCs w:val="18"/>
              </w:rPr>
            </w:pPr>
          </w:p>
        </w:tc>
        <w:tc>
          <w:tcPr>
            <w:tcW w:w="272" w:type="pct"/>
            <w:vMerge/>
            <w:tcBorders>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ind w:leftChars="-30" w:left="-63" w:rightChars="-30" w:right="-63"/>
              <w:jc w:val="center"/>
              <w:rPr>
                <w:rFonts w:ascii="宋体" w:hAnsi="宋体" w:cs="Arial"/>
                <w:sz w:val="18"/>
                <w:szCs w:val="18"/>
              </w:rPr>
            </w:pPr>
          </w:p>
        </w:tc>
        <w:tc>
          <w:tcPr>
            <w:tcW w:w="272" w:type="pct"/>
            <w:vMerge/>
            <w:tcBorders>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ind w:leftChars="-30" w:left="-63" w:rightChars="-30" w:right="-63"/>
              <w:jc w:val="center"/>
              <w:rPr>
                <w:rFonts w:ascii="宋体" w:hAnsi="宋体" w:cs="Arial"/>
                <w:sz w:val="18"/>
                <w:szCs w:val="18"/>
              </w:rPr>
            </w:pPr>
          </w:p>
        </w:tc>
        <w:tc>
          <w:tcPr>
            <w:tcW w:w="272" w:type="pct"/>
            <w:vMerge/>
            <w:tcBorders>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ind w:leftChars="-30" w:left="-63" w:rightChars="-30" w:right="-63"/>
              <w:jc w:val="center"/>
              <w:rPr>
                <w:rFonts w:ascii="宋体" w:hAnsi="宋体" w:cs="Arial"/>
                <w:sz w:val="18"/>
                <w:szCs w:val="18"/>
              </w:rPr>
            </w:pPr>
          </w:p>
        </w:tc>
        <w:tc>
          <w:tcPr>
            <w:tcW w:w="272" w:type="pct"/>
            <w:tcBorders>
              <w:top w:val="single" w:sz="2" w:space="0" w:color="auto"/>
              <w:left w:val="single" w:sz="2" w:space="0" w:color="auto"/>
              <w:bottom w:val="single" w:sz="2" w:space="0" w:color="auto"/>
              <w:right w:val="single" w:sz="2" w:space="0" w:color="auto"/>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房屋和构筑物</w:t>
            </w:r>
          </w:p>
        </w:tc>
        <w:tc>
          <w:tcPr>
            <w:tcW w:w="272" w:type="pct"/>
            <w:tcBorders>
              <w:left w:val="single" w:sz="2" w:space="0" w:color="auto"/>
              <w:bottom w:val="single" w:sz="2" w:space="0" w:color="auto"/>
              <w:right w:val="single" w:sz="2" w:space="0" w:color="auto"/>
            </w:tcBorders>
            <w:tcMar>
              <w:left w:w="0" w:type="dxa"/>
              <w:right w:w="0" w:type="dxa"/>
            </w:tcMar>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机器</w:t>
            </w:r>
          </w:p>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设备</w:t>
            </w:r>
          </w:p>
        </w:tc>
        <w:tc>
          <w:tcPr>
            <w:tcW w:w="272" w:type="pct"/>
            <w:vMerge/>
            <w:tcBorders>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ind w:leftChars="-30" w:left="-63" w:rightChars="-30" w:right="-63"/>
              <w:jc w:val="center"/>
              <w:rPr>
                <w:rFonts w:ascii="宋体" w:hAnsi="宋体" w:cs="Arial"/>
                <w:sz w:val="18"/>
                <w:szCs w:val="18"/>
              </w:rPr>
            </w:pPr>
          </w:p>
        </w:tc>
        <w:tc>
          <w:tcPr>
            <w:tcW w:w="272" w:type="pct"/>
            <w:tcBorders>
              <w:left w:val="single" w:sz="2" w:space="0" w:color="auto"/>
              <w:bottom w:val="single" w:sz="2" w:space="0" w:color="auto"/>
              <w:right w:val="single" w:sz="2" w:space="0" w:color="auto"/>
            </w:tcBorders>
            <w:tcMar>
              <w:left w:w="0" w:type="dxa"/>
              <w:right w:w="0" w:type="dxa"/>
            </w:tcMar>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本年</w:t>
            </w:r>
          </w:p>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折旧</w:t>
            </w:r>
          </w:p>
        </w:tc>
        <w:tc>
          <w:tcPr>
            <w:tcW w:w="236" w:type="pct"/>
            <w:vMerge/>
            <w:tcBorders>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ind w:leftChars="-30" w:left="-63" w:rightChars="-30" w:right="-63"/>
              <w:jc w:val="center"/>
              <w:rPr>
                <w:rFonts w:ascii="宋体" w:hAnsi="宋体" w:cs="Arial"/>
                <w:sz w:val="18"/>
                <w:szCs w:val="18"/>
              </w:rPr>
            </w:pPr>
          </w:p>
        </w:tc>
        <w:tc>
          <w:tcPr>
            <w:tcW w:w="303" w:type="pct"/>
            <w:tcBorders>
              <w:left w:val="single" w:sz="2" w:space="0" w:color="auto"/>
              <w:bottom w:val="single" w:sz="2" w:space="0" w:color="auto"/>
              <w:right w:val="single" w:sz="2" w:space="0" w:color="auto"/>
            </w:tcBorders>
            <w:tcMar>
              <w:left w:w="0" w:type="dxa"/>
              <w:right w:w="0" w:type="dxa"/>
            </w:tcMar>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土地</w:t>
            </w:r>
          </w:p>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使用权</w:t>
            </w:r>
          </w:p>
        </w:tc>
        <w:tc>
          <w:tcPr>
            <w:tcW w:w="292" w:type="pct"/>
            <w:vMerge/>
            <w:tcBorders>
              <w:left w:val="single" w:sz="2" w:space="0" w:color="auto"/>
              <w:bottom w:val="single" w:sz="2" w:space="0" w:color="auto"/>
            </w:tcBorders>
            <w:tcMar>
              <w:left w:w="0" w:type="dxa"/>
              <w:right w:w="0" w:type="dxa"/>
            </w:tcMar>
            <w:vAlign w:val="center"/>
          </w:tcPr>
          <w:p w:rsidR="008A1DEA" w:rsidRDefault="008A1DEA">
            <w:pPr>
              <w:snapToGrid w:val="0"/>
              <w:ind w:leftChars="-30" w:left="-63" w:rightChars="-30" w:right="-63"/>
              <w:jc w:val="center"/>
              <w:rPr>
                <w:rFonts w:ascii="宋体" w:hAnsi="宋体" w:cs="Arial"/>
                <w:sz w:val="18"/>
                <w:szCs w:val="18"/>
              </w:rPr>
            </w:pPr>
          </w:p>
        </w:tc>
      </w:tr>
      <w:tr w:rsidR="008A1DEA" w:rsidTr="00855C6D">
        <w:trPr>
          <w:trHeight w:val="165"/>
          <w:jc w:val="center"/>
        </w:trPr>
        <w:tc>
          <w:tcPr>
            <w:tcW w:w="406" w:type="pct"/>
            <w:tcBorders>
              <w:top w:val="single" w:sz="2" w:space="0" w:color="auto"/>
              <w:bottom w:val="single" w:sz="2" w:space="0" w:color="auto"/>
              <w:right w:val="single" w:sz="2" w:space="0" w:color="auto"/>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15</w:t>
            </w:r>
          </w:p>
        </w:tc>
        <w:tc>
          <w:tcPr>
            <w:tcW w:w="257" w:type="pct"/>
            <w:tcBorders>
              <w:top w:val="single" w:sz="2" w:space="0" w:color="auto"/>
              <w:left w:val="single" w:sz="2" w:space="0" w:color="auto"/>
              <w:bottom w:val="single" w:sz="2" w:space="0" w:color="auto"/>
              <w:right w:val="single" w:sz="2" w:space="0" w:color="auto"/>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16</w:t>
            </w:r>
          </w:p>
        </w:tc>
        <w:tc>
          <w:tcPr>
            <w:tcW w:w="237" w:type="pct"/>
            <w:tcBorders>
              <w:top w:val="single" w:sz="2" w:space="0" w:color="auto"/>
              <w:left w:val="single" w:sz="2" w:space="0" w:color="auto"/>
              <w:bottom w:val="single" w:sz="2" w:space="0" w:color="auto"/>
              <w:right w:val="single" w:sz="2" w:space="0" w:color="auto"/>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17</w:t>
            </w:r>
          </w:p>
        </w:tc>
        <w:tc>
          <w:tcPr>
            <w:tcW w:w="272" w:type="pct"/>
            <w:tcBorders>
              <w:top w:val="single" w:sz="2" w:space="0" w:color="auto"/>
              <w:left w:val="single" w:sz="2" w:space="0" w:color="auto"/>
              <w:bottom w:val="single" w:sz="2" w:space="0" w:color="auto"/>
              <w:right w:val="single" w:sz="2" w:space="0" w:color="auto"/>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18</w:t>
            </w:r>
          </w:p>
        </w:tc>
        <w:tc>
          <w:tcPr>
            <w:tcW w:w="272" w:type="pct"/>
            <w:tcBorders>
              <w:top w:val="single" w:sz="2" w:space="0" w:color="auto"/>
              <w:left w:val="single" w:sz="2" w:space="0" w:color="auto"/>
              <w:bottom w:val="single" w:sz="2" w:space="0" w:color="auto"/>
              <w:right w:val="single" w:sz="2" w:space="0" w:color="auto"/>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19</w:t>
            </w:r>
          </w:p>
        </w:tc>
        <w:tc>
          <w:tcPr>
            <w:tcW w:w="272" w:type="pct"/>
            <w:tcBorders>
              <w:top w:val="single" w:sz="2" w:space="0" w:color="auto"/>
              <w:left w:val="single" w:sz="2" w:space="0" w:color="auto"/>
              <w:bottom w:val="single" w:sz="2" w:space="0" w:color="auto"/>
              <w:right w:val="single" w:sz="2" w:space="0" w:color="auto"/>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20</w:t>
            </w:r>
          </w:p>
        </w:tc>
        <w:tc>
          <w:tcPr>
            <w:tcW w:w="272" w:type="pct"/>
            <w:tcBorders>
              <w:top w:val="single" w:sz="2" w:space="0" w:color="auto"/>
              <w:left w:val="single" w:sz="2" w:space="0" w:color="auto"/>
              <w:bottom w:val="single" w:sz="2" w:space="0" w:color="auto"/>
              <w:right w:val="single" w:sz="2" w:space="0" w:color="auto"/>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21</w:t>
            </w:r>
          </w:p>
        </w:tc>
        <w:tc>
          <w:tcPr>
            <w:tcW w:w="272" w:type="pct"/>
            <w:tcBorders>
              <w:top w:val="single" w:sz="2" w:space="0" w:color="auto"/>
              <w:left w:val="single" w:sz="2" w:space="0" w:color="auto"/>
              <w:bottom w:val="single" w:sz="2" w:space="0" w:color="auto"/>
              <w:right w:val="single" w:sz="2" w:space="0" w:color="auto"/>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22</w:t>
            </w:r>
          </w:p>
        </w:tc>
        <w:tc>
          <w:tcPr>
            <w:tcW w:w="272" w:type="pct"/>
            <w:tcBorders>
              <w:top w:val="single" w:sz="2" w:space="0" w:color="auto"/>
              <w:left w:val="single" w:sz="2" w:space="0" w:color="auto"/>
              <w:bottom w:val="single" w:sz="2" w:space="0" w:color="auto"/>
              <w:right w:val="single" w:sz="2" w:space="0" w:color="auto"/>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23</w:t>
            </w:r>
          </w:p>
        </w:tc>
        <w:tc>
          <w:tcPr>
            <w:tcW w:w="272" w:type="pct"/>
            <w:tcBorders>
              <w:top w:val="single" w:sz="2" w:space="0" w:color="auto"/>
              <w:left w:val="single" w:sz="2" w:space="0" w:color="auto"/>
              <w:bottom w:val="single" w:sz="2" w:space="0" w:color="auto"/>
              <w:right w:val="single" w:sz="2" w:space="0" w:color="auto"/>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24</w:t>
            </w:r>
          </w:p>
        </w:tc>
        <w:tc>
          <w:tcPr>
            <w:tcW w:w="272" w:type="pct"/>
            <w:tcBorders>
              <w:top w:val="single" w:sz="2" w:space="0" w:color="auto"/>
              <w:left w:val="single" w:sz="2" w:space="0" w:color="auto"/>
              <w:bottom w:val="single" w:sz="2" w:space="0" w:color="auto"/>
              <w:right w:val="single" w:sz="2" w:space="0" w:color="auto"/>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25</w:t>
            </w:r>
          </w:p>
        </w:tc>
        <w:tc>
          <w:tcPr>
            <w:tcW w:w="272" w:type="pct"/>
            <w:tcBorders>
              <w:top w:val="single" w:sz="2" w:space="0" w:color="auto"/>
              <w:left w:val="single" w:sz="2" w:space="0" w:color="auto"/>
              <w:bottom w:val="single" w:sz="2" w:space="0" w:color="auto"/>
              <w:right w:val="single" w:sz="2" w:space="0" w:color="auto"/>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26</w:t>
            </w:r>
          </w:p>
        </w:tc>
        <w:tc>
          <w:tcPr>
            <w:tcW w:w="272" w:type="pct"/>
            <w:tcBorders>
              <w:top w:val="single" w:sz="2" w:space="0" w:color="auto"/>
              <w:left w:val="single" w:sz="2" w:space="0" w:color="auto"/>
              <w:bottom w:val="single" w:sz="2" w:space="0" w:color="auto"/>
              <w:right w:val="single" w:sz="2" w:space="0" w:color="auto"/>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27</w:t>
            </w:r>
          </w:p>
        </w:tc>
        <w:tc>
          <w:tcPr>
            <w:tcW w:w="272" w:type="pct"/>
            <w:tcBorders>
              <w:top w:val="single" w:sz="2" w:space="0" w:color="auto"/>
              <w:left w:val="single" w:sz="2" w:space="0" w:color="auto"/>
              <w:bottom w:val="single" w:sz="2" w:space="0" w:color="auto"/>
              <w:right w:val="single" w:sz="2" w:space="0" w:color="auto"/>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28</w:t>
            </w:r>
          </w:p>
        </w:tc>
        <w:tc>
          <w:tcPr>
            <w:tcW w:w="272" w:type="pct"/>
            <w:tcBorders>
              <w:top w:val="single" w:sz="2" w:space="0" w:color="auto"/>
              <w:left w:val="single" w:sz="2" w:space="0" w:color="auto"/>
              <w:bottom w:val="single" w:sz="2" w:space="0" w:color="auto"/>
              <w:right w:val="single" w:sz="2" w:space="0" w:color="auto"/>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29</w:t>
            </w:r>
          </w:p>
        </w:tc>
        <w:tc>
          <w:tcPr>
            <w:tcW w:w="236" w:type="pct"/>
            <w:tcBorders>
              <w:top w:val="single" w:sz="2" w:space="0" w:color="auto"/>
              <w:left w:val="single" w:sz="2" w:space="0" w:color="auto"/>
              <w:bottom w:val="single" w:sz="2" w:space="0" w:color="auto"/>
              <w:right w:val="single" w:sz="2" w:space="0" w:color="auto"/>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sz w:val="18"/>
                <w:szCs w:val="18"/>
              </w:rPr>
              <w:t>30</w:t>
            </w:r>
          </w:p>
        </w:tc>
        <w:tc>
          <w:tcPr>
            <w:tcW w:w="303" w:type="pct"/>
            <w:tcBorders>
              <w:top w:val="single" w:sz="2" w:space="0" w:color="auto"/>
              <w:left w:val="single" w:sz="2" w:space="0" w:color="auto"/>
              <w:bottom w:val="single" w:sz="2" w:space="0" w:color="auto"/>
              <w:right w:val="single" w:sz="2" w:space="0" w:color="auto"/>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31</w:t>
            </w:r>
          </w:p>
        </w:tc>
        <w:tc>
          <w:tcPr>
            <w:tcW w:w="292" w:type="pct"/>
            <w:tcBorders>
              <w:top w:val="single" w:sz="2" w:space="0" w:color="auto"/>
              <w:left w:val="single" w:sz="2" w:space="0" w:color="auto"/>
              <w:bottom w:val="single" w:sz="2" w:space="0" w:color="auto"/>
            </w:tcBorders>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32</w:t>
            </w:r>
          </w:p>
        </w:tc>
      </w:tr>
      <w:tr w:rsidR="008A1DEA" w:rsidTr="00855C6D">
        <w:trPr>
          <w:trHeight w:val="227"/>
          <w:jc w:val="center"/>
        </w:trPr>
        <w:tc>
          <w:tcPr>
            <w:tcW w:w="5000" w:type="pct"/>
            <w:gridSpan w:val="18"/>
            <w:tcBorders>
              <w:top w:val="single" w:sz="2" w:space="0" w:color="auto"/>
              <w:bottom w:val="single" w:sz="8" w:space="0" w:color="auto"/>
            </w:tcBorders>
            <w:vAlign w:val="center"/>
          </w:tcPr>
          <w:p w:rsidR="008A1DEA" w:rsidRDefault="008A1DEA">
            <w:pPr>
              <w:snapToGrid w:val="0"/>
              <w:jc w:val="center"/>
              <w:rPr>
                <w:rFonts w:ascii="宋体" w:hAnsi="宋体" w:cs="Arial"/>
                <w:sz w:val="18"/>
                <w:szCs w:val="18"/>
              </w:rPr>
            </w:pPr>
          </w:p>
        </w:tc>
      </w:tr>
    </w:tbl>
    <w:p w:rsidR="00855C6D" w:rsidRDefault="00855C6D">
      <w:pPr>
        <w:snapToGrid w:val="0"/>
        <w:rPr>
          <w:sz w:val="18"/>
          <w:szCs w:val="18"/>
        </w:rPr>
      </w:pPr>
    </w:p>
    <w:p w:rsidR="008A1DEA" w:rsidRDefault="00CB486C">
      <w:pPr>
        <w:snapToGrid w:val="0"/>
        <w:rPr>
          <w:sz w:val="18"/>
          <w:szCs w:val="18"/>
        </w:rPr>
      </w:pPr>
      <w:r>
        <w:rPr>
          <w:rFonts w:hint="eastAsia"/>
          <w:sz w:val="18"/>
          <w:szCs w:val="18"/>
        </w:rPr>
        <w:t>续表二</w:t>
      </w:r>
    </w:p>
    <w:tbl>
      <w:tblPr>
        <w:tblW w:w="9469" w:type="dxa"/>
        <w:jc w:val="center"/>
        <w:tblLayout w:type="fixed"/>
        <w:tblLook w:val="04A0" w:firstRow="1" w:lastRow="0" w:firstColumn="1" w:lastColumn="0" w:noHBand="0" w:noVBand="1"/>
      </w:tblPr>
      <w:tblGrid>
        <w:gridCol w:w="556"/>
        <w:gridCol w:w="556"/>
        <w:gridCol w:w="556"/>
        <w:gridCol w:w="556"/>
        <w:gridCol w:w="556"/>
        <w:gridCol w:w="556"/>
        <w:gridCol w:w="556"/>
        <w:gridCol w:w="557"/>
        <w:gridCol w:w="557"/>
        <w:gridCol w:w="557"/>
        <w:gridCol w:w="557"/>
        <w:gridCol w:w="557"/>
        <w:gridCol w:w="557"/>
        <w:gridCol w:w="557"/>
        <w:gridCol w:w="557"/>
        <w:gridCol w:w="557"/>
        <w:gridCol w:w="564"/>
      </w:tblGrid>
      <w:tr w:rsidR="008A1DEA" w:rsidTr="00FD3B30">
        <w:trPr>
          <w:trHeight w:val="219"/>
          <w:jc w:val="center"/>
        </w:trPr>
        <w:tc>
          <w:tcPr>
            <w:tcW w:w="2790" w:type="dxa"/>
            <w:gridSpan w:val="5"/>
            <w:tcBorders>
              <w:top w:val="single" w:sz="8" w:space="0" w:color="auto"/>
              <w:bottom w:val="single" w:sz="2" w:space="0" w:color="auto"/>
              <w:right w:val="single" w:sz="2" w:space="0" w:color="auto"/>
            </w:tcBorders>
            <w:vAlign w:val="center"/>
          </w:tcPr>
          <w:p w:rsidR="008A1DEA" w:rsidRDefault="00CB486C">
            <w:pPr>
              <w:snapToGrid w:val="0"/>
              <w:jc w:val="center"/>
              <w:rPr>
                <w:rFonts w:ascii="宋体" w:hAnsi="宋体" w:cs="宋体"/>
                <w:kern w:val="0"/>
                <w:sz w:val="18"/>
                <w:szCs w:val="18"/>
              </w:rPr>
            </w:pPr>
            <w:r>
              <w:rPr>
                <w:rFonts w:ascii="宋体" w:hAnsi="宋体" w:cs="宋体" w:hint="eastAsia"/>
                <w:kern w:val="0"/>
                <w:sz w:val="18"/>
                <w:szCs w:val="18"/>
              </w:rPr>
              <w:t xml:space="preserve">　</w:t>
            </w:r>
          </w:p>
        </w:tc>
        <w:tc>
          <w:tcPr>
            <w:tcW w:w="6703" w:type="dxa"/>
            <w:gridSpan w:val="12"/>
            <w:tcBorders>
              <w:top w:val="single" w:sz="8" w:space="0" w:color="auto"/>
              <w:left w:val="single" w:sz="2" w:space="0" w:color="auto"/>
              <w:bottom w:val="single" w:sz="2" w:space="0" w:color="auto"/>
            </w:tcBorders>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负    债</w:t>
            </w:r>
          </w:p>
        </w:tc>
      </w:tr>
      <w:tr w:rsidR="008A1DEA" w:rsidTr="00FD3B30">
        <w:trPr>
          <w:trHeight w:val="272"/>
          <w:jc w:val="center"/>
        </w:trPr>
        <w:tc>
          <w:tcPr>
            <w:tcW w:w="558" w:type="dxa"/>
            <w:vMerge w:val="restart"/>
            <w:tcBorders>
              <w:top w:val="single" w:sz="2" w:space="0" w:color="auto"/>
              <w:right w:val="single" w:sz="2" w:space="0" w:color="auto"/>
            </w:tcBorders>
            <w:tcMar>
              <w:left w:w="0" w:type="dxa"/>
              <w:right w:w="0" w:type="dxa"/>
            </w:tcMar>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递延</w:t>
            </w:r>
          </w:p>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所得税</w:t>
            </w:r>
          </w:p>
          <w:p w:rsidR="008A1DEA" w:rsidRDefault="00CB486C">
            <w:pPr>
              <w:snapToGrid w:val="0"/>
              <w:jc w:val="center"/>
              <w:rPr>
                <w:rFonts w:ascii="宋体" w:hAnsi="宋体" w:cs="Arial"/>
                <w:sz w:val="18"/>
                <w:szCs w:val="18"/>
              </w:rPr>
            </w:pPr>
            <w:r>
              <w:rPr>
                <w:rFonts w:ascii="宋体" w:hAnsi="宋体" w:cs="Arial" w:hint="eastAsia"/>
                <w:sz w:val="18"/>
                <w:szCs w:val="18"/>
              </w:rPr>
              <w:t>资产</w:t>
            </w:r>
          </w:p>
        </w:tc>
        <w:tc>
          <w:tcPr>
            <w:tcW w:w="558" w:type="dxa"/>
            <w:vMerge w:val="restart"/>
            <w:tcBorders>
              <w:top w:val="single" w:sz="2" w:space="0" w:color="auto"/>
              <w:left w:val="single" w:sz="2" w:space="0" w:color="auto"/>
              <w:right w:val="single" w:sz="2" w:space="0" w:color="auto"/>
            </w:tcBorders>
            <w:tcMar>
              <w:left w:w="0" w:type="dxa"/>
              <w:right w:w="0" w:type="dxa"/>
            </w:tcMar>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系统内往来</w:t>
            </w:r>
          </w:p>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(借项)</w:t>
            </w:r>
          </w:p>
        </w:tc>
        <w:tc>
          <w:tcPr>
            <w:tcW w:w="558" w:type="dxa"/>
            <w:vMerge w:val="restart"/>
            <w:tcBorders>
              <w:top w:val="single" w:sz="2" w:space="0" w:color="auto"/>
              <w:left w:val="single" w:sz="2" w:space="0" w:color="auto"/>
              <w:right w:val="single" w:sz="2" w:space="0" w:color="auto"/>
            </w:tcBorders>
            <w:tcMar>
              <w:left w:w="0" w:type="dxa"/>
              <w:right w:w="0" w:type="dxa"/>
            </w:tcMar>
            <w:vAlign w:val="center"/>
          </w:tcPr>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内部</w:t>
            </w:r>
          </w:p>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往来</w:t>
            </w:r>
          </w:p>
          <w:p w:rsidR="008A1DEA" w:rsidRDefault="00CB486C">
            <w:pPr>
              <w:snapToGrid w:val="0"/>
              <w:ind w:leftChars="-30" w:left="-63" w:rightChars="-30" w:right="-63"/>
              <w:jc w:val="center"/>
              <w:rPr>
                <w:rFonts w:ascii="宋体" w:hAnsi="宋体" w:cs="Arial"/>
                <w:sz w:val="18"/>
                <w:szCs w:val="18"/>
              </w:rPr>
            </w:pPr>
            <w:r>
              <w:rPr>
                <w:rFonts w:ascii="宋体" w:hAnsi="宋体" w:cs="Arial" w:hint="eastAsia"/>
                <w:sz w:val="18"/>
                <w:szCs w:val="18"/>
              </w:rPr>
              <w:t>(借项)</w:t>
            </w:r>
          </w:p>
        </w:tc>
        <w:tc>
          <w:tcPr>
            <w:tcW w:w="558" w:type="dxa"/>
            <w:vMerge w:val="restart"/>
            <w:tcBorders>
              <w:top w:val="single" w:sz="2" w:space="0" w:color="auto"/>
              <w:left w:val="single" w:sz="2" w:space="0" w:color="auto"/>
              <w:right w:val="single" w:sz="2" w:space="0" w:color="auto"/>
            </w:tcBorders>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其他</w:t>
            </w:r>
          </w:p>
          <w:p w:rsidR="008A1DEA" w:rsidRDefault="00CB486C">
            <w:pPr>
              <w:snapToGrid w:val="0"/>
              <w:jc w:val="center"/>
              <w:rPr>
                <w:rFonts w:ascii="宋体" w:hAnsi="宋体" w:cs="Arial"/>
                <w:sz w:val="18"/>
                <w:szCs w:val="18"/>
              </w:rPr>
            </w:pPr>
            <w:r>
              <w:rPr>
                <w:rFonts w:ascii="宋体" w:hAnsi="宋体" w:cs="Arial" w:hint="eastAsia"/>
                <w:sz w:val="18"/>
                <w:szCs w:val="18"/>
              </w:rPr>
              <w:t>资产</w:t>
            </w:r>
          </w:p>
        </w:tc>
        <w:tc>
          <w:tcPr>
            <w:tcW w:w="558" w:type="dxa"/>
            <w:vMerge w:val="restart"/>
            <w:tcBorders>
              <w:top w:val="single" w:sz="2" w:space="0" w:color="auto"/>
              <w:left w:val="single" w:sz="2" w:space="0" w:color="auto"/>
              <w:right w:val="single" w:sz="2" w:space="0" w:color="auto"/>
            </w:tcBorders>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资产</w:t>
            </w:r>
          </w:p>
          <w:p w:rsidR="008A1DEA" w:rsidRDefault="00CB486C">
            <w:pPr>
              <w:snapToGrid w:val="0"/>
              <w:jc w:val="center"/>
              <w:rPr>
                <w:rFonts w:ascii="宋体" w:hAnsi="宋体" w:cs="Arial"/>
                <w:sz w:val="18"/>
                <w:szCs w:val="18"/>
              </w:rPr>
            </w:pPr>
            <w:r>
              <w:rPr>
                <w:rFonts w:ascii="宋体" w:hAnsi="宋体" w:cs="Arial" w:hint="eastAsia"/>
                <w:sz w:val="18"/>
                <w:szCs w:val="18"/>
              </w:rPr>
              <w:t>总计</w:t>
            </w:r>
          </w:p>
        </w:tc>
        <w:tc>
          <w:tcPr>
            <w:tcW w:w="558" w:type="dxa"/>
            <w:vMerge w:val="restart"/>
            <w:tcBorders>
              <w:top w:val="single" w:sz="2" w:space="0" w:color="auto"/>
              <w:left w:val="single" w:sz="2" w:space="0" w:color="auto"/>
              <w:right w:val="single" w:sz="2" w:space="0" w:color="auto"/>
            </w:tcBorders>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短期</w:t>
            </w:r>
          </w:p>
          <w:p w:rsidR="008A1DEA" w:rsidRDefault="00CB486C">
            <w:pPr>
              <w:snapToGrid w:val="0"/>
              <w:jc w:val="center"/>
              <w:rPr>
                <w:rFonts w:ascii="宋体" w:hAnsi="宋体" w:cs="Arial"/>
                <w:sz w:val="18"/>
                <w:szCs w:val="18"/>
              </w:rPr>
            </w:pPr>
            <w:r>
              <w:rPr>
                <w:rFonts w:ascii="宋体" w:hAnsi="宋体" w:cs="Arial" w:hint="eastAsia"/>
                <w:sz w:val="18"/>
                <w:szCs w:val="18"/>
              </w:rPr>
              <w:t>借款</w:t>
            </w:r>
          </w:p>
        </w:tc>
        <w:tc>
          <w:tcPr>
            <w:tcW w:w="558" w:type="dxa"/>
            <w:vMerge w:val="restart"/>
            <w:tcBorders>
              <w:top w:val="single" w:sz="2" w:space="0" w:color="auto"/>
              <w:left w:val="single" w:sz="2" w:space="0" w:color="auto"/>
              <w:right w:val="single" w:sz="2" w:space="0" w:color="auto"/>
            </w:tcBorders>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存  入</w:t>
            </w:r>
          </w:p>
          <w:p w:rsidR="008A1DEA" w:rsidRDefault="00CB486C">
            <w:pPr>
              <w:snapToGrid w:val="0"/>
              <w:jc w:val="center"/>
              <w:rPr>
                <w:rFonts w:ascii="宋体" w:hAnsi="宋体" w:cs="Arial"/>
                <w:sz w:val="18"/>
                <w:szCs w:val="18"/>
              </w:rPr>
            </w:pPr>
            <w:r>
              <w:rPr>
                <w:rFonts w:ascii="宋体" w:hAnsi="宋体" w:cs="Arial" w:hint="eastAsia"/>
                <w:sz w:val="18"/>
                <w:szCs w:val="18"/>
              </w:rPr>
              <w:t>保证金</w:t>
            </w:r>
          </w:p>
        </w:tc>
        <w:tc>
          <w:tcPr>
            <w:tcW w:w="558" w:type="dxa"/>
            <w:vMerge w:val="restart"/>
            <w:tcBorders>
              <w:top w:val="single" w:sz="2" w:space="0" w:color="auto"/>
              <w:left w:val="single" w:sz="2" w:space="0" w:color="auto"/>
              <w:right w:val="single" w:sz="2" w:space="0" w:color="auto"/>
            </w:tcBorders>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拆入</w:t>
            </w:r>
          </w:p>
          <w:p w:rsidR="008A1DEA" w:rsidRDefault="00CB486C">
            <w:pPr>
              <w:snapToGrid w:val="0"/>
              <w:jc w:val="center"/>
              <w:rPr>
                <w:rFonts w:ascii="宋体" w:hAnsi="宋体" w:cs="Arial"/>
                <w:sz w:val="18"/>
                <w:szCs w:val="18"/>
              </w:rPr>
            </w:pPr>
            <w:r>
              <w:rPr>
                <w:rFonts w:ascii="宋体" w:hAnsi="宋体" w:cs="Arial" w:hint="eastAsia"/>
                <w:sz w:val="18"/>
                <w:szCs w:val="18"/>
              </w:rPr>
              <w:t>资金</w:t>
            </w:r>
          </w:p>
        </w:tc>
        <w:tc>
          <w:tcPr>
            <w:tcW w:w="558" w:type="dxa"/>
            <w:vMerge w:val="restart"/>
            <w:tcBorders>
              <w:top w:val="single" w:sz="2" w:space="0" w:color="auto"/>
              <w:left w:val="single" w:sz="2" w:space="0" w:color="auto"/>
              <w:right w:val="single" w:sz="2" w:space="0" w:color="auto"/>
            </w:tcBorders>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交易性金融</w:t>
            </w:r>
          </w:p>
          <w:p w:rsidR="008A1DEA" w:rsidRDefault="00CB486C">
            <w:pPr>
              <w:snapToGrid w:val="0"/>
              <w:jc w:val="center"/>
              <w:rPr>
                <w:rFonts w:ascii="宋体" w:hAnsi="宋体" w:cs="Arial"/>
                <w:sz w:val="18"/>
                <w:szCs w:val="18"/>
              </w:rPr>
            </w:pPr>
            <w:r>
              <w:rPr>
                <w:rFonts w:ascii="宋体" w:hAnsi="宋体" w:cs="Arial" w:hint="eastAsia"/>
                <w:sz w:val="18"/>
                <w:szCs w:val="18"/>
              </w:rPr>
              <w:t>负债</w:t>
            </w:r>
          </w:p>
        </w:tc>
        <w:tc>
          <w:tcPr>
            <w:tcW w:w="558" w:type="dxa"/>
            <w:vMerge w:val="restart"/>
            <w:tcBorders>
              <w:top w:val="single" w:sz="2" w:space="0" w:color="auto"/>
              <w:left w:val="single" w:sz="2" w:space="0" w:color="auto"/>
              <w:right w:val="single" w:sz="2" w:space="0" w:color="auto"/>
            </w:tcBorders>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衍生</w:t>
            </w:r>
          </w:p>
          <w:p w:rsidR="008A1DEA" w:rsidRDefault="00CB486C">
            <w:pPr>
              <w:snapToGrid w:val="0"/>
              <w:jc w:val="center"/>
              <w:rPr>
                <w:rFonts w:ascii="宋体" w:hAnsi="宋体" w:cs="Arial"/>
                <w:sz w:val="18"/>
                <w:szCs w:val="18"/>
              </w:rPr>
            </w:pPr>
            <w:r>
              <w:rPr>
                <w:rFonts w:ascii="宋体" w:hAnsi="宋体" w:cs="Arial" w:hint="eastAsia"/>
                <w:sz w:val="18"/>
                <w:szCs w:val="18"/>
              </w:rPr>
              <w:t>金融</w:t>
            </w:r>
          </w:p>
          <w:p w:rsidR="008A1DEA" w:rsidRDefault="00CB486C">
            <w:pPr>
              <w:snapToGrid w:val="0"/>
              <w:jc w:val="center"/>
              <w:rPr>
                <w:rFonts w:ascii="宋体" w:hAnsi="宋体" w:cs="Arial"/>
                <w:sz w:val="18"/>
                <w:szCs w:val="18"/>
              </w:rPr>
            </w:pPr>
            <w:r>
              <w:rPr>
                <w:rFonts w:ascii="宋体" w:hAnsi="宋体" w:cs="Arial" w:hint="eastAsia"/>
                <w:sz w:val="18"/>
                <w:szCs w:val="18"/>
              </w:rPr>
              <w:t>负债</w:t>
            </w:r>
          </w:p>
        </w:tc>
        <w:tc>
          <w:tcPr>
            <w:tcW w:w="558" w:type="dxa"/>
            <w:vMerge w:val="restart"/>
            <w:tcBorders>
              <w:top w:val="single" w:sz="2" w:space="0" w:color="auto"/>
              <w:left w:val="single" w:sz="2" w:space="0" w:color="auto"/>
              <w:right w:val="single" w:sz="2" w:space="0" w:color="auto"/>
            </w:tcBorders>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卖出回购金融资产款</w:t>
            </w:r>
          </w:p>
        </w:tc>
        <w:tc>
          <w:tcPr>
            <w:tcW w:w="558" w:type="dxa"/>
            <w:vMerge w:val="restart"/>
            <w:tcBorders>
              <w:top w:val="single" w:sz="2" w:space="0" w:color="auto"/>
              <w:left w:val="single" w:sz="2" w:space="0" w:color="auto"/>
              <w:right w:val="single" w:sz="2" w:space="0" w:color="auto"/>
            </w:tcBorders>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应付手续费及佣金</w:t>
            </w:r>
          </w:p>
        </w:tc>
        <w:tc>
          <w:tcPr>
            <w:tcW w:w="558" w:type="dxa"/>
            <w:vMerge w:val="restart"/>
            <w:tcBorders>
              <w:top w:val="single" w:sz="2" w:space="0" w:color="auto"/>
              <w:left w:val="single" w:sz="2" w:space="0" w:color="auto"/>
              <w:right w:val="single" w:sz="2" w:space="0" w:color="auto"/>
            </w:tcBorders>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应付营销费用(养老)</w:t>
            </w:r>
          </w:p>
        </w:tc>
        <w:tc>
          <w:tcPr>
            <w:tcW w:w="558" w:type="dxa"/>
            <w:vMerge w:val="restart"/>
            <w:tcBorders>
              <w:top w:val="single" w:sz="2" w:space="0" w:color="auto"/>
              <w:left w:val="single" w:sz="2" w:space="0" w:color="auto"/>
              <w:right w:val="single" w:sz="2" w:space="0" w:color="auto"/>
            </w:tcBorders>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预收</w:t>
            </w:r>
          </w:p>
          <w:p w:rsidR="008A1DEA" w:rsidRDefault="00CB486C">
            <w:pPr>
              <w:snapToGrid w:val="0"/>
              <w:jc w:val="center"/>
              <w:rPr>
                <w:rFonts w:ascii="宋体" w:hAnsi="宋体" w:cs="Arial"/>
                <w:sz w:val="18"/>
                <w:szCs w:val="18"/>
              </w:rPr>
            </w:pPr>
            <w:r>
              <w:rPr>
                <w:rFonts w:ascii="宋体" w:hAnsi="宋体" w:cs="Arial" w:hint="eastAsia"/>
                <w:sz w:val="18"/>
                <w:szCs w:val="18"/>
              </w:rPr>
              <w:t>保费</w:t>
            </w:r>
          </w:p>
        </w:tc>
        <w:tc>
          <w:tcPr>
            <w:tcW w:w="558" w:type="dxa"/>
            <w:vMerge w:val="restart"/>
            <w:tcBorders>
              <w:top w:val="single" w:sz="2" w:space="0" w:color="auto"/>
              <w:left w:val="single" w:sz="2" w:space="0" w:color="auto"/>
              <w:right w:val="single" w:sz="2" w:space="0" w:color="auto"/>
            </w:tcBorders>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应付</w:t>
            </w:r>
            <w:bookmarkStart w:id="72" w:name="_Toc401319844"/>
            <w:bookmarkStart w:id="73" w:name="_Toc402779651"/>
          </w:p>
          <w:p w:rsidR="008A1DEA" w:rsidRDefault="00CB486C">
            <w:pPr>
              <w:snapToGrid w:val="0"/>
              <w:jc w:val="center"/>
              <w:rPr>
                <w:rFonts w:ascii="宋体" w:hAnsi="宋体" w:cs="Arial"/>
                <w:sz w:val="18"/>
                <w:szCs w:val="18"/>
              </w:rPr>
            </w:pPr>
            <w:r>
              <w:rPr>
                <w:rFonts w:ascii="宋体" w:hAnsi="宋体" w:cs="Arial" w:hint="eastAsia"/>
                <w:sz w:val="18"/>
                <w:szCs w:val="18"/>
              </w:rPr>
              <w:t>职工</w:t>
            </w:r>
          </w:p>
          <w:p w:rsidR="008A1DEA" w:rsidRDefault="00CB486C">
            <w:pPr>
              <w:snapToGrid w:val="0"/>
              <w:jc w:val="center"/>
              <w:rPr>
                <w:rFonts w:ascii="宋体" w:hAnsi="宋体" w:cs="Arial"/>
                <w:sz w:val="18"/>
                <w:szCs w:val="18"/>
              </w:rPr>
            </w:pPr>
            <w:r>
              <w:rPr>
                <w:rFonts w:ascii="宋体" w:hAnsi="宋体" w:cs="Arial" w:hint="eastAsia"/>
                <w:sz w:val="18"/>
                <w:szCs w:val="18"/>
              </w:rPr>
              <w:t>薪酬</w:t>
            </w:r>
          </w:p>
        </w:tc>
        <w:tc>
          <w:tcPr>
            <w:tcW w:w="558" w:type="dxa"/>
            <w:vMerge w:val="restart"/>
            <w:tcBorders>
              <w:top w:val="single" w:sz="2" w:space="0" w:color="auto"/>
              <w:left w:val="single" w:sz="2" w:space="0" w:color="auto"/>
            </w:tcBorders>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应交</w:t>
            </w:r>
            <w:bookmarkEnd w:id="72"/>
            <w:bookmarkEnd w:id="73"/>
          </w:p>
          <w:p w:rsidR="008A1DEA" w:rsidRDefault="00CB486C">
            <w:pPr>
              <w:snapToGrid w:val="0"/>
              <w:jc w:val="center"/>
              <w:rPr>
                <w:rFonts w:ascii="宋体" w:hAnsi="宋体" w:cs="Arial"/>
                <w:sz w:val="18"/>
                <w:szCs w:val="18"/>
              </w:rPr>
            </w:pPr>
            <w:r>
              <w:rPr>
                <w:rFonts w:ascii="宋体" w:hAnsi="宋体" w:cs="Arial" w:hint="eastAsia"/>
                <w:sz w:val="18"/>
                <w:szCs w:val="18"/>
              </w:rPr>
              <w:t>税费</w:t>
            </w:r>
          </w:p>
        </w:tc>
        <w:tc>
          <w:tcPr>
            <w:tcW w:w="565" w:type="dxa"/>
            <w:tcBorders>
              <w:top w:val="single" w:sz="2" w:space="0" w:color="auto"/>
              <w:bottom w:val="single" w:sz="2" w:space="0" w:color="auto"/>
              <w:right w:val="nil"/>
            </w:tcBorders>
            <w:tcMar>
              <w:left w:w="0" w:type="dxa"/>
              <w:right w:w="0" w:type="dxa"/>
            </w:tcMar>
            <w:vAlign w:val="center"/>
          </w:tcPr>
          <w:p w:rsidR="008A1DEA" w:rsidRDefault="008A1DEA">
            <w:pPr>
              <w:snapToGrid w:val="0"/>
              <w:jc w:val="center"/>
              <w:rPr>
                <w:rFonts w:ascii="宋体" w:hAnsi="宋体" w:cs="Arial"/>
                <w:sz w:val="18"/>
                <w:szCs w:val="18"/>
              </w:rPr>
            </w:pPr>
          </w:p>
        </w:tc>
      </w:tr>
      <w:tr w:rsidR="008A1DEA" w:rsidTr="00FD3B30">
        <w:trPr>
          <w:trHeight w:val="464"/>
          <w:jc w:val="center"/>
        </w:trPr>
        <w:tc>
          <w:tcPr>
            <w:tcW w:w="558" w:type="dxa"/>
            <w:vMerge/>
            <w:tcBorders>
              <w:bottom w:val="single" w:sz="2" w:space="0" w:color="auto"/>
              <w:right w:val="single" w:sz="2" w:space="0" w:color="auto"/>
            </w:tcBorders>
            <w:tcMar>
              <w:left w:w="0" w:type="dxa"/>
              <w:right w:w="0" w:type="dxa"/>
            </w:tcMar>
            <w:vAlign w:val="center"/>
          </w:tcPr>
          <w:p w:rsidR="008A1DEA" w:rsidRDefault="008A1DEA">
            <w:pPr>
              <w:snapToGrid w:val="0"/>
              <w:jc w:val="center"/>
            </w:pPr>
          </w:p>
        </w:tc>
        <w:tc>
          <w:tcPr>
            <w:tcW w:w="558" w:type="dxa"/>
            <w:vMerge/>
            <w:tcBorders>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jc w:val="center"/>
            </w:pPr>
          </w:p>
        </w:tc>
        <w:tc>
          <w:tcPr>
            <w:tcW w:w="558" w:type="dxa"/>
            <w:vMerge/>
            <w:tcBorders>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jc w:val="center"/>
            </w:pPr>
          </w:p>
        </w:tc>
        <w:tc>
          <w:tcPr>
            <w:tcW w:w="558" w:type="dxa"/>
            <w:vMerge/>
            <w:tcBorders>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jc w:val="center"/>
            </w:pPr>
          </w:p>
        </w:tc>
        <w:tc>
          <w:tcPr>
            <w:tcW w:w="558" w:type="dxa"/>
            <w:vMerge/>
            <w:tcBorders>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jc w:val="center"/>
            </w:pPr>
          </w:p>
        </w:tc>
        <w:tc>
          <w:tcPr>
            <w:tcW w:w="558" w:type="dxa"/>
            <w:vMerge/>
            <w:tcBorders>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jc w:val="center"/>
            </w:pPr>
          </w:p>
        </w:tc>
        <w:tc>
          <w:tcPr>
            <w:tcW w:w="558" w:type="dxa"/>
            <w:vMerge/>
            <w:tcBorders>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jc w:val="center"/>
            </w:pPr>
          </w:p>
        </w:tc>
        <w:tc>
          <w:tcPr>
            <w:tcW w:w="558" w:type="dxa"/>
            <w:vMerge/>
            <w:tcBorders>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jc w:val="center"/>
            </w:pPr>
          </w:p>
        </w:tc>
        <w:tc>
          <w:tcPr>
            <w:tcW w:w="558" w:type="dxa"/>
            <w:vMerge/>
            <w:tcBorders>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jc w:val="center"/>
            </w:pPr>
          </w:p>
        </w:tc>
        <w:tc>
          <w:tcPr>
            <w:tcW w:w="558" w:type="dxa"/>
            <w:vMerge/>
            <w:tcBorders>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jc w:val="center"/>
            </w:pPr>
          </w:p>
        </w:tc>
        <w:tc>
          <w:tcPr>
            <w:tcW w:w="558" w:type="dxa"/>
            <w:vMerge/>
            <w:tcBorders>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jc w:val="center"/>
            </w:pPr>
          </w:p>
        </w:tc>
        <w:tc>
          <w:tcPr>
            <w:tcW w:w="558" w:type="dxa"/>
            <w:vMerge/>
            <w:tcBorders>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jc w:val="center"/>
            </w:pPr>
          </w:p>
        </w:tc>
        <w:tc>
          <w:tcPr>
            <w:tcW w:w="558" w:type="dxa"/>
            <w:vMerge/>
            <w:tcBorders>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jc w:val="center"/>
            </w:pPr>
          </w:p>
        </w:tc>
        <w:tc>
          <w:tcPr>
            <w:tcW w:w="558" w:type="dxa"/>
            <w:vMerge/>
            <w:tcBorders>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jc w:val="center"/>
            </w:pPr>
          </w:p>
        </w:tc>
        <w:tc>
          <w:tcPr>
            <w:tcW w:w="558" w:type="dxa"/>
            <w:vMerge/>
            <w:tcBorders>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jc w:val="center"/>
            </w:pPr>
          </w:p>
        </w:tc>
        <w:tc>
          <w:tcPr>
            <w:tcW w:w="558" w:type="dxa"/>
            <w:vMerge/>
            <w:tcBorders>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jc w:val="center"/>
            </w:pPr>
          </w:p>
        </w:tc>
        <w:tc>
          <w:tcPr>
            <w:tcW w:w="565" w:type="dxa"/>
            <w:tcBorders>
              <w:top w:val="single" w:sz="2" w:space="0" w:color="auto"/>
              <w:left w:val="single" w:sz="2" w:space="0" w:color="auto"/>
              <w:bottom w:val="single" w:sz="2" w:space="0" w:color="auto"/>
              <w:right w:val="nil"/>
            </w:tcBorders>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应交</w:t>
            </w:r>
          </w:p>
          <w:p w:rsidR="008A1DEA" w:rsidRDefault="00CB486C">
            <w:pPr>
              <w:snapToGrid w:val="0"/>
              <w:jc w:val="center"/>
              <w:rPr>
                <w:rFonts w:ascii="宋体" w:hAnsi="宋体" w:cs="Arial"/>
                <w:sz w:val="18"/>
                <w:szCs w:val="18"/>
              </w:rPr>
            </w:pPr>
            <w:r>
              <w:rPr>
                <w:rFonts w:ascii="宋体" w:hAnsi="宋体" w:cs="Arial" w:hint="eastAsia"/>
                <w:sz w:val="18"/>
                <w:szCs w:val="18"/>
              </w:rPr>
              <w:t>增值税</w:t>
            </w:r>
          </w:p>
        </w:tc>
      </w:tr>
      <w:tr w:rsidR="008A1DEA" w:rsidTr="00FD3B30">
        <w:trPr>
          <w:trHeight w:val="227"/>
          <w:jc w:val="center"/>
        </w:trPr>
        <w:tc>
          <w:tcPr>
            <w:tcW w:w="558" w:type="dxa"/>
            <w:tcBorders>
              <w:top w:val="single" w:sz="2" w:space="0" w:color="auto"/>
              <w:left w:val="nil"/>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33</w:t>
            </w:r>
          </w:p>
        </w:tc>
        <w:tc>
          <w:tcPr>
            <w:tcW w:w="558"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34</w:t>
            </w:r>
          </w:p>
        </w:tc>
        <w:tc>
          <w:tcPr>
            <w:tcW w:w="558"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35</w:t>
            </w:r>
          </w:p>
        </w:tc>
        <w:tc>
          <w:tcPr>
            <w:tcW w:w="558"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36</w:t>
            </w:r>
          </w:p>
        </w:tc>
        <w:tc>
          <w:tcPr>
            <w:tcW w:w="558"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37</w:t>
            </w:r>
          </w:p>
        </w:tc>
        <w:tc>
          <w:tcPr>
            <w:tcW w:w="558"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38</w:t>
            </w:r>
          </w:p>
        </w:tc>
        <w:tc>
          <w:tcPr>
            <w:tcW w:w="558"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39</w:t>
            </w:r>
          </w:p>
        </w:tc>
        <w:tc>
          <w:tcPr>
            <w:tcW w:w="558"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40</w:t>
            </w:r>
          </w:p>
        </w:tc>
        <w:tc>
          <w:tcPr>
            <w:tcW w:w="558"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41</w:t>
            </w:r>
          </w:p>
        </w:tc>
        <w:tc>
          <w:tcPr>
            <w:tcW w:w="558"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42</w:t>
            </w:r>
          </w:p>
        </w:tc>
        <w:tc>
          <w:tcPr>
            <w:tcW w:w="558"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43</w:t>
            </w:r>
          </w:p>
        </w:tc>
        <w:tc>
          <w:tcPr>
            <w:tcW w:w="558"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sz w:val="18"/>
                <w:szCs w:val="18"/>
              </w:rPr>
              <w:t>44</w:t>
            </w:r>
          </w:p>
        </w:tc>
        <w:tc>
          <w:tcPr>
            <w:tcW w:w="558"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45</w:t>
            </w:r>
          </w:p>
        </w:tc>
        <w:tc>
          <w:tcPr>
            <w:tcW w:w="558"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46</w:t>
            </w:r>
          </w:p>
        </w:tc>
        <w:tc>
          <w:tcPr>
            <w:tcW w:w="558"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47</w:t>
            </w:r>
          </w:p>
        </w:tc>
        <w:tc>
          <w:tcPr>
            <w:tcW w:w="558"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48</w:t>
            </w:r>
          </w:p>
        </w:tc>
        <w:tc>
          <w:tcPr>
            <w:tcW w:w="565" w:type="dxa"/>
            <w:tcBorders>
              <w:top w:val="single" w:sz="2" w:space="0" w:color="auto"/>
              <w:left w:val="single" w:sz="2" w:space="0" w:color="auto"/>
              <w:bottom w:val="single" w:sz="2" w:space="0" w:color="auto"/>
              <w:right w:val="nil"/>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49</w:t>
            </w:r>
          </w:p>
        </w:tc>
      </w:tr>
      <w:tr w:rsidR="008A1DEA" w:rsidTr="00855C6D">
        <w:trPr>
          <w:trHeight w:val="227"/>
          <w:jc w:val="center"/>
        </w:trPr>
        <w:tc>
          <w:tcPr>
            <w:tcW w:w="9493" w:type="dxa"/>
            <w:gridSpan w:val="17"/>
            <w:tcBorders>
              <w:top w:val="single" w:sz="2" w:space="0" w:color="auto"/>
              <w:left w:val="nil"/>
              <w:bottom w:val="single" w:sz="8" w:space="0" w:color="auto"/>
            </w:tcBorders>
            <w:vAlign w:val="center"/>
          </w:tcPr>
          <w:p w:rsidR="008A1DEA" w:rsidRDefault="008A1DEA">
            <w:pPr>
              <w:snapToGrid w:val="0"/>
              <w:jc w:val="center"/>
              <w:rPr>
                <w:rFonts w:ascii="宋体" w:hAnsi="宋体" w:cs="Arial"/>
                <w:sz w:val="18"/>
                <w:szCs w:val="18"/>
              </w:rPr>
            </w:pPr>
          </w:p>
        </w:tc>
      </w:tr>
    </w:tbl>
    <w:p w:rsidR="00855C6D" w:rsidRDefault="00855C6D">
      <w:pPr>
        <w:snapToGrid w:val="0"/>
        <w:rPr>
          <w:sz w:val="18"/>
          <w:szCs w:val="18"/>
        </w:rPr>
      </w:pPr>
    </w:p>
    <w:p w:rsidR="008A1DEA" w:rsidRDefault="00CB486C">
      <w:pPr>
        <w:snapToGrid w:val="0"/>
        <w:rPr>
          <w:sz w:val="18"/>
          <w:szCs w:val="18"/>
        </w:rPr>
      </w:pPr>
      <w:r>
        <w:rPr>
          <w:rFonts w:hint="eastAsia"/>
          <w:sz w:val="18"/>
          <w:szCs w:val="18"/>
        </w:rPr>
        <w:t>续</w:t>
      </w:r>
      <w:bookmarkStart w:id="74" w:name="OLE_LINK62"/>
      <w:r>
        <w:rPr>
          <w:rFonts w:hint="eastAsia"/>
          <w:sz w:val="18"/>
          <w:szCs w:val="18"/>
        </w:rPr>
        <w:t>表三</w:t>
      </w:r>
    </w:p>
    <w:tbl>
      <w:tblPr>
        <w:tblW w:w="0" w:type="auto"/>
        <w:jc w:val="center"/>
        <w:tblLayout w:type="fixed"/>
        <w:tblLook w:val="04A0" w:firstRow="1" w:lastRow="0" w:firstColumn="1" w:lastColumn="0" w:noHBand="0" w:noVBand="1"/>
      </w:tblPr>
      <w:tblGrid>
        <w:gridCol w:w="613"/>
        <w:gridCol w:w="613"/>
        <w:gridCol w:w="613"/>
        <w:gridCol w:w="613"/>
        <w:gridCol w:w="613"/>
        <w:gridCol w:w="613"/>
        <w:gridCol w:w="616"/>
        <w:gridCol w:w="737"/>
        <w:gridCol w:w="616"/>
        <w:gridCol w:w="627"/>
        <w:gridCol w:w="628"/>
        <w:gridCol w:w="627"/>
        <w:gridCol w:w="628"/>
        <w:gridCol w:w="627"/>
        <w:gridCol w:w="628"/>
      </w:tblGrid>
      <w:tr w:rsidR="008A1DEA">
        <w:trPr>
          <w:trHeight w:val="105"/>
          <w:jc w:val="center"/>
        </w:trPr>
        <w:tc>
          <w:tcPr>
            <w:tcW w:w="9412" w:type="dxa"/>
            <w:gridSpan w:val="15"/>
            <w:tcBorders>
              <w:top w:val="single" w:sz="8" w:space="0" w:color="auto"/>
              <w:bottom w:val="single" w:sz="2" w:space="0" w:color="auto"/>
            </w:tcBorders>
            <w:vAlign w:val="center"/>
          </w:tcPr>
          <w:p w:rsidR="008A1DEA" w:rsidRDefault="00CB486C">
            <w:pPr>
              <w:widowControl/>
              <w:snapToGrid w:val="0"/>
              <w:rPr>
                <w:rFonts w:ascii="宋体" w:hAnsi="宋体" w:cs="宋体"/>
                <w:kern w:val="0"/>
                <w:sz w:val="18"/>
                <w:szCs w:val="18"/>
              </w:rPr>
            </w:pPr>
            <w:r>
              <w:rPr>
                <w:rFonts w:ascii="宋体" w:hAnsi="宋体" w:cs="宋体" w:hint="eastAsia"/>
                <w:kern w:val="0"/>
                <w:sz w:val="18"/>
                <w:szCs w:val="18"/>
              </w:rPr>
              <w:t xml:space="preserve">　</w:t>
            </w:r>
          </w:p>
        </w:tc>
      </w:tr>
      <w:tr w:rsidR="008A1DEA">
        <w:trPr>
          <w:trHeight w:val="165"/>
          <w:jc w:val="center"/>
        </w:trPr>
        <w:tc>
          <w:tcPr>
            <w:tcW w:w="613" w:type="dxa"/>
            <w:vMerge w:val="restart"/>
            <w:tcBorders>
              <w:top w:val="single" w:sz="2" w:space="0" w:color="auto"/>
              <w:bottom w:val="single" w:sz="2" w:space="0" w:color="auto"/>
              <w:right w:val="single" w:sz="2" w:space="0" w:color="auto"/>
            </w:tcBorders>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保险</w:t>
            </w:r>
          </w:p>
          <w:p w:rsidR="008A1DEA" w:rsidRDefault="00CB486C">
            <w:pPr>
              <w:snapToGrid w:val="0"/>
              <w:jc w:val="center"/>
              <w:rPr>
                <w:rFonts w:ascii="宋体" w:hAnsi="宋体" w:cs="Arial"/>
                <w:sz w:val="18"/>
                <w:szCs w:val="18"/>
              </w:rPr>
            </w:pPr>
            <w:r>
              <w:rPr>
                <w:rFonts w:ascii="宋体" w:hAnsi="宋体" w:cs="Arial" w:hint="eastAsia"/>
                <w:sz w:val="18"/>
                <w:szCs w:val="18"/>
              </w:rPr>
              <w:t>保障</w:t>
            </w:r>
          </w:p>
          <w:p w:rsidR="008A1DEA" w:rsidRDefault="00CB486C">
            <w:pPr>
              <w:snapToGrid w:val="0"/>
              <w:jc w:val="center"/>
              <w:rPr>
                <w:rFonts w:ascii="宋体" w:hAnsi="宋体" w:cs="Arial"/>
                <w:sz w:val="18"/>
                <w:szCs w:val="18"/>
              </w:rPr>
            </w:pPr>
            <w:r>
              <w:rPr>
                <w:rFonts w:ascii="宋体" w:hAnsi="宋体" w:cs="Arial" w:hint="eastAsia"/>
                <w:sz w:val="18"/>
                <w:szCs w:val="18"/>
              </w:rPr>
              <w:t>基金</w:t>
            </w:r>
          </w:p>
        </w:tc>
        <w:tc>
          <w:tcPr>
            <w:tcW w:w="613" w:type="dxa"/>
            <w:vMerge w:val="restart"/>
            <w:tcBorders>
              <w:top w:val="single" w:sz="2" w:space="0" w:color="auto"/>
              <w:left w:val="single" w:sz="2" w:space="0" w:color="auto"/>
              <w:bottom w:val="single" w:sz="2" w:space="0" w:color="auto"/>
              <w:right w:val="single" w:sz="2" w:space="0" w:color="auto"/>
            </w:tcBorders>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应付</w:t>
            </w:r>
            <w:bookmarkEnd w:id="74"/>
          </w:p>
          <w:p w:rsidR="008A1DEA" w:rsidRDefault="00CB486C">
            <w:pPr>
              <w:snapToGrid w:val="0"/>
              <w:jc w:val="center"/>
              <w:rPr>
                <w:rFonts w:ascii="宋体" w:hAnsi="宋体" w:cs="Arial"/>
                <w:sz w:val="18"/>
                <w:szCs w:val="18"/>
              </w:rPr>
            </w:pPr>
            <w:r>
              <w:rPr>
                <w:rFonts w:ascii="宋体" w:hAnsi="宋体" w:cs="Arial" w:hint="eastAsia"/>
                <w:sz w:val="18"/>
                <w:szCs w:val="18"/>
              </w:rPr>
              <w:t>赔付款</w:t>
            </w:r>
          </w:p>
        </w:tc>
        <w:tc>
          <w:tcPr>
            <w:tcW w:w="613" w:type="dxa"/>
            <w:vMerge w:val="restart"/>
            <w:tcBorders>
              <w:top w:val="single" w:sz="2" w:space="0" w:color="auto"/>
              <w:left w:val="single" w:sz="2" w:space="0" w:color="auto"/>
              <w:bottom w:val="single" w:sz="2" w:space="0" w:color="auto"/>
              <w:right w:val="single" w:sz="2" w:space="0" w:color="auto"/>
            </w:tcBorders>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其他</w:t>
            </w:r>
          </w:p>
          <w:p w:rsidR="008A1DEA" w:rsidRDefault="00CB486C">
            <w:pPr>
              <w:snapToGrid w:val="0"/>
              <w:jc w:val="center"/>
              <w:rPr>
                <w:rFonts w:ascii="宋体" w:hAnsi="宋体" w:cs="Arial"/>
                <w:sz w:val="18"/>
                <w:szCs w:val="18"/>
              </w:rPr>
            </w:pPr>
            <w:r>
              <w:rPr>
                <w:rFonts w:ascii="宋体" w:hAnsi="宋体" w:cs="Arial" w:hint="eastAsia"/>
                <w:sz w:val="18"/>
                <w:szCs w:val="18"/>
              </w:rPr>
              <w:t>应付款</w:t>
            </w:r>
          </w:p>
        </w:tc>
        <w:tc>
          <w:tcPr>
            <w:tcW w:w="613" w:type="dxa"/>
            <w:vMerge w:val="restart"/>
            <w:tcBorders>
              <w:top w:val="single" w:sz="2" w:space="0" w:color="auto"/>
              <w:left w:val="single" w:sz="2" w:space="0" w:color="auto"/>
              <w:bottom w:val="single" w:sz="2" w:space="0" w:color="auto"/>
              <w:right w:val="single" w:sz="2" w:space="0" w:color="auto"/>
            </w:tcBorders>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应付</w:t>
            </w:r>
          </w:p>
          <w:p w:rsidR="008A1DEA" w:rsidRDefault="00CB486C">
            <w:pPr>
              <w:snapToGrid w:val="0"/>
              <w:jc w:val="center"/>
              <w:rPr>
                <w:rFonts w:ascii="宋体" w:hAnsi="宋体" w:cs="Arial"/>
                <w:sz w:val="18"/>
                <w:szCs w:val="18"/>
              </w:rPr>
            </w:pPr>
            <w:r>
              <w:rPr>
                <w:rFonts w:ascii="宋体" w:hAnsi="宋体" w:cs="Arial" w:hint="eastAsia"/>
                <w:sz w:val="18"/>
                <w:szCs w:val="18"/>
              </w:rPr>
              <w:t>保单</w:t>
            </w:r>
          </w:p>
          <w:p w:rsidR="008A1DEA" w:rsidRDefault="00CB486C">
            <w:pPr>
              <w:snapToGrid w:val="0"/>
              <w:jc w:val="center"/>
              <w:rPr>
                <w:rFonts w:ascii="宋体" w:hAnsi="宋体" w:cs="Arial"/>
                <w:sz w:val="18"/>
                <w:szCs w:val="18"/>
              </w:rPr>
            </w:pPr>
            <w:r>
              <w:rPr>
                <w:rFonts w:ascii="宋体" w:hAnsi="宋体" w:cs="Arial" w:hint="eastAsia"/>
                <w:sz w:val="18"/>
                <w:szCs w:val="18"/>
              </w:rPr>
              <w:t>红利</w:t>
            </w:r>
          </w:p>
        </w:tc>
        <w:tc>
          <w:tcPr>
            <w:tcW w:w="613" w:type="dxa"/>
            <w:vMerge w:val="restart"/>
            <w:tcBorders>
              <w:top w:val="single" w:sz="2" w:space="0" w:color="auto"/>
              <w:left w:val="single" w:sz="2" w:space="0" w:color="auto"/>
              <w:bottom w:val="single" w:sz="2" w:space="0" w:color="auto"/>
              <w:right w:val="single" w:sz="2" w:space="0" w:color="auto"/>
            </w:tcBorders>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应付</w:t>
            </w:r>
          </w:p>
          <w:p w:rsidR="008A1DEA" w:rsidRDefault="00CB486C">
            <w:pPr>
              <w:snapToGrid w:val="0"/>
              <w:jc w:val="center"/>
              <w:rPr>
                <w:rFonts w:ascii="宋体" w:hAnsi="宋体" w:cs="Arial"/>
                <w:sz w:val="18"/>
                <w:szCs w:val="18"/>
              </w:rPr>
            </w:pPr>
            <w:r>
              <w:rPr>
                <w:rFonts w:ascii="宋体" w:hAnsi="宋体" w:cs="Arial" w:hint="eastAsia"/>
                <w:sz w:val="18"/>
                <w:szCs w:val="18"/>
              </w:rPr>
              <w:t>分保</w:t>
            </w:r>
          </w:p>
          <w:p w:rsidR="008A1DEA" w:rsidRDefault="00CB486C">
            <w:pPr>
              <w:snapToGrid w:val="0"/>
              <w:jc w:val="center"/>
              <w:rPr>
                <w:rFonts w:ascii="宋体" w:hAnsi="宋体" w:cs="Arial"/>
                <w:sz w:val="18"/>
                <w:szCs w:val="18"/>
              </w:rPr>
            </w:pPr>
            <w:r>
              <w:rPr>
                <w:rFonts w:ascii="宋体" w:hAnsi="宋体" w:cs="Arial" w:hint="eastAsia"/>
                <w:sz w:val="18"/>
                <w:szCs w:val="18"/>
              </w:rPr>
              <w:t>账款</w:t>
            </w:r>
          </w:p>
        </w:tc>
        <w:tc>
          <w:tcPr>
            <w:tcW w:w="613" w:type="dxa"/>
            <w:vMerge w:val="restart"/>
            <w:tcBorders>
              <w:top w:val="single" w:sz="2" w:space="0" w:color="auto"/>
              <w:left w:val="single" w:sz="2" w:space="0" w:color="auto"/>
              <w:bottom w:val="single" w:sz="2" w:space="0" w:color="auto"/>
              <w:right w:val="single" w:sz="2" w:space="0" w:color="auto"/>
            </w:tcBorders>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未到期责任</w:t>
            </w:r>
          </w:p>
          <w:p w:rsidR="008A1DEA" w:rsidRDefault="00CB486C">
            <w:pPr>
              <w:snapToGrid w:val="0"/>
              <w:jc w:val="center"/>
              <w:rPr>
                <w:rFonts w:ascii="宋体" w:hAnsi="宋体" w:cs="Arial"/>
                <w:sz w:val="18"/>
                <w:szCs w:val="18"/>
              </w:rPr>
            </w:pPr>
            <w:r>
              <w:rPr>
                <w:rFonts w:ascii="宋体" w:hAnsi="宋体" w:cs="Arial" w:hint="eastAsia"/>
                <w:sz w:val="18"/>
                <w:szCs w:val="18"/>
              </w:rPr>
              <w:t>准备金</w:t>
            </w:r>
          </w:p>
        </w:tc>
        <w:tc>
          <w:tcPr>
            <w:tcW w:w="616" w:type="dxa"/>
            <w:vMerge w:val="restart"/>
            <w:tcBorders>
              <w:top w:val="single" w:sz="2" w:space="0" w:color="auto"/>
              <w:left w:val="single" w:sz="2" w:space="0" w:color="auto"/>
              <w:bottom w:val="single" w:sz="2" w:space="0" w:color="auto"/>
            </w:tcBorders>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未决</w:t>
            </w:r>
          </w:p>
          <w:p w:rsidR="008A1DEA" w:rsidRDefault="00CB486C">
            <w:pPr>
              <w:snapToGrid w:val="0"/>
              <w:jc w:val="center"/>
              <w:rPr>
                <w:rFonts w:ascii="宋体" w:hAnsi="宋体" w:cs="Arial"/>
                <w:sz w:val="18"/>
                <w:szCs w:val="18"/>
              </w:rPr>
            </w:pPr>
            <w:r>
              <w:rPr>
                <w:rFonts w:ascii="宋体" w:hAnsi="宋体" w:cs="Arial" w:hint="eastAsia"/>
                <w:sz w:val="18"/>
                <w:szCs w:val="18"/>
              </w:rPr>
              <w:t>赔款</w:t>
            </w:r>
          </w:p>
          <w:p w:rsidR="008A1DEA" w:rsidRDefault="00CB486C">
            <w:pPr>
              <w:snapToGrid w:val="0"/>
              <w:jc w:val="center"/>
              <w:rPr>
                <w:rFonts w:ascii="宋体" w:hAnsi="宋体" w:cs="Arial"/>
                <w:sz w:val="18"/>
                <w:szCs w:val="18"/>
              </w:rPr>
            </w:pPr>
            <w:r>
              <w:rPr>
                <w:rFonts w:ascii="宋体" w:hAnsi="宋体" w:cs="Arial" w:hint="eastAsia"/>
                <w:sz w:val="18"/>
                <w:szCs w:val="18"/>
              </w:rPr>
              <w:t>准备金</w:t>
            </w:r>
          </w:p>
        </w:tc>
        <w:tc>
          <w:tcPr>
            <w:tcW w:w="737" w:type="dxa"/>
            <w:tcBorders>
              <w:top w:val="single" w:sz="2" w:space="0" w:color="auto"/>
              <w:bottom w:val="single" w:sz="2" w:space="0" w:color="auto"/>
              <w:right w:val="single" w:sz="2" w:space="0" w:color="auto"/>
            </w:tcBorders>
            <w:tcMar>
              <w:left w:w="0" w:type="dxa"/>
              <w:right w:w="0" w:type="dxa"/>
            </w:tcMar>
            <w:vAlign w:val="center"/>
          </w:tcPr>
          <w:p w:rsidR="008A1DEA" w:rsidRDefault="008A1DEA">
            <w:pPr>
              <w:snapToGrid w:val="0"/>
              <w:jc w:val="center"/>
              <w:rPr>
                <w:rFonts w:ascii="宋体" w:hAnsi="宋体" w:cs="Arial"/>
                <w:sz w:val="18"/>
                <w:szCs w:val="18"/>
              </w:rPr>
            </w:pPr>
          </w:p>
        </w:tc>
        <w:tc>
          <w:tcPr>
            <w:tcW w:w="616" w:type="dxa"/>
            <w:vMerge w:val="restart"/>
            <w:tcBorders>
              <w:top w:val="single" w:sz="2" w:space="0" w:color="auto"/>
              <w:left w:val="single" w:sz="2" w:space="0" w:color="auto"/>
              <w:bottom w:val="single" w:sz="2" w:space="0" w:color="auto"/>
              <w:right w:val="single" w:sz="2" w:space="0" w:color="auto"/>
            </w:tcBorders>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寿  险</w:t>
            </w:r>
          </w:p>
          <w:p w:rsidR="008A1DEA" w:rsidRDefault="00CB486C">
            <w:pPr>
              <w:snapToGrid w:val="0"/>
              <w:jc w:val="center"/>
              <w:rPr>
                <w:rFonts w:ascii="宋体" w:hAnsi="宋体" w:cs="Arial"/>
                <w:sz w:val="18"/>
                <w:szCs w:val="18"/>
              </w:rPr>
            </w:pPr>
            <w:r>
              <w:rPr>
                <w:rFonts w:ascii="宋体" w:hAnsi="宋体" w:cs="Arial" w:hint="eastAsia"/>
                <w:sz w:val="18"/>
                <w:szCs w:val="18"/>
              </w:rPr>
              <w:t>责  任</w:t>
            </w:r>
          </w:p>
          <w:p w:rsidR="008A1DEA" w:rsidRDefault="00CB486C">
            <w:pPr>
              <w:snapToGrid w:val="0"/>
              <w:jc w:val="center"/>
              <w:rPr>
                <w:rFonts w:ascii="宋体" w:hAnsi="宋体" w:cs="Arial"/>
                <w:sz w:val="18"/>
                <w:szCs w:val="18"/>
              </w:rPr>
            </w:pPr>
            <w:r>
              <w:rPr>
                <w:rFonts w:ascii="宋体" w:hAnsi="宋体" w:cs="Arial" w:hint="eastAsia"/>
                <w:sz w:val="18"/>
                <w:szCs w:val="18"/>
              </w:rPr>
              <w:t>准备金</w:t>
            </w:r>
          </w:p>
        </w:tc>
        <w:tc>
          <w:tcPr>
            <w:tcW w:w="627" w:type="dxa"/>
            <w:vMerge w:val="restart"/>
            <w:tcBorders>
              <w:top w:val="single" w:sz="2" w:space="0" w:color="auto"/>
              <w:left w:val="single" w:sz="2" w:space="0" w:color="auto"/>
              <w:bottom w:val="single" w:sz="2" w:space="0" w:color="auto"/>
              <w:right w:val="single" w:sz="2" w:space="0" w:color="auto"/>
            </w:tcBorders>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长期</w:t>
            </w:r>
          </w:p>
          <w:p w:rsidR="008A1DEA" w:rsidRDefault="00CB486C">
            <w:pPr>
              <w:snapToGrid w:val="0"/>
              <w:jc w:val="center"/>
              <w:rPr>
                <w:rFonts w:ascii="宋体" w:hAnsi="宋体" w:cs="Arial"/>
                <w:sz w:val="18"/>
                <w:szCs w:val="18"/>
              </w:rPr>
            </w:pPr>
            <w:r>
              <w:rPr>
                <w:rFonts w:ascii="宋体" w:hAnsi="宋体" w:cs="Arial" w:hint="eastAsia"/>
                <w:sz w:val="18"/>
                <w:szCs w:val="18"/>
              </w:rPr>
              <w:t>健康险</w:t>
            </w:r>
          </w:p>
          <w:p w:rsidR="008A1DEA" w:rsidRDefault="00CB486C">
            <w:pPr>
              <w:snapToGrid w:val="0"/>
              <w:jc w:val="center"/>
              <w:rPr>
                <w:rFonts w:ascii="宋体" w:hAnsi="宋体" w:cs="Arial"/>
                <w:sz w:val="18"/>
                <w:szCs w:val="18"/>
              </w:rPr>
            </w:pPr>
            <w:r>
              <w:rPr>
                <w:rFonts w:ascii="宋体" w:hAnsi="宋体" w:cs="Arial" w:hint="eastAsia"/>
                <w:sz w:val="18"/>
                <w:szCs w:val="18"/>
              </w:rPr>
              <w:t>责任</w:t>
            </w:r>
          </w:p>
          <w:p w:rsidR="008A1DEA" w:rsidRDefault="00CB486C">
            <w:pPr>
              <w:snapToGrid w:val="0"/>
              <w:jc w:val="center"/>
              <w:rPr>
                <w:rFonts w:ascii="宋体" w:hAnsi="宋体" w:cs="Arial"/>
                <w:sz w:val="18"/>
                <w:szCs w:val="18"/>
              </w:rPr>
            </w:pPr>
            <w:r>
              <w:rPr>
                <w:rFonts w:ascii="宋体" w:hAnsi="宋体" w:cs="Arial" w:hint="eastAsia"/>
                <w:sz w:val="18"/>
                <w:szCs w:val="18"/>
              </w:rPr>
              <w:t>准备金</w:t>
            </w:r>
          </w:p>
        </w:tc>
        <w:tc>
          <w:tcPr>
            <w:tcW w:w="628" w:type="dxa"/>
            <w:vMerge w:val="restart"/>
            <w:tcBorders>
              <w:top w:val="single" w:sz="2" w:space="0" w:color="auto"/>
              <w:left w:val="single" w:sz="2" w:space="0" w:color="auto"/>
              <w:bottom w:val="single" w:sz="2" w:space="0" w:color="auto"/>
              <w:right w:val="single" w:sz="2" w:space="0" w:color="auto"/>
            </w:tcBorders>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保户</w:t>
            </w:r>
          </w:p>
          <w:p w:rsidR="008A1DEA" w:rsidRDefault="00CB486C">
            <w:pPr>
              <w:snapToGrid w:val="0"/>
              <w:jc w:val="center"/>
              <w:rPr>
                <w:rFonts w:ascii="宋体" w:hAnsi="宋体" w:cs="Arial"/>
                <w:sz w:val="18"/>
                <w:szCs w:val="18"/>
              </w:rPr>
            </w:pPr>
            <w:r>
              <w:rPr>
                <w:rFonts w:ascii="宋体" w:hAnsi="宋体" w:cs="Arial" w:hint="eastAsia"/>
                <w:sz w:val="18"/>
                <w:szCs w:val="18"/>
              </w:rPr>
              <w:t>储金及</w:t>
            </w:r>
          </w:p>
          <w:p w:rsidR="008A1DEA" w:rsidRDefault="00CB486C">
            <w:pPr>
              <w:snapToGrid w:val="0"/>
              <w:jc w:val="center"/>
              <w:rPr>
                <w:rFonts w:ascii="宋体" w:hAnsi="宋体" w:cs="Arial"/>
                <w:sz w:val="18"/>
                <w:szCs w:val="18"/>
              </w:rPr>
            </w:pPr>
            <w:r>
              <w:rPr>
                <w:rFonts w:ascii="宋体" w:hAnsi="宋体" w:cs="Arial" w:hint="eastAsia"/>
                <w:sz w:val="18"/>
                <w:szCs w:val="18"/>
              </w:rPr>
              <w:t>投资款</w:t>
            </w:r>
          </w:p>
        </w:tc>
        <w:tc>
          <w:tcPr>
            <w:tcW w:w="627" w:type="dxa"/>
            <w:vMerge w:val="restart"/>
            <w:tcBorders>
              <w:top w:val="single" w:sz="2" w:space="0" w:color="auto"/>
              <w:left w:val="single" w:sz="2" w:space="0" w:color="auto"/>
              <w:bottom w:val="single" w:sz="2" w:space="0" w:color="auto"/>
              <w:right w:val="single" w:sz="2" w:space="0" w:color="auto"/>
            </w:tcBorders>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长期</w:t>
            </w:r>
          </w:p>
          <w:p w:rsidR="008A1DEA" w:rsidRDefault="00CB486C">
            <w:pPr>
              <w:snapToGrid w:val="0"/>
              <w:jc w:val="center"/>
              <w:rPr>
                <w:rFonts w:ascii="宋体" w:hAnsi="宋体" w:cs="Arial"/>
                <w:sz w:val="18"/>
                <w:szCs w:val="18"/>
              </w:rPr>
            </w:pPr>
            <w:r>
              <w:rPr>
                <w:rFonts w:ascii="宋体" w:hAnsi="宋体" w:cs="Arial" w:hint="eastAsia"/>
                <w:sz w:val="18"/>
                <w:szCs w:val="18"/>
              </w:rPr>
              <w:t>借款</w:t>
            </w:r>
          </w:p>
        </w:tc>
        <w:tc>
          <w:tcPr>
            <w:tcW w:w="628" w:type="dxa"/>
            <w:vMerge w:val="restart"/>
            <w:tcBorders>
              <w:top w:val="single" w:sz="2" w:space="0" w:color="auto"/>
              <w:left w:val="single" w:sz="2" w:space="0" w:color="auto"/>
              <w:bottom w:val="single" w:sz="2" w:space="0" w:color="auto"/>
              <w:right w:val="single" w:sz="2" w:space="0" w:color="auto"/>
            </w:tcBorders>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应付</w:t>
            </w:r>
          </w:p>
          <w:p w:rsidR="008A1DEA" w:rsidRDefault="00CB486C">
            <w:pPr>
              <w:snapToGrid w:val="0"/>
              <w:jc w:val="center"/>
              <w:rPr>
                <w:rFonts w:ascii="宋体" w:hAnsi="宋体" w:cs="Arial"/>
                <w:sz w:val="18"/>
                <w:szCs w:val="18"/>
              </w:rPr>
            </w:pPr>
            <w:r>
              <w:rPr>
                <w:rFonts w:ascii="宋体" w:hAnsi="宋体" w:cs="Arial" w:hint="eastAsia"/>
                <w:sz w:val="18"/>
                <w:szCs w:val="18"/>
              </w:rPr>
              <w:t>债券</w:t>
            </w:r>
          </w:p>
        </w:tc>
        <w:tc>
          <w:tcPr>
            <w:tcW w:w="627" w:type="dxa"/>
            <w:vMerge w:val="restart"/>
            <w:tcBorders>
              <w:top w:val="single" w:sz="2" w:space="0" w:color="auto"/>
              <w:left w:val="single" w:sz="2" w:space="0" w:color="auto"/>
              <w:bottom w:val="single" w:sz="2" w:space="0" w:color="auto"/>
              <w:right w:val="single" w:sz="2" w:space="0" w:color="auto"/>
            </w:tcBorders>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卫星</w:t>
            </w:r>
          </w:p>
          <w:p w:rsidR="008A1DEA" w:rsidRDefault="00CB486C">
            <w:pPr>
              <w:snapToGrid w:val="0"/>
              <w:jc w:val="center"/>
              <w:rPr>
                <w:rFonts w:ascii="宋体" w:hAnsi="宋体" w:cs="Arial"/>
                <w:sz w:val="18"/>
                <w:szCs w:val="18"/>
              </w:rPr>
            </w:pPr>
            <w:r>
              <w:rPr>
                <w:rFonts w:ascii="宋体" w:hAnsi="宋体" w:cs="Arial" w:hint="eastAsia"/>
                <w:sz w:val="18"/>
                <w:szCs w:val="18"/>
              </w:rPr>
              <w:t>发射</w:t>
            </w:r>
          </w:p>
          <w:p w:rsidR="008A1DEA" w:rsidRDefault="00CB486C">
            <w:pPr>
              <w:snapToGrid w:val="0"/>
              <w:jc w:val="center"/>
              <w:rPr>
                <w:rFonts w:ascii="宋体" w:hAnsi="宋体" w:cs="Arial"/>
                <w:sz w:val="18"/>
                <w:szCs w:val="18"/>
              </w:rPr>
            </w:pPr>
            <w:r>
              <w:rPr>
                <w:rFonts w:ascii="宋体" w:hAnsi="宋体" w:cs="Arial" w:hint="eastAsia"/>
                <w:sz w:val="18"/>
                <w:szCs w:val="18"/>
              </w:rPr>
              <w:t>保险</w:t>
            </w:r>
          </w:p>
          <w:p w:rsidR="008A1DEA" w:rsidRDefault="00CB486C">
            <w:pPr>
              <w:snapToGrid w:val="0"/>
              <w:jc w:val="center"/>
              <w:rPr>
                <w:rFonts w:ascii="宋体" w:hAnsi="宋体" w:cs="Arial"/>
                <w:sz w:val="18"/>
                <w:szCs w:val="18"/>
              </w:rPr>
            </w:pPr>
            <w:r>
              <w:rPr>
                <w:rFonts w:ascii="宋体" w:hAnsi="宋体" w:cs="Arial" w:hint="eastAsia"/>
                <w:sz w:val="18"/>
                <w:szCs w:val="18"/>
              </w:rPr>
              <w:t>基金</w:t>
            </w:r>
          </w:p>
        </w:tc>
        <w:tc>
          <w:tcPr>
            <w:tcW w:w="628" w:type="dxa"/>
            <w:vMerge w:val="restart"/>
            <w:tcBorders>
              <w:top w:val="single" w:sz="2" w:space="0" w:color="auto"/>
              <w:left w:val="single" w:sz="2" w:space="0" w:color="auto"/>
              <w:bottom w:val="single" w:sz="2" w:space="0" w:color="auto"/>
              <w:right w:val="nil"/>
            </w:tcBorders>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独立账户负债</w:t>
            </w:r>
          </w:p>
        </w:tc>
      </w:tr>
      <w:tr w:rsidR="008A1DEA">
        <w:trPr>
          <w:trHeight w:val="90"/>
          <w:jc w:val="center"/>
        </w:trPr>
        <w:tc>
          <w:tcPr>
            <w:tcW w:w="613" w:type="dxa"/>
            <w:vMerge/>
            <w:tcBorders>
              <w:top w:val="single" w:sz="2" w:space="0" w:color="auto"/>
              <w:bottom w:val="single" w:sz="2" w:space="0" w:color="auto"/>
              <w:right w:val="single" w:sz="2" w:space="0" w:color="auto"/>
            </w:tcBorders>
            <w:tcMar>
              <w:left w:w="0" w:type="dxa"/>
              <w:right w:w="0" w:type="dxa"/>
            </w:tcMar>
            <w:vAlign w:val="center"/>
          </w:tcPr>
          <w:p w:rsidR="008A1DEA" w:rsidRDefault="008A1DEA">
            <w:pPr>
              <w:snapToGrid w:val="0"/>
              <w:jc w:val="center"/>
              <w:rPr>
                <w:rFonts w:ascii="宋体" w:hAnsi="宋体" w:cs="Arial"/>
                <w:sz w:val="18"/>
                <w:szCs w:val="18"/>
              </w:rPr>
            </w:pPr>
          </w:p>
        </w:tc>
        <w:tc>
          <w:tcPr>
            <w:tcW w:w="613" w:type="dxa"/>
            <w:vMerge/>
            <w:tcBorders>
              <w:top w:val="single" w:sz="2" w:space="0" w:color="auto"/>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jc w:val="center"/>
              <w:rPr>
                <w:rFonts w:ascii="宋体" w:hAnsi="宋体" w:cs="Arial"/>
                <w:sz w:val="18"/>
                <w:szCs w:val="18"/>
              </w:rPr>
            </w:pPr>
          </w:p>
        </w:tc>
        <w:tc>
          <w:tcPr>
            <w:tcW w:w="613" w:type="dxa"/>
            <w:vMerge/>
            <w:tcBorders>
              <w:top w:val="single" w:sz="2" w:space="0" w:color="auto"/>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jc w:val="center"/>
              <w:rPr>
                <w:rFonts w:ascii="宋体" w:hAnsi="宋体" w:cs="Arial"/>
                <w:sz w:val="18"/>
                <w:szCs w:val="18"/>
              </w:rPr>
            </w:pPr>
          </w:p>
        </w:tc>
        <w:tc>
          <w:tcPr>
            <w:tcW w:w="613" w:type="dxa"/>
            <w:vMerge/>
            <w:tcBorders>
              <w:top w:val="single" w:sz="2" w:space="0" w:color="auto"/>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jc w:val="center"/>
              <w:rPr>
                <w:rFonts w:ascii="宋体" w:hAnsi="宋体" w:cs="Arial"/>
                <w:sz w:val="18"/>
                <w:szCs w:val="18"/>
              </w:rPr>
            </w:pPr>
          </w:p>
        </w:tc>
        <w:tc>
          <w:tcPr>
            <w:tcW w:w="613" w:type="dxa"/>
            <w:vMerge/>
            <w:tcBorders>
              <w:top w:val="single" w:sz="2" w:space="0" w:color="auto"/>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jc w:val="center"/>
              <w:rPr>
                <w:rFonts w:ascii="宋体" w:hAnsi="宋体" w:cs="Arial"/>
                <w:sz w:val="18"/>
                <w:szCs w:val="18"/>
              </w:rPr>
            </w:pPr>
          </w:p>
        </w:tc>
        <w:tc>
          <w:tcPr>
            <w:tcW w:w="613" w:type="dxa"/>
            <w:vMerge/>
            <w:tcBorders>
              <w:top w:val="single" w:sz="2" w:space="0" w:color="auto"/>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jc w:val="center"/>
              <w:rPr>
                <w:rFonts w:ascii="宋体" w:hAnsi="宋体" w:cs="Arial"/>
                <w:sz w:val="18"/>
                <w:szCs w:val="18"/>
              </w:rPr>
            </w:pPr>
          </w:p>
        </w:tc>
        <w:tc>
          <w:tcPr>
            <w:tcW w:w="616" w:type="dxa"/>
            <w:vMerge/>
            <w:tcBorders>
              <w:top w:val="single" w:sz="2" w:space="0" w:color="auto"/>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jc w:val="center"/>
              <w:rPr>
                <w:rFonts w:ascii="宋体" w:hAnsi="宋体" w:cs="Arial"/>
                <w:sz w:val="18"/>
                <w:szCs w:val="18"/>
              </w:rPr>
            </w:pPr>
          </w:p>
        </w:tc>
        <w:tc>
          <w:tcPr>
            <w:tcW w:w="737" w:type="dxa"/>
            <w:tcBorders>
              <w:top w:val="single" w:sz="2" w:space="0" w:color="auto"/>
              <w:left w:val="single" w:sz="2" w:space="0" w:color="auto"/>
              <w:bottom w:val="single" w:sz="2" w:space="0" w:color="auto"/>
              <w:right w:val="single" w:sz="2" w:space="0" w:color="auto"/>
            </w:tcBorders>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已发生未报告未决</w:t>
            </w:r>
          </w:p>
          <w:p w:rsidR="008A1DEA" w:rsidRDefault="00CB486C">
            <w:pPr>
              <w:snapToGrid w:val="0"/>
              <w:jc w:val="center"/>
              <w:rPr>
                <w:rFonts w:ascii="宋体" w:hAnsi="宋体" w:cs="Arial"/>
                <w:sz w:val="18"/>
                <w:szCs w:val="18"/>
              </w:rPr>
            </w:pPr>
            <w:r>
              <w:rPr>
                <w:rFonts w:ascii="宋体" w:hAnsi="宋体" w:cs="Arial" w:hint="eastAsia"/>
                <w:sz w:val="18"/>
                <w:szCs w:val="18"/>
              </w:rPr>
              <w:t>赔款</w:t>
            </w:r>
          </w:p>
          <w:p w:rsidR="008A1DEA" w:rsidRDefault="00CB486C">
            <w:pPr>
              <w:snapToGrid w:val="0"/>
              <w:jc w:val="center"/>
              <w:rPr>
                <w:rFonts w:ascii="宋体" w:hAnsi="宋体" w:cs="Arial"/>
                <w:sz w:val="18"/>
                <w:szCs w:val="18"/>
              </w:rPr>
            </w:pPr>
            <w:r>
              <w:rPr>
                <w:rFonts w:ascii="宋体" w:hAnsi="宋体" w:cs="Arial" w:hint="eastAsia"/>
                <w:sz w:val="18"/>
                <w:szCs w:val="18"/>
              </w:rPr>
              <w:t>准备金</w:t>
            </w:r>
          </w:p>
        </w:tc>
        <w:tc>
          <w:tcPr>
            <w:tcW w:w="616" w:type="dxa"/>
            <w:vMerge/>
            <w:tcBorders>
              <w:top w:val="single" w:sz="2" w:space="0" w:color="auto"/>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jc w:val="center"/>
              <w:rPr>
                <w:rFonts w:ascii="宋体" w:hAnsi="宋体" w:cs="Arial"/>
                <w:sz w:val="18"/>
                <w:szCs w:val="18"/>
              </w:rPr>
            </w:pPr>
          </w:p>
        </w:tc>
        <w:tc>
          <w:tcPr>
            <w:tcW w:w="627" w:type="dxa"/>
            <w:vMerge/>
            <w:tcBorders>
              <w:top w:val="single" w:sz="2" w:space="0" w:color="auto"/>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jc w:val="center"/>
              <w:rPr>
                <w:rFonts w:ascii="宋体" w:hAnsi="宋体" w:cs="Arial"/>
                <w:sz w:val="18"/>
                <w:szCs w:val="18"/>
              </w:rPr>
            </w:pPr>
          </w:p>
        </w:tc>
        <w:tc>
          <w:tcPr>
            <w:tcW w:w="628" w:type="dxa"/>
            <w:vMerge/>
            <w:tcBorders>
              <w:top w:val="single" w:sz="2" w:space="0" w:color="auto"/>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jc w:val="center"/>
              <w:rPr>
                <w:rFonts w:ascii="宋体" w:hAnsi="宋体" w:cs="Arial"/>
                <w:sz w:val="18"/>
                <w:szCs w:val="18"/>
              </w:rPr>
            </w:pPr>
          </w:p>
        </w:tc>
        <w:tc>
          <w:tcPr>
            <w:tcW w:w="627" w:type="dxa"/>
            <w:vMerge/>
            <w:tcBorders>
              <w:top w:val="single" w:sz="2" w:space="0" w:color="auto"/>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jc w:val="center"/>
              <w:rPr>
                <w:rFonts w:ascii="宋体" w:hAnsi="宋体" w:cs="Arial"/>
                <w:sz w:val="18"/>
                <w:szCs w:val="18"/>
              </w:rPr>
            </w:pPr>
          </w:p>
        </w:tc>
        <w:tc>
          <w:tcPr>
            <w:tcW w:w="628" w:type="dxa"/>
            <w:vMerge/>
            <w:tcBorders>
              <w:top w:val="single" w:sz="2" w:space="0" w:color="auto"/>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jc w:val="center"/>
              <w:rPr>
                <w:rFonts w:ascii="宋体" w:hAnsi="宋体" w:cs="Arial"/>
                <w:sz w:val="18"/>
                <w:szCs w:val="18"/>
              </w:rPr>
            </w:pPr>
          </w:p>
        </w:tc>
        <w:tc>
          <w:tcPr>
            <w:tcW w:w="627" w:type="dxa"/>
            <w:vMerge/>
            <w:tcBorders>
              <w:top w:val="single" w:sz="2" w:space="0" w:color="auto"/>
              <w:left w:val="single" w:sz="2" w:space="0" w:color="auto"/>
              <w:bottom w:val="single" w:sz="2" w:space="0" w:color="auto"/>
              <w:right w:val="single" w:sz="2" w:space="0" w:color="auto"/>
            </w:tcBorders>
            <w:tcMar>
              <w:left w:w="0" w:type="dxa"/>
              <w:right w:w="0" w:type="dxa"/>
            </w:tcMar>
            <w:vAlign w:val="center"/>
          </w:tcPr>
          <w:p w:rsidR="008A1DEA" w:rsidRDefault="008A1DEA">
            <w:pPr>
              <w:snapToGrid w:val="0"/>
              <w:jc w:val="center"/>
              <w:rPr>
                <w:rFonts w:ascii="宋体" w:hAnsi="宋体" w:cs="Arial"/>
                <w:sz w:val="18"/>
                <w:szCs w:val="18"/>
              </w:rPr>
            </w:pPr>
          </w:p>
        </w:tc>
        <w:tc>
          <w:tcPr>
            <w:tcW w:w="628" w:type="dxa"/>
            <w:vMerge/>
            <w:tcBorders>
              <w:top w:val="single" w:sz="2" w:space="0" w:color="auto"/>
              <w:left w:val="single" w:sz="2" w:space="0" w:color="auto"/>
              <w:bottom w:val="single" w:sz="2" w:space="0" w:color="auto"/>
              <w:right w:val="nil"/>
            </w:tcBorders>
            <w:tcMar>
              <w:left w:w="0" w:type="dxa"/>
              <w:right w:w="0" w:type="dxa"/>
            </w:tcMar>
            <w:vAlign w:val="center"/>
          </w:tcPr>
          <w:p w:rsidR="008A1DEA" w:rsidRDefault="008A1DEA">
            <w:pPr>
              <w:snapToGrid w:val="0"/>
              <w:jc w:val="center"/>
              <w:rPr>
                <w:rFonts w:ascii="宋体" w:hAnsi="宋体" w:cs="Arial"/>
                <w:sz w:val="18"/>
                <w:szCs w:val="18"/>
              </w:rPr>
            </w:pPr>
          </w:p>
        </w:tc>
      </w:tr>
      <w:tr w:rsidR="008A1DEA">
        <w:trPr>
          <w:trHeight w:val="227"/>
          <w:jc w:val="center"/>
        </w:trPr>
        <w:tc>
          <w:tcPr>
            <w:tcW w:w="613" w:type="dxa"/>
            <w:tcBorders>
              <w:top w:val="single" w:sz="2" w:space="0" w:color="auto"/>
              <w:left w:val="nil"/>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50</w:t>
            </w:r>
          </w:p>
        </w:tc>
        <w:tc>
          <w:tcPr>
            <w:tcW w:w="613"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51</w:t>
            </w:r>
          </w:p>
        </w:tc>
        <w:tc>
          <w:tcPr>
            <w:tcW w:w="613"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52</w:t>
            </w:r>
          </w:p>
        </w:tc>
        <w:tc>
          <w:tcPr>
            <w:tcW w:w="613"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53</w:t>
            </w:r>
          </w:p>
        </w:tc>
        <w:tc>
          <w:tcPr>
            <w:tcW w:w="613"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54</w:t>
            </w:r>
          </w:p>
        </w:tc>
        <w:tc>
          <w:tcPr>
            <w:tcW w:w="613"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55</w:t>
            </w:r>
          </w:p>
        </w:tc>
        <w:tc>
          <w:tcPr>
            <w:tcW w:w="616"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56</w:t>
            </w:r>
          </w:p>
        </w:tc>
        <w:tc>
          <w:tcPr>
            <w:tcW w:w="737"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57</w:t>
            </w:r>
          </w:p>
        </w:tc>
        <w:tc>
          <w:tcPr>
            <w:tcW w:w="616"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58</w:t>
            </w:r>
          </w:p>
        </w:tc>
        <w:tc>
          <w:tcPr>
            <w:tcW w:w="627"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sz w:val="18"/>
                <w:szCs w:val="18"/>
              </w:rPr>
              <w:t>59</w:t>
            </w:r>
          </w:p>
        </w:tc>
        <w:tc>
          <w:tcPr>
            <w:tcW w:w="628"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60</w:t>
            </w:r>
          </w:p>
        </w:tc>
        <w:tc>
          <w:tcPr>
            <w:tcW w:w="627"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61</w:t>
            </w:r>
          </w:p>
        </w:tc>
        <w:tc>
          <w:tcPr>
            <w:tcW w:w="628"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62</w:t>
            </w:r>
          </w:p>
        </w:tc>
        <w:tc>
          <w:tcPr>
            <w:tcW w:w="627"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63</w:t>
            </w:r>
          </w:p>
        </w:tc>
        <w:tc>
          <w:tcPr>
            <w:tcW w:w="628" w:type="dxa"/>
            <w:tcBorders>
              <w:top w:val="single" w:sz="2" w:space="0" w:color="auto"/>
              <w:left w:val="single" w:sz="2" w:space="0" w:color="auto"/>
              <w:bottom w:val="single" w:sz="2" w:space="0" w:color="auto"/>
              <w:right w:val="nil"/>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64</w:t>
            </w:r>
          </w:p>
        </w:tc>
      </w:tr>
      <w:tr w:rsidR="008A1DEA">
        <w:trPr>
          <w:trHeight w:val="227"/>
          <w:jc w:val="center"/>
        </w:trPr>
        <w:tc>
          <w:tcPr>
            <w:tcW w:w="9412" w:type="dxa"/>
            <w:gridSpan w:val="15"/>
            <w:tcBorders>
              <w:top w:val="single" w:sz="2" w:space="0" w:color="auto"/>
              <w:left w:val="nil"/>
              <w:bottom w:val="single" w:sz="8" w:space="0" w:color="auto"/>
            </w:tcBorders>
            <w:vAlign w:val="center"/>
          </w:tcPr>
          <w:p w:rsidR="008A1DEA" w:rsidRDefault="008A1DEA">
            <w:pPr>
              <w:snapToGrid w:val="0"/>
              <w:jc w:val="center"/>
              <w:rPr>
                <w:rFonts w:ascii="宋体" w:hAnsi="宋体" w:cs="Arial"/>
                <w:sz w:val="18"/>
                <w:szCs w:val="18"/>
              </w:rPr>
            </w:pPr>
          </w:p>
        </w:tc>
      </w:tr>
    </w:tbl>
    <w:p w:rsidR="00855C6D" w:rsidRDefault="00855C6D">
      <w:pPr>
        <w:snapToGrid w:val="0"/>
        <w:rPr>
          <w:sz w:val="18"/>
          <w:szCs w:val="18"/>
        </w:rPr>
      </w:pPr>
    </w:p>
    <w:p w:rsidR="008A1DEA" w:rsidRDefault="00CB486C">
      <w:pPr>
        <w:snapToGrid w:val="0"/>
        <w:rPr>
          <w:sz w:val="18"/>
          <w:szCs w:val="18"/>
        </w:rPr>
      </w:pPr>
      <w:r>
        <w:rPr>
          <w:rFonts w:hint="eastAsia"/>
          <w:sz w:val="18"/>
          <w:szCs w:val="18"/>
        </w:rPr>
        <w:t>续表四</w:t>
      </w:r>
    </w:p>
    <w:tbl>
      <w:tblPr>
        <w:tblW w:w="0" w:type="auto"/>
        <w:jc w:val="center"/>
        <w:tblBorders>
          <w:top w:val="single" w:sz="8" w:space="0" w:color="auto"/>
          <w:bottom w:val="single" w:sz="8" w:space="0" w:color="auto"/>
          <w:insideH w:val="single" w:sz="2" w:space="0" w:color="auto"/>
          <w:insideV w:val="single" w:sz="2" w:space="0" w:color="auto"/>
        </w:tblBorders>
        <w:tblLayout w:type="fixed"/>
        <w:tblCellMar>
          <w:left w:w="57" w:type="dxa"/>
          <w:right w:w="57" w:type="dxa"/>
        </w:tblCellMar>
        <w:tblLook w:val="04A0" w:firstRow="1" w:lastRow="0" w:firstColumn="1" w:lastColumn="0" w:noHBand="0" w:noVBand="1"/>
      </w:tblPr>
      <w:tblGrid>
        <w:gridCol w:w="589"/>
        <w:gridCol w:w="679"/>
        <w:gridCol w:w="575"/>
        <w:gridCol w:w="567"/>
        <w:gridCol w:w="543"/>
        <w:gridCol w:w="633"/>
        <w:gridCol w:w="633"/>
        <w:gridCol w:w="633"/>
        <w:gridCol w:w="633"/>
        <w:gridCol w:w="633"/>
        <w:gridCol w:w="633"/>
        <w:gridCol w:w="633"/>
        <w:gridCol w:w="633"/>
        <w:gridCol w:w="639"/>
        <w:gridCol w:w="756"/>
      </w:tblGrid>
      <w:tr w:rsidR="008A1DEA" w:rsidTr="00FD3B30">
        <w:trPr>
          <w:trHeight w:val="174"/>
          <w:jc w:val="center"/>
        </w:trPr>
        <w:tc>
          <w:tcPr>
            <w:tcW w:w="2953" w:type="dxa"/>
            <w:gridSpan w:val="5"/>
            <w:tcMar>
              <w:left w:w="0" w:type="dxa"/>
              <w:right w:w="0" w:type="dxa"/>
            </w:tcMar>
            <w:vAlign w:val="center"/>
          </w:tcPr>
          <w:p w:rsidR="008A1DEA" w:rsidRDefault="008A1DEA">
            <w:pPr>
              <w:snapToGrid w:val="0"/>
              <w:jc w:val="center"/>
              <w:rPr>
                <w:rFonts w:ascii="宋体" w:hAnsi="宋体" w:cs="Arial"/>
                <w:sz w:val="18"/>
                <w:szCs w:val="18"/>
              </w:rPr>
            </w:pPr>
          </w:p>
        </w:tc>
        <w:tc>
          <w:tcPr>
            <w:tcW w:w="5703" w:type="dxa"/>
            <w:gridSpan w:val="9"/>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所有者（股东）权益</w:t>
            </w:r>
          </w:p>
        </w:tc>
        <w:tc>
          <w:tcPr>
            <w:tcW w:w="756" w:type="dxa"/>
            <w:vMerge w:val="restart"/>
            <w:tcMar>
              <w:left w:w="0" w:type="dxa"/>
              <w:right w:w="0" w:type="dxa"/>
            </w:tcMar>
            <w:vAlign w:val="center"/>
          </w:tcPr>
          <w:p w:rsidR="008A1DEA" w:rsidRDefault="00CB486C">
            <w:pPr>
              <w:snapToGrid w:val="0"/>
              <w:spacing w:line="240" w:lineRule="atLeast"/>
              <w:jc w:val="center"/>
              <w:rPr>
                <w:rFonts w:ascii="宋体" w:hAnsi="宋体" w:cs="Arial"/>
                <w:sz w:val="18"/>
                <w:szCs w:val="18"/>
              </w:rPr>
            </w:pPr>
            <w:r>
              <w:rPr>
                <w:rFonts w:ascii="宋体" w:hAnsi="宋体" w:cs="Arial" w:hint="eastAsia"/>
                <w:sz w:val="18"/>
                <w:szCs w:val="18"/>
              </w:rPr>
              <w:t>负债和所有者(股东)权益总计</w:t>
            </w:r>
          </w:p>
        </w:tc>
      </w:tr>
      <w:tr w:rsidR="008A1DEA" w:rsidTr="00FD3B30">
        <w:trPr>
          <w:trHeight w:val="183"/>
          <w:jc w:val="center"/>
        </w:trPr>
        <w:tc>
          <w:tcPr>
            <w:tcW w:w="589" w:type="dxa"/>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递  延</w:t>
            </w:r>
          </w:p>
          <w:p w:rsidR="008A1DEA" w:rsidRDefault="00CB486C">
            <w:pPr>
              <w:snapToGrid w:val="0"/>
              <w:jc w:val="center"/>
              <w:rPr>
                <w:rFonts w:ascii="宋体" w:hAnsi="宋体" w:cs="Arial"/>
                <w:sz w:val="18"/>
                <w:szCs w:val="18"/>
              </w:rPr>
            </w:pPr>
            <w:r>
              <w:rPr>
                <w:rFonts w:ascii="宋体" w:hAnsi="宋体" w:cs="Arial" w:hint="eastAsia"/>
                <w:sz w:val="18"/>
                <w:szCs w:val="18"/>
              </w:rPr>
              <w:t>所得税</w:t>
            </w:r>
          </w:p>
          <w:p w:rsidR="008A1DEA" w:rsidRDefault="00CB486C">
            <w:pPr>
              <w:snapToGrid w:val="0"/>
              <w:jc w:val="center"/>
              <w:rPr>
                <w:rFonts w:ascii="宋体" w:hAnsi="宋体" w:cs="Arial"/>
                <w:sz w:val="18"/>
                <w:szCs w:val="18"/>
              </w:rPr>
            </w:pPr>
            <w:r>
              <w:rPr>
                <w:rFonts w:ascii="宋体" w:hAnsi="宋体" w:cs="Arial" w:hint="eastAsia"/>
                <w:sz w:val="18"/>
                <w:szCs w:val="18"/>
              </w:rPr>
              <w:t>负  债</w:t>
            </w:r>
          </w:p>
        </w:tc>
        <w:tc>
          <w:tcPr>
            <w:tcW w:w="679" w:type="dxa"/>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系统内</w:t>
            </w:r>
          </w:p>
          <w:p w:rsidR="008A1DEA" w:rsidRDefault="00CB486C">
            <w:pPr>
              <w:snapToGrid w:val="0"/>
              <w:jc w:val="center"/>
              <w:rPr>
                <w:rFonts w:ascii="宋体" w:hAnsi="宋体" w:cs="Arial"/>
                <w:sz w:val="18"/>
                <w:szCs w:val="18"/>
              </w:rPr>
            </w:pPr>
            <w:r>
              <w:rPr>
                <w:rFonts w:ascii="宋体" w:hAnsi="宋体" w:cs="Arial" w:hint="eastAsia"/>
                <w:sz w:val="18"/>
                <w:szCs w:val="18"/>
              </w:rPr>
              <w:t>往 来</w:t>
            </w:r>
          </w:p>
          <w:p w:rsidR="008A1DEA" w:rsidRDefault="00CB486C">
            <w:pPr>
              <w:snapToGrid w:val="0"/>
              <w:jc w:val="center"/>
              <w:rPr>
                <w:rFonts w:ascii="宋体" w:hAnsi="宋体" w:cs="Arial"/>
                <w:sz w:val="18"/>
                <w:szCs w:val="18"/>
              </w:rPr>
            </w:pPr>
            <w:r>
              <w:rPr>
                <w:rFonts w:ascii="宋体" w:hAnsi="宋体" w:cs="Arial" w:hint="eastAsia"/>
                <w:sz w:val="18"/>
                <w:szCs w:val="18"/>
              </w:rPr>
              <w:t>(贷项)</w:t>
            </w:r>
          </w:p>
        </w:tc>
        <w:tc>
          <w:tcPr>
            <w:tcW w:w="575" w:type="dxa"/>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内部</w:t>
            </w:r>
          </w:p>
          <w:p w:rsidR="008A1DEA" w:rsidRDefault="00CB486C">
            <w:pPr>
              <w:snapToGrid w:val="0"/>
              <w:jc w:val="center"/>
              <w:rPr>
                <w:rFonts w:ascii="宋体" w:hAnsi="宋体" w:cs="Arial"/>
                <w:sz w:val="18"/>
                <w:szCs w:val="18"/>
              </w:rPr>
            </w:pPr>
            <w:r>
              <w:rPr>
                <w:rFonts w:ascii="宋体" w:hAnsi="宋体" w:cs="Arial" w:hint="eastAsia"/>
                <w:sz w:val="18"/>
                <w:szCs w:val="18"/>
              </w:rPr>
              <w:t>往来</w:t>
            </w:r>
          </w:p>
          <w:p w:rsidR="008A1DEA" w:rsidRDefault="00CB486C">
            <w:pPr>
              <w:snapToGrid w:val="0"/>
              <w:jc w:val="center"/>
              <w:rPr>
                <w:rFonts w:ascii="宋体" w:hAnsi="宋体" w:cs="Arial"/>
                <w:sz w:val="18"/>
                <w:szCs w:val="18"/>
              </w:rPr>
            </w:pPr>
            <w:r>
              <w:rPr>
                <w:rFonts w:ascii="宋体" w:hAnsi="宋体" w:cs="Arial" w:hint="eastAsia"/>
                <w:sz w:val="18"/>
                <w:szCs w:val="18"/>
              </w:rPr>
              <w:t xml:space="preserve">(贷项) </w:t>
            </w:r>
          </w:p>
        </w:tc>
        <w:tc>
          <w:tcPr>
            <w:tcW w:w="567" w:type="dxa"/>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其他</w:t>
            </w:r>
          </w:p>
          <w:p w:rsidR="008A1DEA" w:rsidRDefault="00CB486C">
            <w:pPr>
              <w:snapToGrid w:val="0"/>
              <w:jc w:val="center"/>
              <w:rPr>
                <w:rFonts w:ascii="宋体" w:hAnsi="宋体" w:cs="Arial"/>
                <w:sz w:val="18"/>
                <w:szCs w:val="18"/>
              </w:rPr>
            </w:pPr>
            <w:r>
              <w:rPr>
                <w:rFonts w:ascii="宋体" w:hAnsi="宋体" w:cs="Arial" w:hint="eastAsia"/>
                <w:sz w:val="18"/>
                <w:szCs w:val="18"/>
              </w:rPr>
              <w:t>负债</w:t>
            </w:r>
          </w:p>
        </w:tc>
        <w:tc>
          <w:tcPr>
            <w:tcW w:w="543" w:type="dxa"/>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负债</w:t>
            </w:r>
          </w:p>
          <w:p w:rsidR="008A1DEA" w:rsidRDefault="00CB486C">
            <w:pPr>
              <w:snapToGrid w:val="0"/>
              <w:jc w:val="center"/>
              <w:rPr>
                <w:rFonts w:ascii="宋体" w:hAnsi="宋体" w:cs="Arial"/>
                <w:sz w:val="18"/>
                <w:szCs w:val="18"/>
              </w:rPr>
            </w:pPr>
            <w:r>
              <w:rPr>
                <w:rFonts w:ascii="宋体" w:hAnsi="宋体" w:cs="Arial" w:hint="eastAsia"/>
                <w:sz w:val="18"/>
                <w:szCs w:val="18"/>
              </w:rPr>
              <w:t>合计</w:t>
            </w:r>
          </w:p>
        </w:tc>
        <w:tc>
          <w:tcPr>
            <w:tcW w:w="633" w:type="dxa"/>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实收资本(或股本)</w:t>
            </w:r>
          </w:p>
        </w:tc>
        <w:tc>
          <w:tcPr>
            <w:tcW w:w="633" w:type="dxa"/>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资本</w:t>
            </w:r>
          </w:p>
          <w:p w:rsidR="008A1DEA" w:rsidRDefault="00CB486C">
            <w:pPr>
              <w:snapToGrid w:val="0"/>
              <w:jc w:val="center"/>
              <w:rPr>
                <w:rFonts w:ascii="宋体" w:hAnsi="宋体" w:cs="Arial"/>
                <w:sz w:val="18"/>
                <w:szCs w:val="18"/>
              </w:rPr>
            </w:pPr>
            <w:r>
              <w:rPr>
                <w:rFonts w:ascii="宋体" w:hAnsi="宋体" w:cs="Arial" w:hint="eastAsia"/>
                <w:sz w:val="18"/>
                <w:szCs w:val="18"/>
              </w:rPr>
              <w:t>公积</w:t>
            </w:r>
          </w:p>
        </w:tc>
        <w:tc>
          <w:tcPr>
            <w:tcW w:w="633" w:type="dxa"/>
            <w:tcMar>
              <w:left w:w="0" w:type="dxa"/>
              <w:right w:w="0" w:type="dxa"/>
            </w:tcMar>
            <w:vAlign w:val="center"/>
          </w:tcPr>
          <w:p w:rsidR="008A1DEA" w:rsidRDefault="00CB486C">
            <w:pPr>
              <w:snapToGrid w:val="0"/>
              <w:ind w:firstLineChars="50" w:firstLine="90"/>
              <w:rPr>
                <w:rFonts w:ascii="宋体" w:hAnsi="宋体" w:cs="Arial"/>
                <w:sz w:val="18"/>
                <w:szCs w:val="18"/>
              </w:rPr>
            </w:pPr>
            <w:r>
              <w:rPr>
                <w:rFonts w:ascii="宋体" w:hAnsi="宋体" w:cs="Arial" w:hint="eastAsia"/>
                <w:sz w:val="18"/>
                <w:szCs w:val="18"/>
              </w:rPr>
              <w:t>减：</w:t>
            </w:r>
          </w:p>
          <w:p w:rsidR="008A1DEA" w:rsidRDefault="00CB486C">
            <w:pPr>
              <w:snapToGrid w:val="0"/>
              <w:jc w:val="center"/>
              <w:rPr>
                <w:rFonts w:ascii="宋体" w:hAnsi="宋体" w:cs="Arial"/>
                <w:sz w:val="18"/>
                <w:szCs w:val="18"/>
              </w:rPr>
            </w:pPr>
            <w:r>
              <w:rPr>
                <w:rFonts w:ascii="宋体" w:hAnsi="宋体" w:cs="Arial" w:hint="eastAsia"/>
                <w:sz w:val="18"/>
                <w:szCs w:val="18"/>
              </w:rPr>
              <w:t>库存股</w:t>
            </w:r>
          </w:p>
        </w:tc>
        <w:tc>
          <w:tcPr>
            <w:tcW w:w="633" w:type="dxa"/>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盈余</w:t>
            </w:r>
          </w:p>
          <w:p w:rsidR="008A1DEA" w:rsidRDefault="00CB486C">
            <w:pPr>
              <w:snapToGrid w:val="0"/>
              <w:jc w:val="center"/>
              <w:rPr>
                <w:rFonts w:ascii="宋体" w:hAnsi="宋体" w:cs="Arial"/>
                <w:sz w:val="18"/>
                <w:szCs w:val="18"/>
              </w:rPr>
            </w:pPr>
            <w:r>
              <w:rPr>
                <w:rFonts w:ascii="宋体" w:hAnsi="宋体" w:cs="Arial" w:hint="eastAsia"/>
                <w:sz w:val="18"/>
                <w:szCs w:val="18"/>
              </w:rPr>
              <w:t>公积</w:t>
            </w:r>
          </w:p>
        </w:tc>
        <w:tc>
          <w:tcPr>
            <w:tcW w:w="633" w:type="dxa"/>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一般风险准备</w:t>
            </w:r>
          </w:p>
        </w:tc>
        <w:tc>
          <w:tcPr>
            <w:tcW w:w="633" w:type="dxa"/>
            <w:tcMar>
              <w:left w:w="0" w:type="dxa"/>
              <w:right w:w="0" w:type="dxa"/>
            </w:tcMar>
            <w:vAlign w:val="center"/>
          </w:tcPr>
          <w:p w:rsidR="008A1DEA" w:rsidRDefault="00CB486C" w:rsidP="00FD3B30">
            <w:pPr>
              <w:snapToGrid w:val="0"/>
              <w:jc w:val="center"/>
              <w:rPr>
                <w:rFonts w:ascii="宋体" w:hAnsi="宋体" w:cs="Arial"/>
                <w:sz w:val="18"/>
                <w:szCs w:val="18"/>
              </w:rPr>
            </w:pPr>
            <w:bookmarkStart w:id="75" w:name="OLE_LINK52"/>
            <w:bookmarkStart w:id="76" w:name="_Toc402779652"/>
            <w:bookmarkStart w:id="77" w:name="_Toc401319848"/>
            <w:r>
              <w:rPr>
                <w:rFonts w:ascii="宋体" w:hAnsi="宋体" w:cs="Arial" w:hint="eastAsia"/>
                <w:sz w:val="18"/>
                <w:szCs w:val="18"/>
              </w:rPr>
              <w:t>未分配利润</w:t>
            </w:r>
          </w:p>
        </w:tc>
        <w:tc>
          <w:tcPr>
            <w:tcW w:w="633" w:type="dxa"/>
            <w:tcMar>
              <w:left w:w="0" w:type="dxa"/>
              <w:right w:w="0" w:type="dxa"/>
            </w:tcMar>
            <w:vAlign w:val="center"/>
          </w:tcPr>
          <w:p w:rsidR="008A1DEA" w:rsidRDefault="00CB486C" w:rsidP="00FD3B30">
            <w:pPr>
              <w:snapToGrid w:val="0"/>
              <w:jc w:val="center"/>
              <w:rPr>
                <w:rFonts w:ascii="宋体" w:hAnsi="宋体" w:cs="Arial"/>
                <w:sz w:val="18"/>
                <w:szCs w:val="18"/>
              </w:rPr>
            </w:pPr>
            <w:r>
              <w:rPr>
                <w:rFonts w:ascii="宋体" w:hAnsi="宋体" w:cs="Arial" w:hint="eastAsia"/>
                <w:sz w:val="18"/>
                <w:szCs w:val="18"/>
              </w:rPr>
              <w:t>外币报表折算差额</w:t>
            </w:r>
          </w:p>
        </w:tc>
        <w:bookmarkEnd w:id="75"/>
        <w:bookmarkEnd w:id="76"/>
        <w:bookmarkEnd w:id="77"/>
        <w:tc>
          <w:tcPr>
            <w:tcW w:w="633" w:type="dxa"/>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少</w:t>
            </w:r>
            <w:bookmarkStart w:id="78" w:name="OLE_LINK244"/>
            <w:bookmarkStart w:id="79" w:name="OLE_LINK245"/>
            <w:r>
              <w:rPr>
                <w:rFonts w:ascii="宋体" w:hAnsi="宋体" w:cs="Arial" w:hint="eastAsia"/>
                <w:sz w:val="18"/>
                <w:szCs w:val="18"/>
              </w:rPr>
              <w:t>数</w:t>
            </w:r>
          </w:p>
          <w:p w:rsidR="008A1DEA" w:rsidRDefault="00CB486C">
            <w:pPr>
              <w:snapToGrid w:val="0"/>
              <w:jc w:val="center"/>
              <w:rPr>
                <w:rFonts w:ascii="宋体" w:hAnsi="宋体" w:cs="Arial"/>
                <w:sz w:val="18"/>
                <w:szCs w:val="18"/>
              </w:rPr>
            </w:pPr>
            <w:r>
              <w:rPr>
                <w:rFonts w:ascii="宋体" w:hAnsi="宋体" w:cs="Arial" w:hint="eastAsia"/>
                <w:sz w:val="18"/>
                <w:szCs w:val="18"/>
              </w:rPr>
              <w:t>股东</w:t>
            </w:r>
          </w:p>
          <w:p w:rsidR="008A1DEA" w:rsidRDefault="00CB486C">
            <w:pPr>
              <w:snapToGrid w:val="0"/>
              <w:jc w:val="center"/>
              <w:rPr>
                <w:rFonts w:ascii="宋体" w:hAnsi="宋体" w:cs="Arial"/>
                <w:sz w:val="18"/>
                <w:szCs w:val="18"/>
              </w:rPr>
            </w:pPr>
            <w:r>
              <w:rPr>
                <w:rFonts w:ascii="宋体" w:hAnsi="宋体" w:cs="Arial" w:hint="eastAsia"/>
                <w:sz w:val="18"/>
                <w:szCs w:val="18"/>
              </w:rPr>
              <w:t>权益</w:t>
            </w:r>
          </w:p>
        </w:tc>
        <w:tc>
          <w:tcPr>
            <w:tcW w:w="639" w:type="dxa"/>
            <w:tcMar>
              <w:left w:w="0" w:type="dxa"/>
              <w:right w:w="0" w:type="dxa"/>
            </w:tcMar>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所有者权益</w:t>
            </w:r>
          </w:p>
          <w:p w:rsidR="008A1DEA" w:rsidRDefault="00CB486C" w:rsidP="00FD3B30">
            <w:pPr>
              <w:snapToGrid w:val="0"/>
              <w:jc w:val="center"/>
              <w:rPr>
                <w:rFonts w:ascii="宋体" w:hAnsi="宋体" w:cs="Arial"/>
                <w:sz w:val="18"/>
                <w:szCs w:val="18"/>
              </w:rPr>
            </w:pPr>
            <w:r>
              <w:rPr>
                <w:rFonts w:ascii="宋体" w:hAnsi="宋体" w:cs="Arial" w:hint="eastAsia"/>
                <w:sz w:val="18"/>
                <w:szCs w:val="18"/>
              </w:rPr>
              <w:t>合计</w:t>
            </w:r>
          </w:p>
        </w:tc>
        <w:tc>
          <w:tcPr>
            <w:tcW w:w="756" w:type="dxa"/>
            <w:vMerge/>
            <w:tcMar>
              <w:left w:w="0" w:type="dxa"/>
              <w:right w:w="0" w:type="dxa"/>
            </w:tcMar>
            <w:vAlign w:val="center"/>
          </w:tcPr>
          <w:p w:rsidR="008A1DEA" w:rsidRDefault="008A1DEA">
            <w:pPr>
              <w:snapToGrid w:val="0"/>
              <w:jc w:val="center"/>
              <w:rPr>
                <w:rFonts w:ascii="宋体" w:hAnsi="宋体" w:cs="Arial"/>
                <w:sz w:val="18"/>
                <w:szCs w:val="18"/>
              </w:rPr>
            </w:pPr>
          </w:p>
        </w:tc>
      </w:tr>
      <w:tr w:rsidR="008A1DEA" w:rsidTr="00FD3B30">
        <w:trPr>
          <w:trHeight w:val="90"/>
          <w:jc w:val="center"/>
        </w:trPr>
        <w:tc>
          <w:tcPr>
            <w:tcW w:w="589" w:type="dxa"/>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65</w:t>
            </w:r>
          </w:p>
        </w:tc>
        <w:tc>
          <w:tcPr>
            <w:tcW w:w="679" w:type="dxa"/>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66</w:t>
            </w:r>
          </w:p>
        </w:tc>
        <w:tc>
          <w:tcPr>
            <w:tcW w:w="575" w:type="dxa"/>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67</w:t>
            </w:r>
          </w:p>
        </w:tc>
        <w:tc>
          <w:tcPr>
            <w:tcW w:w="567" w:type="dxa"/>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68</w:t>
            </w:r>
          </w:p>
        </w:tc>
        <w:tc>
          <w:tcPr>
            <w:tcW w:w="543" w:type="dxa"/>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69</w:t>
            </w:r>
          </w:p>
        </w:tc>
        <w:tc>
          <w:tcPr>
            <w:tcW w:w="633" w:type="dxa"/>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70</w:t>
            </w:r>
          </w:p>
        </w:tc>
        <w:tc>
          <w:tcPr>
            <w:tcW w:w="633" w:type="dxa"/>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71</w:t>
            </w:r>
          </w:p>
        </w:tc>
        <w:tc>
          <w:tcPr>
            <w:tcW w:w="633" w:type="dxa"/>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72</w:t>
            </w:r>
          </w:p>
        </w:tc>
        <w:tc>
          <w:tcPr>
            <w:tcW w:w="633" w:type="dxa"/>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73</w:t>
            </w:r>
          </w:p>
        </w:tc>
        <w:tc>
          <w:tcPr>
            <w:tcW w:w="633" w:type="dxa"/>
            <w:vAlign w:val="center"/>
          </w:tcPr>
          <w:p w:rsidR="008A1DEA" w:rsidRDefault="00CB486C">
            <w:pPr>
              <w:snapToGrid w:val="0"/>
              <w:jc w:val="center"/>
              <w:rPr>
                <w:rFonts w:ascii="宋体" w:hAnsi="宋体" w:cs="Arial"/>
                <w:sz w:val="18"/>
                <w:szCs w:val="18"/>
              </w:rPr>
            </w:pPr>
            <w:r>
              <w:rPr>
                <w:rFonts w:ascii="宋体" w:hAnsi="宋体" w:cs="Arial"/>
                <w:sz w:val="18"/>
                <w:szCs w:val="18"/>
              </w:rPr>
              <w:t>74</w:t>
            </w:r>
          </w:p>
        </w:tc>
        <w:tc>
          <w:tcPr>
            <w:tcW w:w="633" w:type="dxa"/>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75</w:t>
            </w:r>
          </w:p>
        </w:tc>
        <w:tc>
          <w:tcPr>
            <w:tcW w:w="633" w:type="dxa"/>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76</w:t>
            </w:r>
          </w:p>
        </w:tc>
        <w:tc>
          <w:tcPr>
            <w:tcW w:w="633" w:type="dxa"/>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77</w:t>
            </w:r>
          </w:p>
        </w:tc>
        <w:tc>
          <w:tcPr>
            <w:tcW w:w="639" w:type="dxa"/>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78</w:t>
            </w:r>
          </w:p>
        </w:tc>
        <w:tc>
          <w:tcPr>
            <w:tcW w:w="756" w:type="dxa"/>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79</w:t>
            </w:r>
          </w:p>
        </w:tc>
      </w:tr>
      <w:tr w:rsidR="008A1DEA" w:rsidTr="00FD3B30">
        <w:trPr>
          <w:trHeight w:val="227"/>
          <w:jc w:val="center"/>
        </w:trPr>
        <w:tc>
          <w:tcPr>
            <w:tcW w:w="9412" w:type="dxa"/>
            <w:gridSpan w:val="15"/>
            <w:vAlign w:val="center"/>
          </w:tcPr>
          <w:p w:rsidR="008A1DEA" w:rsidRDefault="008A1DEA">
            <w:pPr>
              <w:snapToGrid w:val="0"/>
              <w:jc w:val="center"/>
              <w:rPr>
                <w:rFonts w:ascii="宋体" w:hAnsi="宋体" w:cs="Arial"/>
                <w:sz w:val="18"/>
                <w:szCs w:val="18"/>
              </w:rPr>
            </w:pPr>
          </w:p>
        </w:tc>
      </w:tr>
    </w:tbl>
    <w:p w:rsidR="008A1DEA" w:rsidRDefault="008A1DEA">
      <w:pPr>
        <w:autoSpaceDN w:val="0"/>
        <w:rPr>
          <w:sz w:val="18"/>
          <w:szCs w:val="18"/>
        </w:rPr>
      </w:pPr>
    </w:p>
    <w:p w:rsidR="00FD3B30" w:rsidRPr="00FD3B30" w:rsidRDefault="00FD3B30" w:rsidP="00FD3B30">
      <w:pPr>
        <w:pStyle w:val="a1"/>
      </w:pPr>
    </w:p>
    <w:p w:rsidR="008A1DEA" w:rsidRDefault="008A1DEA">
      <w:pPr>
        <w:autoSpaceDN w:val="0"/>
        <w:rPr>
          <w:sz w:val="18"/>
          <w:szCs w:val="18"/>
        </w:rPr>
      </w:pPr>
    </w:p>
    <w:p w:rsidR="008A1DEA" w:rsidRDefault="00CB486C">
      <w:pPr>
        <w:autoSpaceDN w:val="0"/>
        <w:rPr>
          <w:sz w:val="18"/>
          <w:szCs w:val="18"/>
        </w:rPr>
      </w:pPr>
      <w:r>
        <w:rPr>
          <w:rFonts w:hint="eastAsia"/>
          <w:sz w:val="18"/>
          <w:szCs w:val="18"/>
        </w:rPr>
        <w:lastRenderedPageBreak/>
        <w:t>续表五</w:t>
      </w:r>
    </w:p>
    <w:tbl>
      <w:tblPr>
        <w:tblStyle w:val="aff0"/>
        <w:tblW w:w="9469" w:type="dxa"/>
        <w:jc w:val="center"/>
        <w:tblLook w:val="04A0" w:firstRow="1" w:lastRow="0" w:firstColumn="1" w:lastColumn="0" w:noHBand="0" w:noVBand="1"/>
      </w:tblPr>
      <w:tblGrid>
        <w:gridCol w:w="4404"/>
        <w:gridCol w:w="5065"/>
      </w:tblGrid>
      <w:tr w:rsidR="008A1DEA" w:rsidTr="00FD3B30">
        <w:trPr>
          <w:trHeight w:val="340"/>
          <w:jc w:val="center"/>
        </w:trPr>
        <w:tc>
          <w:tcPr>
            <w:tcW w:w="2150" w:type="dxa"/>
            <w:gridSpan w:val="2"/>
            <w:tcBorders>
              <w:top w:val="single" w:sz="8" w:space="0" w:color="auto"/>
              <w:left w:val="nil"/>
              <w:bottom w:val="single" w:sz="2" w:space="0" w:color="auto"/>
              <w:right w:val="nil"/>
            </w:tcBorders>
            <w:vAlign w:val="center"/>
          </w:tcPr>
          <w:p w:rsidR="008A1DEA" w:rsidRDefault="00CB486C" w:rsidP="00855C6D">
            <w:pPr>
              <w:pStyle w:val="a1"/>
              <w:jc w:val="center"/>
            </w:pPr>
            <w:r>
              <w:rPr>
                <w:rFonts w:hint="eastAsia"/>
              </w:rPr>
              <w:t>单位及人员</w:t>
            </w:r>
          </w:p>
        </w:tc>
      </w:tr>
      <w:tr w:rsidR="008A1DEA" w:rsidTr="00FD3B30">
        <w:trPr>
          <w:trHeight w:val="340"/>
          <w:jc w:val="center"/>
        </w:trPr>
        <w:tc>
          <w:tcPr>
            <w:tcW w:w="1000" w:type="dxa"/>
            <w:tcBorders>
              <w:top w:val="single" w:sz="2" w:space="0" w:color="auto"/>
              <w:left w:val="nil"/>
              <w:bottom w:val="single" w:sz="2" w:space="0" w:color="auto"/>
              <w:right w:val="single" w:sz="2" w:space="0" w:color="auto"/>
            </w:tcBorders>
            <w:vAlign w:val="center"/>
          </w:tcPr>
          <w:p w:rsidR="008A1DEA" w:rsidRDefault="00CB486C" w:rsidP="00855C6D">
            <w:pPr>
              <w:pStyle w:val="a1"/>
              <w:jc w:val="center"/>
            </w:pPr>
            <w:r>
              <w:rPr>
                <w:rFonts w:hint="eastAsia"/>
              </w:rPr>
              <w:t>单位数</w:t>
            </w:r>
          </w:p>
        </w:tc>
        <w:tc>
          <w:tcPr>
            <w:tcW w:w="1150" w:type="dxa"/>
            <w:tcBorders>
              <w:top w:val="single" w:sz="2" w:space="0" w:color="auto"/>
              <w:left w:val="single" w:sz="2" w:space="0" w:color="auto"/>
              <w:bottom w:val="single" w:sz="2" w:space="0" w:color="auto"/>
              <w:right w:val="nil"/>
            </w:tcBorders>
            <w:vAlign w:val="center"/>
          </w:tcPr>
          <w:p w:rsidR="008A1DEA" w:rsidRDefault="00CB486C" w:rsidP="00855C6D">
            <w:pPr>
              <w:pStyle w:val="a1"/>
              <w:jc w:val="center"/>
            </w:pPr>
            <w:r>
              <w:rPr>
                <w:rFonts w:hint="eastAsia"/>
              </w:rPr>
              <w:t>从业人员数</w:t>
            </w:r>
          </w:p>
        </w:tc>
      </w:tr>
      <w:tr w:rsidR="008A1DEA" w:rsidRPr="00FD3B30" w:rsidTr="00FD3B30">
        <w:trPr>
          <w:trHeight w:val="340"/>
          <w:jc w:val="center"/>
        </w:trPr>
        <w:tc>
          <w:tcPr>
            <w:tcW w:w="1000" w:type="dxa"/>
            <w:tcBorders>
              <w:top w:val="single" w:sz="2" w:space="0" w:color="auto"/>
              <w:left w:val="nil"/>
              <w:bottom w:val="single" w:sz="2" w:space="0" w:color="auto"/>
              <w:right w:val="single" w:sz="2" w:space="0" w:color="auto"/>
            </w:tcBorders>
            <w:vAlign w:val="center"/>
          </w:tcPr>
          <w:p w:rsidR="008A1DEA" w:rsidRPr="00FD3B30" w:rsidRDefault="00CB486C" w:rsidP="00855C6D">
            <w:pPr>
              <w:pStyle w:val="a1"/>
              <w:jc w:val="center"/>
              <w:rPr>
                <w:rFonts w:asciiTheme="minorEastAsia" w:eastAsiaTheme="minorEastAsia" w:hAnsiTheme="minorEastAsia"/>
              </w:rPr>
            </w:pPr>
            <w:r w:rsidRPr="00FD3B30">
              <w:rPr>
                <w:rFonts w:asciiTheme="minorEastAsia" w:eastAsiaTheme="minorEastAsia" w:hAnsiTheme="minorEastAsia" w:hint="eastAsia"/>
              </w:rPr>
              <w:t>80</w:t>
            </w:r>
          </w:p>
        </w:tc>
        <w:tc>
          <w:tcPr>
            <w:tcW w:w="1150" w:type="dxa"/>
            <w:tcBorders>
              <w:top w:val="single" w:sz="2" w:space="0" w:color="auto"/>
              <w:left w:val="single" w:sz="2" w:space="0" w:color="auto"/>
              <w:bottom w:val="single" w:sz="2" w:space="0" w:color="auto"/>
              <w:right w:val="nil"/>
            </w:tcBorders>
            <w:vAlign w:val="center"/>
          </w:tcPr>
          <w:p w:rsidR="008A1DEA" w:rsidRPr="00FD3B30" w:rsidRDefault="00CB486C" w:rsidP="00855C6D">
            <w:pPr>
              <w:pStyle w:val="a1"/>
              <w:jc w:val="center"/>
              <w:rPr>
                <w:rFonts w:asciiTheme="minorEastAsia" w:eastAsiaTheme="minorEastAsia" w:hAnsiTheme="minorEastAsia"/>
              </w:rPr>
            </w:pPr>
            <w:r w:rsidRPr="00FD3B30">
              <w:rPr>
                <w:rFonts w:asciiTheme="minorEastAsia" w:eastAsiaTheme="minorEastAsia" w:hAnsiTheme="minorEastAsia" w:hint="eastAsia"/>
              </w:rPr>
              <w:t>81</w:t>
            </w:r>
          </w:p>
        </w:tc>
      </w:tr>
      <w:tr w:rsidR="008A1DEA" w:rsidTr="00FD3B30">
        <w:trPr>
          <w:trHeight w:val="340"/>
          <w:jc w:val="center"/>
        </w:trPr>
        <w:tc>
          <w:tcPr>
            <w:tcW w:w="1000" w:type="dxa"/>
            <w:tcBorders>
              <w:top w:val="single" w:sz="2" w:space="0" w:color="auto"/>
              <w:left w:val="nil"/>
              <w:bottom w:val="single" w:sz="8" w:space="0" w:color="auto"/>
              <w:right w:val="nil"/>
            </w:tcBorders>
            <w:vAlign w:val="center"/>
          </w:tcPr>
          <w:p w:rsidR="008A1DEA" w:rsidRDefault="008A1DEA" w:rsidP="00855C6D">
            <w:pPr>
              <w:pStyle w:val="a1"/>
              <w:jc w:val="center"/>
            </w:pPr>
          </w:p>
        </w:tc>
        <w:tc>
          <w:tcPr>
            <w:tcW w:w="1150" w:type="dxa"/>
            <w:tcBorders>
              <w:top w:val="single" w:sz="2" w:space="0" w:color="auto"/>
              <w:left w:val="nil"/>
              <w:bottom w:val="single" w:sz="8" w:space="0" w:color="auto"/>
              <w:right w:val="nil"/>
            </w:tcBorders>
            <w:vAlign w:val="center"/>
          </w:tcPr>
          <w:p w:rsidR="008A1DEA" w:rsidRDefault="008A1DEA" w:rsidP="00855C6D">
            <w:pPr>
              <w:pStyle w:val="a1"/>
              <w:jc w:val="center"/>
            </w:pPr>
          </w:p>
        </w:tc>
      </w:tr>
    </w:tbl>
    <w:p w:rsidR="008A1DEA" w:rsidRDefault="00CB486C">
      <w:pPr>
        <w:snapToGrid w:val="0"/>
        <w:spacing w:line="260" w:lineRule="exact"/>
        <w:rPr>
          <w:sz w:val="18"/>
          <w:szCs w:val="18"/>
        </w:rPr>
      </w:pPr>
      <w:r>
        <w:rPr>
          <w:rFonts w:ascii="宋体" w:hAnsi="宋体" w:hint="eastAsia"/>
          <w:sz w:val="18"/>
          <w:szCs w:val="18"/>
        </w:rPr>
        <w:t>单位负责人：</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 xml:space="preserve">       </w:t>
      </w:r>
      <w:bookmarkEnd w:id="78"/>
      <w:bookmarkEnd w:id="79"/>
      <w:r>
        <w:rPr>
          <w:rFonts w:ascii="宋体" w:hAnsi="宋体"/>
          <w:sz w:val="18"/>
          <w:szCs w:val="18"/>
        </w:rPr>
        <w:t xml:space="preserve"> </w:t>
      </w:r>
      <w:r>
        <w:rPr>
          <w:rFonts w:ascii="宋体" w:hAnsi="宋体" w:hint="eastAsia"/>
          <w:sz w:val="18"/>
          <w:szCs w:val="18"/>
        </w:rPr>
        <w:t>填表人：</w:t>
      </w:r>
      <w:r>
        <w:rPr>
          <w:rFonts w:ascii="宋体" w:hAnsi="宋体"/>
          <w:sz w:val="18"/>
          <w:szCs w:val="18"/>
        </w:rPr>
        <w:t xml:space="preserve">      </w:t>
      </w:r>
      <w:r>
        <w:rPr>
          <w:rFonts w:ascii="宋体" w:hAnsi="宋体" w:hint="eastAsia"/>
          <w:sz w:val="18"/>
          <w:szCs w:val="18"/>
        </w:rPr>
        <w:t xml:space="preserve">                   报出日期：２０　　</w:t>
      </w:r>
      <w:r>
        <w:rPr>
          <w:rFonts w:ascii="宋体" w:hAnsi="宋体"/>
          <w:sz w:val="18"/>
          <w:szCs w:val="18"/>
        </w:rPr>
        <w:t>年</w:t>
      </w:r>
      <w:r>
        <w:rPr>
          <w:rFonts w:ascii="宋体" w:hAnsi="宋体" w:hint="eastAsia"/>
          <w:sz w:val="18"/>
          <w:szCs w:val="18"/>
        </w:rPr>
        <w:t xml:space="preserve">　　月　　日</w:t>
      </w:r>
    </w:p>
    <w:p w:rsidR="00855C6D" w:rsidRDefault="00855C6D">
      <w:pPr>
        <w:widowControl/>
        <w:ind w:left="720" w:hangingChars="400" w:hanging="720"/>
        <w:jc w:val="left"/>
        <w:rPr>
          <w:rFonts w:ascii="宋体" w:hAnsi="宋体"/>
          <w:sz w:val="18"/>
          <w:szCs w:val="18"/>
        </w:rPr>
      </w:pPr>
    </w:p>
    <w:p w:rsidR="008A1DEA" w:rsidRDefault="00CB486C">
      <w:pPr>
        <w:widowControl/>
        <w:ind w:left="720" w:hangingChars="400" w:hanging="720"/>
        <w:jc w:val="left"/>
        <w:rPr>
          <w:rFonts w:ascii="宋体" w:hAnsi="宋体" w:cs="宋体"/>
          <w:kern w:val="0"/>
          <w:sz w:val="18"/>
          <w:szCs w:val="18"/>
        </w:rPr>
      </w:pPr>
      <w:r>
        <w:rPr>
          <w:rFonts w:ascii="宋体" w:hAnsi="宋体" w:hint="eastAsia"/>
          <w:sz w:val="18"/>
          <w:szCs w:val="18"/>
        </w:rPr>
        <w:t>说明：参照</w:t>
      </w:r>
      <w:r>
        <w:rPr>
          <w:rFonts w:ascii="宋体" w:hAnsi="宋体" w:cs="宋体" w:hint="eastAsia"/>
          <w:kern w:val="0"/>
          <w:sz w:val="18"/>
          <w:szCs w:val="18"/>
        </w:rPr>
        <w:t>本表同时报送国有、民营和中小微企业数据。</w:t>
      </w:r>
    </w:p>
    <w:p w:rsidR="008A1DEA" w:rsidRDefault="00CB486C">
      <w:pPr>
        <w:snapToGrid w:val="0"/>
        <w:spacing w:beforeLines="200" w:before="480" w:afterLines="100" w:after="240"/>
        <w:jc w:val="center"/>
        <w:outlineLvl w:val="2"/>
        <w:rPr>
          <w:rFonts w:ascii="宋体" w:hAnsi="宋体"/>
          <w:kern w:val="0"/>
          <w:sz w:val="32"/>
          <w:szCs w:val="32"/>
        </w:rPr>
      </w:pPr>
      <w:r>
        <w:br w:type="page"/>
      </w:r>
      <w:bookmarkStart w:id="80" w:name="_Toc440287649"/>
      <w:bookmarkStart w:id="81" w:name="_Toc436726105"/>
      <w:bookmarkStart w:id="82" w:name="_Toc429385623"/>
      <w:bookmarkStart w:id="83" w:name="_Toc407699539"/>
      <w:bookmarkStart w:id="84" w:name="_Toc408836398"/>
      <w:r>
        <w:rPr>
          <w:rFonts w:ascii="宋体" w:hAnsi="宋体" w:hint="eastAsia"/>
          <w:kern w:val="0"/>
          <w:sz w:val="32"/>
          <w:szCs w:val="32"/>
        </w:rPr>
        <w:lastRenderedPageBreak/>
        <w:t>保险业利润表</w:t>
      </w:r>
      <w:bookmarkEnd w:id="80"/>
      <w:bookmarkEnd w:id="81"/>
      <w:bookmarkEnd w:id="82"/>
      <w:bookmarkEnd w:id="83"/>
      <w:bookmarkEnd w:id="84"/>
    </w:p>
    <w:tbl>
      <w:tblPr>
        <w:tblW w:w="0" w:type="auto"/>
        <w:jc w:val="center"/>
        <w:tblLayout w:type="fixed"/>
        <w:tblLook w:val="04A0" w:firstRow="1" w:lastRow="0" w:firstColumn="1" w:lastColumn="0" w:noHBand="0" w:noVBand="1"/>
      </w:tblPr>
      <w:tblGrid>
        <w:gridCol w:w="2455"/>
        <w:gridCol w:w="1406"/>
        <w:gridCol w:w="1620"/>
        <w:gridCol w:w="985"/>
        <w:gridCol w:w="905"/>
        <w:gridCol w:w="2041"/>
      </w:tblGrid>
      <w:tr w:rsidR="008A1DEA">
        <w:trPr>
          <w:jc w:val="center"/>
        </w:trPr>
        <w:tc>
          <w:tcPr>
            <w:tcW w:w="2455" w:type="dxa"/>
          </w:tcPr>
          <w:p w:rsidR="008A1DEA" w:rsidRDefault="008A1DEA">
            <w:pPr>
              <w:snapToGrid w:val="0"/>
              <w:rPr>
                <w:rFonts w:ascii="宋体"/>
                <w:sz w:val="18"/>
              </w:rPr>
            </w:pPr>
          </w:p>
        </w:tc>
        <w:tc>
          <w:tcPr>
            <w:tcW w:w="1406" w:type="dxa"/>
          </w:tcPr>
          <w:p w:rsidR="008A1DEA" w:rsidRDefault="008A1DEA">
            <w:pPr>
              <w:snapToGrid w:val="0"/>
              <w:rPr>
                <w:rFonts w:ascii="宋体"/>
                <w:sz w:val="18"/>
              </w:rPr>
            </w:pPr>
          </w:p>
        </w:tc>
        <w:tc>
          <w:tcPr>
            <w:tcW w:w="1620" w:type="dxa"/>
          </w:tcPr>
          <w:p w:rsidR="008A1DEA" w:rsidRDefault="008A1DEA">
            <w:pPr>
              <w:snapToGrid w:val="0"/>
              <w:rPr>
                <w:rFonts w:ascii="宋体"/>
                <w:sz w:val="18"/>
              </w:rPr>
            </w:pPr>
          </w:p>
        </w:tc>
        <w:tc>
          <w:tcPr>
            <w:tcW w:w="985" w:type="dxa"/>
          </w:tcPr>
          <w:p w:rsidR="008A1DEA" w:rsidRDefault="008A1DEA">
            <w:pPr>
              <w:snapToGrid w:val="0"/>
              <w:rPr>
                <w:rFonts w:ascii="宋体"/>
                <w:sz w:val="18"/>
              </w:rPr>
            </w:pPr>
          </w:p>
        </w:tc>
        <w:tc>
          <w:tcPr>
            <w:tcW w:w="905" w:type="dxa"/>
            <w:tcMar>
              <w:top w:w="0" w:type="dxa"/>
              <w:left w:w="0" w:type="dxa"/>
              <w:bottom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表    号：</w:t>
            </w:r>
          </w:p>
        </w:tc>
        <w:tc>
          <w:tcPr>
            <w:tcW w:w="2041" w:type="dxa"/>
            <w:vAlign w:val="center"/>
          </w:tcPr>
          <w:p w:rsidR="008A1DEA" w:rsidRDefault="00CB486C">
            <w:pPr>
              <w:snapToGrid w:val="0"/>
              <w:jc w:val="distribute"/>
              <w:rPr>
                <w:rFonts w:ascii="宋体" w:hAnsi="宋体"/>
                <w:sz w:val="18"/>
                <w:szCs w:val="18"/>
              </w:rPr>
            </w:pPr>
            <w:r>
              <w:rPr>
                <w:rFonts w:ascii="宋体" w:hAnsi="宋体" w:hint="eastAsia"/>
                <w:sz w:val="18"/>
                <w:szCs w:val="18"/>
              </w:rPr>
              <w:t>ＢＪ７０３表</w:t>
            </w:r>
          </w:p>
        </w:tc>
      </w:tr>
      <w:tr w:rsidR="008A1DEA">
        <w:trPr>
          <w:jc w:val="center"/>
        </w:trPr>
        <w:tc>
          <w:tcPr>
            <w:tcW w:w="2455" w:type="dxa"/>
          </w:tcPr>
          <w:p w:rsidR="008A1DEA" w:rsidRDefault="008A1DEA">
            <w:pPr>
              <w:snapToGrid w:val="0"/>
              <w:rPr>
                <w:rFonts w:ascii="宋体"/>
                <w:sz w:val="18"/>
              </w:rPr>
            </w:pPr>
          </w:p>
        </w:tc>
        <w:tc>
          <w:tcPr>
            <w:tcW w:w="1406" w:type="dxa"/>
          </w:tcPr>
          <w:p w:rsidR="008A1DEA" w:rsidRDefault="008A1DEA">
            <w:pPr>
              <w:snapToGrid w:val="0"/>
              <w:rPr>
                <w:rFonts w:ascii="宋体"/>
                <w:sz w:val="18"/>
              </w:rPr>
            </w:pPr>
          </w:p>
        </w:tc>
        <w:tc>
          <w:tcPr>
            <w:tcW w:w="1620" w:type="dxa"/>
          </w:tcPr>
          <w:p w:rsidR="008A1DEA" w:rsidRDefault="008A1DEA">
            <w:pPr>
              <w:snapToGrid w:val="0"/>
              <w:rPr>
                <w:rFonts w:ascii="宋体"/>
                <w:sz w:val="18"/>
              </w:rPr>
            </w:pPr>
          </w:p>
        </w:tc>
        <w:tc>
          <w:tcPr>
            <w:tcW w:w="985" w:type="dxa"/>
          </w:tcPr>
          <w:p w:rsidR="008A1DEA" w:rsidRDefault="008A1DEA">
            <w:pPr>
              <w:snapToGrid w:val="0"/>
              <w:rPr>
                <w:rFonts w:ascii="宋体"/>
                <w:sz w:val="18"/>
              </w:rPr>
            </w:pPr>
          </w:p>
        </w:tc>
        <w:tc>
          <w:tcPr>
            <w:tcW w:w="905" w:type="dxa"/>
            <w:tcMar>
              <w:top w:w="0" w:type="dxa"/>
              <w:left w:w="0" w:type="dxa"/>
              <w:bottom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制定机关：</w:t>
            </w:r>
          </w:p>
        </w:tc>
        <w:tc>
          <w:tcPr>
            <w:tcW w:w="2041" w:type="dxa"/>
            <w:vAlign w:val="center"/>
          </w:tcPr>
          <w:p w:rsidR="008A1DEA" w:rsidRDefault="00CB486C">
            <w:pPr>
              <w:snapToGrid w:val="0"/>
              <w:jc w:val="distribute"/>
              <w:rPr>
                <w:rFonts w:ascii="宋体" w:hAnsi="宋体"/>
                <w:sz w:val="18"/>
                <w:szCs w:val="18"/>
              </w:rPr>
            </w:pPr>
            <w:r>
              <w:rPr>
                <w:rFonts w:ascii="宋体" w:hAnsi="宋体" w:hint="eastAsia"/>
                <w:sz w:val="18"/>
                <w:szCs w:val="18"/>
              </w:rPr>
              <w:t>国家统计局</w:t>
            </w:r>
          </w:p>
        </w:tc>
      </w:tr>
      <w:tr w:rsidR="008A1DEA">
        <w:trPr>
          <w:jc w:val="center"/>
        </w:trPr>
        <w:tc>
          <w:tcPr>
            <w:tcW w:w="2455" w:type="dxa"/>
          </w:tcPr>
          <w:p w:rsidR="008A1DEA" w:rsidRDefault="008A1DEA">
            <w:pPr>
              <w:snapToGrid w:val="0"/>
              <w:rPr>
                <w:rFonts w:ascii="宋体"/>
                <w:sz w:val="18"/>
              </w:rPr>
            </w:pPr>
          </w:p>
        </w:tc>
        <w:tc>
          <w:tcPr>
            <w:tcW w:w="1406" w:type="dxa"/>
          </w:tcPr>
          <w:p w:rsidR="008A1DEA" w:rsidRDefault="008A1DEA">
            <w:pPr>
              <w:snapToGrid w:val="0"/>
              <w:rPr>
                <w:rFonts w:ascii="宋体"/>
                <w:sz w:val="18"/>
              </w:rPr>
            </w:pPr>
          </w:p>
        </w:tc>
        <w:tc>
          <w:tcPr>
            <w:tcW w:w="1620" w:type="dxa"/>
          </w:tcPr>
          <w:p w:rsidR="008A1DEA" w:rsidRDefault="008A1DEA">
            <w:pPr>
              <w:snapToGrid w:val="0"/>
              <w:rPr>
                <w:rFonts w:ascii="宋体"/>
                <w:sz w:val="18"/>
              </w:rPr>
            </w:pPr>
          </w:p>
        </w:tc>
        <w:tc>
          <w:tcPr>
            <w:tcW w:w="985" w:type="dxa"/>
          </w:tcPr>
          <w:p w:rsidR="008A1DEA" w:rsidRDefault="008A1DEA">
            <w:pPr>
              <w:snapToGrid w:val="0"/>
              <w:rPr>
                <w:rFonts w:ascii="宋体"/>
                <w:sz w:val="18"/>
              </w:rPr>
            </w:pPr>
          </w:p>
        </w:tc>
        <w:tc>
          <w:tcPr>
            <w:tcW w:w="905" w:type="dxa"/>
            <w:tcMar>
              <w:top w:w="0" w:type="dxa"/>
              <w:left w:w="0" w:type="dxa"/>
              <w:bottom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文    号：</w:t>
            </w:r>
          </w:p>
        </w:tc>
        <w:tc>
          <w:tcPr>
            <w:tcW w:w="2041" w:type="dxa"/>
            <w:vAlign w:val="center"/>
          </w:tcPr>
          <w:p w:rsidR="008A1DEA" w:rsidRDefault="00CB486C">
            <w:pPr>
              <w:snapToGrid w:val="0"/>
              <w:jc w:val="distribute"/>
              <w:rPr>
                <w:rFonts w:ascii="宋体" w:hAnsi="宋体"/>
                <w:sz w:val="18"/>
                <w:szCs w:val="18"/>
              </w:rPr>
            </w:pPr>
            <w:r>
              <w:rPr>
                <w:rFonts w:ascii="宋体" w:hAnsi="宋体"/>
                <w:sz w:val="18"/>
                <w:szCs w:val="18"/>
              </w:rPr>
              <w:t>国统字〔2025〕88号</w:t>
            </w:r>
          </w:p>
        </w:tc>
      </w:tr>
      <w:tr w:rsidR="008A1DEA">
        <w:trPr>
          <w:jc w:val="center"/>
        </w:trPr>
        <w:tc>
          <w:tcPr>
            <w:tcW w:w="2455" w:type="dxa"/>
          </w:tcPr>
          <w:p w:rsidR="008A1DEA" w:rsidRDefault="008A1DEA">
            <w:pPr>
              <w:snapToGrid w:val="0"/>
              <w:rPr>
                <w:rFonts w:ascii="宋体"/>
                <w:sz w:val="18"/>
              </w:rPr>
            </w:pPr>
          </w:p>
        </w:tc>
        <w:tc>
          <w:tcPr>
            <w:tcW w:w="1406" w:type="dxa"/>
          </w:tcPr>
          <w:p w:rsidR="008A1DEA" w:rsidRDefault="008A1DEA">
            <w:pPr>
              <w:snapToGrid w:val="0"/>
              <w:rPr>
                <w:rFonts w:ascii="宋体"/>
                <w:sz w:val="18"/>
              </w:rPr>
            </w:pPr>
          </w:p>
        </w:tc>
        <w:tc>
          <w:tcPr>
            <w:tcW w:w="1620" w:type="dxa"/>
          </w:tcPr>
          <w:p w:rsidR="008A1DEA" w:rsidRDefault="008A1DEA">
            <w:pPr>
              <w:snapToGrid w:val="0"/>
              <w:rPr>
                <w:rFonts w:ascii="宋体"/>
                <w:sz w:val="18"/>
              </w:rPr>
            </w:pPr>
          </w:p>
        </w:tc>
        <w:tc>
          <w:tcPr>
            <w:tcW w:w="985" w:type="dxa"/>
          </w:tcPr>
          <w:p w:rsidR="008A1DEA" w:rsidRDefault="008A1DEA">
            <w:pPr>
              <w:snapToGrid w:val="0"/>
              <w:rPr>
                <w:rFonts w:ascii="宋体"/>
                <w:sz w:val="18"/>
              </w:rPr>
            </w:pPr>
          </w:p>
        </w:tc>
        <w:tc>
          <w:tcPr>
            <w:tcW w:w="905" w:type="dxa"/>
            <w:tcMar>
              <w:top w:w="0" w:type="dxa"/>
              <w:left w:w="0" w:type="dxa"/>
              <w:bottom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有效期至：</w:t>
            </w:r>
          </w:p>
        </w:tc>
        <w:tc>
          <w:tcPr>
            <w:tcW w:w="2041" w:type="dxa"/>
            <w:vAlign w:val="center"/>
          </w:tcPr>
          <w:p w:rsidR="008A1DEA" w:rsidRDefault="00CB486C">
            <w:pPr>
              <w:snapToGrid w:val="0"/>
              <w:jc w:val="distribute"/>
              <w:rPr>
                <w:rFonts w:ascii="宋体" w:hAnsi="宋体"/>
                <w:sz w:val="18"/>
                <w:szCs w:val="18"/>
              </w:rPr>
            </w:pPr>
            <w:r>
              <w:rPr>
                <w:rFonts w:ascii="宋体" w:hAnsi="宋体"/>
                <w:sz w:val="18"/>
                <w:szCs w:val="18"/>
              </w:rPr>
              <w:t>2026年９月</w:t>
            </w:r>
          </w:p>
        </w:tc>
      </w:tr>
      <w:tr w:rsidR="008A1DEA">
        <w:trPr>
          <w:jc w:val="center"/>
        </w:trPr>
        <w:tc>
          <w:tcPr>
            <w:tcW w:w="3861" w:type="dxa"/>
            <w:gridSpan w:val="2"/>
          </w:tcPr>
          <w:p w:rsidR="008A1DEA" w:rsidRDefault="00CB486C">
            <w:pPr>
              <w:snapToGrid w:val="0"/>
              <w:rPr>
                <w:rFonts w:ascii="宋体"/>
                <w:sz w:val="18"/>
              </w:rPr>
            </w:pPr>
            <w:r>
              <w:rPr>
                <w:rFonts w:ascii="宋体" w:hAnsi="宋体" w:cs="宋体" w:hint="eastAsia"/>
                <w:kern w:val="0"/>
                <w:sz w:val="18"/>
                <w:szCs w:val="18"/>
              </w:rPr>
              <w:t>综合机关名称：</w:t>
            </w:r>
            <w:r>
              <w:rPr>
                <w:rFonts w:ascii="宋体" w:hAnsi="宋体" w:hint="eastAsia"/>
                <w:sz w:val="18"/>
                <w:szCs w:val="18"/>
              </w:rPr>
              <w:t>金融监管总局</w:t>
            </w:r>
          </w:p>
        </w:tc>
        <w:tc>
          <w:tcPr>
            <w:tcW w:w="1620" w:type="dxa"/>
          </w:tcPr>
          <w:p w:rsidR="008A1DEA" w:rsidRDefault="00CB486C">
            <w:pPr>
              <w:snapToGrid w:val="0"/>
              <w:jc w:val="center"/>
              <w:rPr>
                <w:rFonts w:ascii="宋体"/>
                <w:sz w:val="18"/>
              </w:rPr>
            </w:pPr>
            <w:r>
              <w:rPr>
                <w:rFonts w:ascii="宋体" w:hint="eastAsia"/>
                <w:sz w:val="18"/>
              </w:rPr>
              <w:t>２０  　年</w:t>
            </w:r>
          </w:p>
        </w:tc>
        <w:tc>
          <w:tcPr>
            <w:tcW w:w="985" w:type="dxa"/>
          </w:tcPr>
          <w:p w:rsidR="008A1DEA" w:rsidRDefault="008A1DEA">
            <w:pPr>
              <w:snapToGrid w:val="0"/>
              <w:rPr>
                <w:rFonts w:ascii="宋体"/>
                <w:sz w:val="18"/>
              </w:rPr>
            </w:pPr>
          </w:p>
        </w:tc>
        <w:tc>
          <w:tcPr>
            <w:tcW w:w="905" w:type="dxa"/>
            <w:tcMar>
              <w:top w:w="0" w:type="dxa"/>
              <w:left w:w="0" w:type="dxa"/>
              <w:bottom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计量单位：</w:t>
            </w:r>
          </w:p>
        </w:tc>
        <w:tc>
          <w:tcPr>
            <w:tcW w:w="2041" w:type="dxa"/>
            <w:vAlign w:val="center"/>
          </w:tcPr>
          <w:p w:rsidR="008A1DEA" w:rsidRDefault="00CB486C" w:rsidP="00FD3B30">
            <w:pPr>
              <w:snapToGrid w:val="0"/>
              <w:jc w:val="center"/>
              <w:rPr>
                <w:rFonts w:ascii="宋体" w:hAnsi="宋体"/>
                <w:sz w:val="18"/>
                <w:szCs w:val="18"/>
              </w:rPr>
            </w:pPr>
            <w:r>
              <w:rPr>
                <w:rFonts w:ascii="宋体" w:hAnsi="宋体" w:hint="eastAsia"/>
                <w:sz w:val="18"/>
                <w:szCs w:val="18"/>
              </w:rPr>
              <w:t>万元</w:t>
            </w:r>
            <w:r w:rsidR="00FD3B30">
              <w:rPr>
                <w:rFonts w:ascii="宋体" w:hAnsi="宋体" w:hint="eastAsia"/>
                <w:sz w:val="18"/>
                <w:szCs w:val="18"/>
              </w:rPr>
              <w:t>、</w:t>
            </w:r>
            <w:r>
              <w:rPr>
                <w:rFonts w:ascii="宋体" w:hAnsi="宋体" w:hint="eastAsia"/>
                <w:sz w:val="18"/>
                <w:szCs w:val="18"/>
              </w:rPr>
              <w:t>个</w:t>
            </w:r>
            <w:r w:rsidR="00FD3B30">
              <w:rPr>
                <w:rFonts w:ascii="宋体" w:hAnsi="宋体" w:hint="eastAsia"/>
                <w:sz w:val="18"/>
                <w:szCs w:val="18"/>
              </w:rPr>
              <w:t>、</w:t>
            </w:r>
            <w:r>
              <w:rPr>
                <w:rFonts w:ascii="宋体" w:hAnsi="宋体" w:hint="eastAsia"/>
                <w:sz w:val="18"/>
                <w:szCs w:val="18"/>
              </w:rPr>
              <w:t>人</w:t>
            </w:r>
          </w:p>
        </w:tc>
      </w:tr>
    </w:tbl>
    <w:p w:rsidR="008A1DEA" w:rsidRDefault="008A1DEA">
      <w:pPr>
        <w:spacing w:line="40" w:lineRule="exact"/>
      </w:pPr>
    </w:p>
    <w:tbl>
      <w:tblPr>
        <w:tblW w:w="0" w:type="auto"/>
        <w:jc w:val="center"/>
        <w:tblLayout w:type="fixed"/>
        <w:tblLook w:val="04A0" w:firstRow="1" w:lastRow="0" w:firstColumn="1" w:lastColumn="0" w:noHBand="0" w:noVBand="1"/>
      </w:tblPr>
      <w:tblGrid>
        <w:gridCol w:w="1023"/>
        <w:gridCol w:w="548"/>
        <w:gridCol w:w="556"/>
        <w:gridCol w:w="558"/>
        <w:gridCol w:w="552"/>
        <w:gridCol w:w="590"/>
        <w:gridCol w:w="552"/>
        <w:gridCol w:w="558"/>
        <w:gridCol w:w="562"/>
        <w:gridCol w:w="558"/>
        <w:gridCol w:w="558"/>
        <w:gridCol w:w="558"/>
        <w:gridCol w:w="558"/>
        <w:gridCol w:w="552"/>
        <w:gridCol w:w="547"/>
        <w:gridCol w:w="609"/>
      </w:tblGrid>
      <w:tr w:rsidR="008A1DEA">
        <w:trPr>
          <w:trHeight w:val="227"/>
          <w:jc w:val="center"/>
        </w:trPr>
        <w:tc>
          <w:tcPr>
            <w:tcW w:w="1023" w:type="dxa"/>
            <w:vMerge w:val="restart"/>
            <w:tcBorders>
              <w:top w:val="single" w:sz="8" w:space="0" w:color="auto"/>
              <w:left w:val="nil"/>
              <w:bottom w:val="single" w:sz="2" w:space="0" w:color="000000"/>
              <w:right w:val="single" w:sz="2" w:space="0" w:color="auto"/>
            </w:tcBorders>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地  区</w:t>
            </w:r>
          </w:p>
        </w:tc>
        <w:tc>
          <w:tcPr>
            <w:tcW w:w="548" w:type="dxa"/>
            <w:vMerge w:val="restart"/>
            <w:tcBorders>
              <w:top w:val="single" w:sz="8" w:space="0" w:color="auto"/>
              <w:left w:val="single" w:sz="2" w:space="0" w:color="auto"/>
              <w:bottom w:val="single" w:sz="2" w:space="0" w:color="000000"/>
              <w:right w:val="single" w:sz="2" w:space="0" w:color="000000"/>
            </w:tcBorders>
            <w:vAlign w:val="center"/>
          </w:tcPr>
          <w:p w:rsidR="008A1DEA" w:rsidRDefault="00CB486C">
            <w:pPr>
              <w:snapToGrid w:val="0"/>
              <w:ind w:leftChars="-50" w:left="-105" w:rightChars="-50" w:right="-105"/>
              <w:jc w:val="center"/>
              <w:rPr>
                <w:rFonts w:ascii="宋体" w:hAnsi="宋体" w:cs="Arial"/>
                <w:sz w:val="18"/>
                <w:szCs w:val="18"/>
              </w:rPr>
            </w:pPr>
            <w:r>
              <w:rPr>
                <w:rFonts w:ascii="宋体" w:hAnsi="宋体" w:cs="Arial" w:hint="eastAsia"/>
                <w:sz w:val="18"/>
                <w:szCs w:val="18"/>
              </w:rPr>
              <w:t>营业</w:t>
            </w:r>
          </w:p>
          <w:p w:rsidR="008A1DEA" w:rsidRDefault="00CB486C">
            <w:pPr>
              <w:snapToGrid w:val="0"/>
              <w:ind w:leftChars="-50" w:left="-105" w:rightChars="-50" w:right="-105"/>
              <w:jc w:val="center"/>
              <w:rPr>
                <w:rFonts w:ascii="宋体" w:hAnsi="宋体" w:cs="Arial"/>
                <w:sz w:val="18"/>
                <w:szCs w:val="18"/>
              </w:rPr>
            </w:pPr>
            <w:r>
              <w:rPr>
                <w:rFonts w:ascii="宋体" w:hAnsi="宋体" w:cs="Arial" w:hint="eastAsia"/>
                <w:sz w:val="18"/>
                <w:szCs w:val="18"/>
              </w:rPr>
              <w:t>收入</w:t>
            </w:r>
          </w:p>
        </w:tc>
        <w:tc>
          <w:tcPr>
            <w:tcW w:w="7868" w:type="dxa"/>
            <w:gridSpan w:val="14"/>
            <w:tcBorders>
              <w:top w:val="single" w:sz="8" w:space="0" w:color="000000"/>
              <w:left w:val="single" w:sz="2" w:space="0" w:color="000000"/>
              <w:bottom w:val="single" w:sz="2" w:space="0" w:color="000000"/>
              <w:right w:val="nil"/>
            </w:tcBorders>
            <w:vAlign w:val="center"/>
          </w:tcPr>
          <w:p w:rsidR="008A1DEA" w:rsidRDefault="008A1DEA">
            <w:pPr>
              <w:snapToGrid w:val="0"/>
              <w:ind w:leftChars="-50" w:left="-105" w:rightChars="-50" w:right="-105"/>
              <w:jc w:val="center"/>
              <w:rPr>
                <w:rFonts w:ascii="宋体" w:hAnsi="宋体" w:cs="Arial"/>
                <w:sz w:val="18"/>
                <w:szCs w:val="18"/>
              </w:rPr>
            </w:pPr>
          </w:p>
        </w:tc>
      </w:tr>
      <w:tr w:rsidR="008A1DEA" w:rsidTr="00FD3B30">
        <w:trPr>
          <w:trHeight w:val="90"/>
          <w:jc w:val="center"/>
        </w:trPr>
        <w:tc>
          <w:tcPr>
            <w:tcW w:w="1023" w:type="dxa"/>
            <w:vMerge/>
            <w:tcBorders>
              <w:top w:val="single" w:sz="2" w:space="0" w:color="000000"/>
              <w:left w:val="nil"/>
              <w:bottom w:val="single" w:sz="2" w:space="0" w:color="000000"/>
              <w:right w:val="single" w:sz="2" w:space="0" w:color="000000"/>
            </w:tcBorders>
            <w:vAlign w:val="center"/>
          </w:tcPr>
          <w:p w:rsidR="008A1DEA" w:rsidRDefault="008A1DEA">
            <w:pPr>
              <w:widowControl/>
              <w:snapToGrid w:val="0"/>
              <w:jc w:val="left"/>
              <w:rPr>
                <w:rFonts w:ascii="宋体" w:hAnsi="宋体" w:cs="宋体"/>
                <w:kern w:val="0"/>
                <w:sz w:val="18"/>
                <w:szCs w:val="18"/>
              </w:rPr>
            </w:pPr>
          </w:p>
        </w:tc>
        <w:tc>
          <w:tcPr>
            <w:tcW w:w="548" w:type="dxa"/>
            <w:vMerge/>
            <w:tcBorders>
              <w:top w:val="single" w:sz="2" w:space="0" w:color="000000"/>
              <w:left w:val="single" w:sz="2" w:space="0" w:color="000000"/>
              <w:bottom w:val="single" w:sz="2" w:space="0" w:color="000000"/>
              <w:right w:val="single" w:sz="2" w:space="0" w:color="000000"/>
            </w:tcBorders>
            <w:vAlign w:val="center"/>
          </w:tcPr>
          <w:p w:rsidR="008A1DEA" w:rsidRDefault="008A1DEA">
            <w:pPr>
              <w:widowControl/>
              <w:snapToGrid w:val="0"/>
              <w:ind w:leftChars="-50" w:left="-105" w:rightChars="-50" w:right="-105"/>
              <w:jc w:val="left"/>
              <w:rPr>
                <w:rFonts w:ascii="宋体" w:hAnsi="宋体" w:cs="Arial"/>
                <w:sz w:val="18"/>
                <w:szCs w:val="18"/>
              </w:rPr>
            </w:pPr>
          </w:p>
        </w:tc>
        <w:tc>
          <w:tcPr>
            <w:tcW w:w="556" w:type="dxa"/>
            <w:vMerge w:val="restart"/>
            <w:tcBorders>
              <w:top w:val="single" w:sz="2" w:space="0" w:color="000000"/>
              <w:left w:val="single" w:sz="2" w:space="0" w:color="000000"/>
              <w:bottom w:val="single" w:sz="2" w:space="0" w:color="000000"/>
            </w:tcBorders>
            <w:vAlign w:val="center"/>
          </w:tcPr>
          <w:p w:rsidR="008A1DEA" w:rsidRDefault="00CB486C">
            <w:pPr>
              <w:snapToGrid w:val="0"/>
              <w:ind w:leftChars="-50" w:left="-105" w:rightChars="-50" w:right="-105"/>
              <w:jc w:val="center"/>
              <w:rPr>
                <w:rFonts w:ascii="宋体" w:hAnsi="宋体" w:cs="Arial"/>
                <w:sz w:val="18"/>
                <w:szCs w:val="18"/>
              </w:rPr>
            </w:pPr>
            <w:r>
              <w:rPr>
                <w:rFonts w:ascii="宋体" w:hAnsi="宋体" w:cs="Arial" w:hint="eastAsia"/>
                <w:sz w:val="18"/>
                <w:szCs w:val="18"/>
              </w:rPr>
              <w:t>已赚</w:t>
            </w:r>
          </w:p>
          <w:p w:rsidR="008A1DEA" w:rsidRDefault="00CB486C">
            <w:pPr>
              <w:snapToGrid w:val="0"/>
              <w:ind w:leftChars="-50" w:left="-105" w:rightChars="-50" w:right="-105"/>
              <w:jc w:val="center"/>
              <w:rPr>
                <w:rFonts w:ascii="宋体" w:hAnsi="宋体" w:cs="Arial"/>
                <w:sz w:val="18"/>
                <w:szCs w:val="18"/>
              </w:rPr>
            </w:pPr>
            <w:r>
              <w:rPr>
                <w:rFonts w:ascii="宋体" w:hAnsi="宋体" w:cs="Arial" w:hint="eastAsia"/>
                <w:sz w:val="18"/>
                <w:szCs w:val="18"/>
              </w:rPr>
              <w:t>保费</w:t>
            </w:r>
          </w:p>
        </w:tc>
        <w:tc>
          <w:tcPr>
            <w:tcW w:w="2252" w:type="dxa"/>
            <w:gridSpan w:val="4"/>
            <w:tcBorders>
              <w:top w:val="single" w:sz="2" w:space="0" w:color="000000"/>
              <w:bottom w:val="single" w:sz="2" w:space="0" w:color="000000"/>
              <w:right w:val="single" w:sz="2" w:space="0" w:color="000000"/>
            </w:tcBorders>
            <w:vAlign w:val="center"/>
          </w:tcPr>
          <w:p w:rsidR="008A1DEA" w:rsidRDefault="008A1DEA">
            <w:pPr>
              <w:snapToGrid w:val="0"/>
              <w:ind w:leftChars="-50" w:left="-105" w:rightChars="-50" w:right="-105"/>
              <w:jc w:val="center"/>
              <w:rPr>
                <w:rFonts w:ascii="宋体" w:hAnsi="宋体" w:cs="Arial"/>
                <w:sz w:val="18"/>
                <w:szCs w:val="18"/>
              </w:rPr>
            </w:pPr>
          </w:p>
        </w:tc>
        <w:tc>
          <w:tcPr>
            <w:tcW w:w="558" w:type="dxa"/>
            <w:vMerge w:val="restart"/>
            <w:tcBorders>
              <w:top w:val="single" w:sz="2" w:space="0" w:color="000000"/>
              <w:left w:val="single" w:sz="2" w:space="0" w:color="000000"/>
              <w:bottom w:val="single" w:sz="2" w:space="0" w:color="000000"/>
              <w:right w:val="single" w:sz="2" w:space="0" w:color="000000"/>
            </w:tcBorders>
            <w:vAlign w:val="center"/>
          </w:tcPr>
          <w:p w:rsidR="008A1DEA" w:rsidRDefault="00CB486C">
            <w:pPr>
              <w:snapToGrid w:val="0"/>
              <w:ind w:leftChars="-50" w:left="-105" w:rightChars="-50" w:right="-105"/>
              <w:jc w:val="center"/>
              <w:rPr>
                <w:rFonts w:ascii="宋体" w:hAnsi="宋体" w:cs="Arial"/>
                <w:sz w:val="18"/>
                <w:szCs w:val="18"/>
              </w:rPr>
            </w:pPr>
            <w:r>
              <w:rPr>
                <w:rFonts w:ascii="宋体" w:hAnsi="宋体" w:cs="Arial" w:hint="eastAsia"/>
                <w:sz w:val="18"/>
                <w:szCs w:val="18"/>
              </w:rPr>
              <w:t>资  产</w:t>
            </w:r>
          </w:p>
          <w:p w:rsidR="008A1DEA" w:rsidRDefault="00CB486C">
            <w:pPr>
              <w:snapToGrid w:val="0"/>
              <w:ind w:leftChars="-50" w:left="-105" w:rightChars="-50" w:right="-105"/>
              <w:jc w:val="center"/>
              <w:rPr>
                <w:rFonts w:ascii="宋体" w:hAnsi="宋体" w:cs="Arial"/>
                <w:sz w:val="18"/>
                <w:szCs w:val="18"/>
              </w:rPr>
            </w:pPr>
            <w:r>
              <w:rPr>
                <w:rFonts w:ascii="宋体" w:hAnsi="宋体" w:cs="Arial" w:hint="eastAsia"/>
                <w:sz w:val="18"/>
                <w:szCs w:val="18"/>
              </w:rPr>
              <w:t>管理费</w:t>
            </w:r>
          </w:p>
          <w:p w:rsidR="008A1DEA" w:rsidRDefault="00CB486C">
            <w:pPr>
              <w:snapToGrid w:val="0"/>
              <w:ind w:leftChars="-50" w:left="-105" w:rightChars="-50" w:right="-105"/>
              <w:jc w:val="center"/>
              <w:rPr>
                <w:rFonts w:ascii="宋体" w:hAnsi="宋体" w:cs="Arial"/>
                <w:sz w:val="18"/>
                <w:szCs w:val="18"/>
              </w:rPr>
            </w:pPr>
            <w:r>
              <w:rPr>
                <w:rFonts w:ascii="宋体" w:hAnsi="宋体" w:cs="Arial" w:hint="eastAsia"/>
                <w:sz w:val="18"/>
                <w:szCs w:val="18"/>
              </w:rPr>
              <w:t>收  入</w:t>
            </w:r>
          </w:p>
        </w:tc>
        <w:tc>
          <w:tcPr>
            <w:tcW w:w="562" w:type="dxa"/>
            <w:vMerge w:val="restart"/>
            <w:tcBorders>
              <w:top w:val="single" w:sz="2" w:space="0" w:color="000000"/>
              <w:left w:val="single" w:sz="2" w:space="0" w:color="000000"/>
              <w:bottom w:val="single" w:sz="2" w:space="0" w:color="000000"/>
              <w:right w:val="single" w:sz="2" w:space="0" w:color="000000"/>
            </w:tcBorders>
            <w:vAlign w:val="center"/>
          </w:tcPr>
          <w:p w:rsidR="008A1DEA" w:rsidRDefault="00CB486C">
            <w:pPr>
              <w:snapToGrid w:val="0"/>
              <w:ind w:leftChars="-50" w:left="-105" w:rightChars="-50" w:right="-105"/>
              <w:jc w:val="center"/>
              <w:rPr>
                <w:rFonts w:ascii="宋体" w:hAnsi="宋体" w:cs="Arial"/>
                <w:sz w:val="18"/>
                <w:szCs w:val="18"/>
              </w:rPr>
            </w:pPr>
            <w:r>
              <w:rPr>
                <w:rFonts w:ascii="宋体" w:hAnsi="宋体" w:cs="Arial" w:hint="eastAsia"/>
                <w:sz w:val="18"/>
                <w:szCs w:val="18"/>
              </w:rPr>
              <w:t>管理费收入(养老)</w:t>
            </w:r>
          </w:p>
        </w:tc>
        <w:tc>
          <w:tcPr>
            <w:tcW w:w="558" w:type="dxa"/>
            <w:vMerge w:val="restart"/>
            <w:tcBorders>
              <w:top w:val="single" w:sz="2" w:space="0" w:color="000000"/>
              <w:left w:val="single" w:sz="2" w:space="0" w:color="000000"/>
              <w:bottom w:val="single" w:sz="2" w:space="0" w:color="000000"/>
              <w:right w:val="nil"/>
            </w:tcBorders>
            <w:vAlign w:val="center"/>
          </w:tcPr>
          <w:p w:rsidR="008A1DEA" w:rsidRDefault="00CB486C">
            <w:pPr>
              <w:snapToGrid w:val="0"/>
              <w:ind w:leftChars="-50" w:left="-105" w:rightChars="-50" w:right="-105"/>
              <w:jc w:val="center"/>
              <w:rPr>
                <w:rFonts w:ascii="宋体" w:hAnsi="宋体" w:cs="Arial"/>
                <w:sz w:val="18"/>
                <w:szCs w:val="18"/>
              </w:rPr>
            </w:pPr>
            <w:r>
              <w:rPr>
                <w:rFonts w:ascii="宋体" w:hAnsi="宋体" w:cs="Arial" w:hint="eastAsia"/>
                <w:sz w:val="18"/>
                <w:szCs w:val="18"/>
              </w:rPr>
              <w:t>投资</w:t>
            </w:r>
          </w:p>
          <w:p w:rsidR="008A1DEA" w:rsidRDefault="00CB486C">
            <w:pPr>
              <w:snapToGrid w:val="0"/>
              <w:ind w:leftChars="-50" w:left="-105" w:rightChars="-50" w:right="-105"/>
              <w:jc w:val="center"/>
              <w:rPr>
                <w:rFonts w:ascii="宋体" w:hAnsi="宋体" w:cs="Arial"/>
                <w:sz w:val="18"/>
                <w:szCs w:val="18"/>
              </w:rPr>
            </w:pPr>
            <w:r>
              <w:rPr>
                <w:rFonts w:ascii="宋体" w:hAnsi="宋体" w:cs="Arial" w:hint="eastAsia"/>
                <w:sz w:val="18"/>
                <w:szCs w:val="18"/>
              </w:rPr>
              <w:t>收益</w:t>
            </w:r>
          </w:p>
        </w:tc>
        <w:tc>
          <w:tcPr>
            <w:tcW w:w="558" w:type="dxa"/>
            <w:tcBorders>
              <w:top w:val="single" w:sz="2" w:space="0" w:color="000000"/>
              <w:left w:val="nil"/>
              <w:bottom w:val="single" w:sz="2" w:space="0" w:color="000000"/>
              <w:right w:val="single" w:sz="2" w:space="0" w:color="000000"/>
            </w:tcBorders>
            <w:vAlign w:val="center"/>
          </w:tcPr>
          <w:p w:rsidR="008A1DEA" w:rsidRDefault="008A1DEA">
            <w:pPr>
              <w:snapToGrid w:val="0"/>
              <w:ind w:leftChars="-50" w:left="-105" w:rightChars="-50" w:right="-105"/>
              <w:jc w:val="center"/>
              <w:rPr>
                <w:rFonts w:ascii="宋体" w:hAnsi="宋体" w:cs="Arial"/>
                <w:sz w:val="18"/>
                <w:szCs w:val="18"/>
              </w:rPr>
            </w:pPr>
          </w:p>
        </w:tc>
        <w:tc>
          <w:tcPr>
            <w:tcW w:w="558" w:type="dxa"/>
            <w:vMerge w:val="restart"/>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8A1DEA" w:rsidRDefault="00CB486C">
            <w:pPr>
              <w:snapToGrid w:val="0"/>
              <w:ind w:leftChars="-50" w:left="-105" w:rightChars="-50" w:right="-105"/>
              <w:jc w:val="center"/>
              <w:rPr>
                <w:rFonts w:ascii="宋体" w:hAnsi="宋体" w:cs="Arial"/>
                <w:sz w:val="18"/>
                <w:szCs w:val="18"/>
              </w:rPr>
            </w:pPr>
            <w:r>
              <w:rPr>
                <w:rFonts w:ascii="宋体" w:hAnsi="宋体" w:cs="Arial" w:hint="eastAsia"/>
                <w:sz w:val="18"/>
                <w:szCs w:val="18"/>
              </w:rPr>
              <w:t>公允</w:t>
            </w:r>
          </w:p>
          <w:p w:rsidR="008A1DEA" w:rsidRDefault="00CB486C">
            <w:pPr>
              <w:snapToGrid w:val="0"/>
              <w:ind w:leftChars="-50" w:left="-105" w:rightChars="-50" w:right="-105"/>
              <w:jc w:val="center"/>
              <w:rPr>
                <w:rFonts w:ascii="宋体" w:hAnsi="宋体" w:cs="Arial"/>
                <w:sz w:val="18"/>
                <w:szCs w:val="18"/>
              </w:rPr>
            </w:pPr>
            <w:r>
              <w:rPr>
                <w:rFonts w:ascii="宋体" w:hAnsi="宋体" w:cs="Arial" w:hint="eastAsia"/>
                <w:sz w:val="18"/>
                <w:szCs w:val="18"/>
              </w:rPr>
              <w:t>价值</w:t>
            </w:r>
          </w:p>
          <w:p w:rsidR="008A1DEA" w:rsidRDefault="00CB486C">
            <w:pPr>
              <w:snapToGrid w:val="0"/>
              <w:ind w:leftChars="-50" w:left="-105" w:rightChars="-50" w:right="-105"/>
              <w:jc w:val="center"/>
              <w:rPr>
                <w:rFonts w:ascii="宋体" w:hAnsi="宋体" w:cs="Arial"/>
                <w:sz w:val="18"/>
                <w:szCs w:val="18"/>
              </w:rPr>
            </w:pPr>
            <w:r>
              <w:rPr>
                <w:rFonts w:ascii="宋体" w:hAnsi="宋体" w:cs="Arial" w:hint="eastAsia"/>
                <w:sz w:val="18"/>
                <w:szCs w:val="18"/>
              </w:rPr>
              <w:t>变动</w:t>
            </w:r>
          </w:p>
          <w:p w:rsidR="008A1DEA" w:rsidRDefault="00CB486C">
            <w:pPr>
              <w:widowControl/>
              <w:jc w:val="center"/>
              <w:rPr>
                <w:rFonts w:ascii="宋体" w:hAnsi="宋体" w:cs="Arial"/>
                <w:sz w:val="18"/>
                <w:szCs w:val="18"/>
              </w:rPr>
            </w:pPr>
            <w:r>
              <w:rPr>
                <w:rFonts w:ascii="宋体" w:hAnsi="宋体" w:cs="Arial" w:hint="eastAsia"/>
                <w:sz w:val="18"/>
                <w:szCs w:val="18"/>
              </w:rPr>
              <w:t>收益</w:t>
            </w:r>
          </w:p>
        </w:tc>
        <w:tc>
          <w:tcPr>
            <w:tcW w:w="558" w:type="dxa"/>
            <w:vMerge w:val="restart"/>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8A1DEA" w:rsidRDefault="00CB486C">
            <w:pPr>
              <w:snapToGrid w:val="0"/>
              <w:ind w:leftChars="-50" w:left="-105" w:rightChars="-50" w:right="-105"/>
              <w:jc w:val="center"/>
              <w:rPr>
                <w:rFonts w:ascii="宋体" w:hAnsi="宋体" w:cs="Arial"/>
                <w:sz w:val="18"/>
                <w:szCs w:val="18"/>
              </w:rPr>
            </w:pPr>
            <w:r>
              <w:rPr>
                <w:rFonts w:ascii="宋体" w:hAnsi="宋体" w:cs="Arial" w:hint="eastAsia"/>
                <w:sz w:val="18"/>
                <w:szCs w:val="18"/>
              </w:rPr>
              <w:t>汇兑</w:t>
            </w:r>
          </w:p>
          <w:p w:rsidR="008A1DEA" w:rsidRDefault="00CB486C">
            <w:pPr>
              <w:widowControl/>
              <w:jc w:val="center"/>
              <w:rPr>
                <w:rFonts w:ascii="宋体" w:hAnsi="宋体" w:cs="Arial"/>
                <w:sz w:val="18"/>
                <w:szCs w:val="18"/>
              </w:rPr>
            </w:pPr>
            <w:r>
              <w:rPr>
                <w:rFonts w:ascii="宋体" w:hAnsi="宋体" w:cs="Arial" w:hint="eastAsia"/>
                <w:sz w:val="18"/>
                <w:szCs w:val="18"/>
              </w:rPr>
              <w:t>净收益</w:t>
            </w:r>
          </w:p>
        </w:tc>
        <w:tc>
          <w:tcPr>
            <w:tcW w:w="552" w:type="dxa"/>
            <w:vMerge w:val="restart"/>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8A1DEA" w:rsidRDefault="00CB486C">
            <w:pPr>
              <w:snapToGrid w:val="0"/>
              <w:ind w:leftChars="-50" w:left="-105" w:rightChars="-50" w:right="-105"/>
              <w:jc w:val="center"/>
              <w:rPr>
                <w:rFonts w:ascii="宋体" w:hAnsi="宋体" w:cs="宋体"/>
                <w:kern w:val="0"/>
                <w:sz w:val="18"/>
                <w:szCs w:val="18"/>
              </w:rPr>
            </w:pPr>
            <w:r>
              <w:rPr>
                <w:rFonts w:ascii="宋体" w:hAnsi="宋体" w:cs="宋体" w:hint="eastAsia"/>
                <w:kern w:val="0"/>
                <w:sz w:val="18"/>
                <w:szCs w:val="18"/>
              </w:rPr>
              <w:t>净敞口</w:t>
            </w:r>
          </w:p>
          <w:p w:rsidR="008A1DEA" w:rsidRDefault="00CB486C">
            <w:pPr>
              <w:snapToGrid w:val="0"/>
              <w:ind w:leftChars="-50" w:left="-105" w:rightChars="-50" w:right="-105"/>
              <w:jc w:val="center"/>
              <w:rPr>
                <w:rFonts w:ascii="宋体" w:hAnsi="宋体" w:cs="宋体"/>
                <w:kern w:val="0"/>
                <w:sz w:val="18"/>
                <w:szCs w:val="18"/>
              </w:rPr>
            </w:pPr>
            <w:r>
              <w:rPr>
                <w:rFonts w:ascii="宋体" w:hAnsi="宋体" w:cs="宋体" w:hint="eastAsia"/>
                <w:kern w:val="0"/>
                <w:sz w:val="18"/>
                <w:szCs w:val="18"/>
              </w:rPr>
              <w:t>套期</w:t>
            </w:r>
          </w:p>
          <w:p w:rsidR="008A1DEA" w:rsidRDefault="00CB486C">
            <w:pPr>
              <w:snapToGrid w:val="0"/>
              <w:ind w:leftChars="-50" w:left="-105" w:rightChars="-50" w:right="-105"/>
              <w:jc w:val="center"/>
              <w:rPr>
                <w:rFonts w:ascii="宋体" w:hAnsi="宋体" w:cs="Arial"/>
                <w:sz w:val="18"/>
                <w:szCs w:val="18"/>
              </w:rPr>
            </w:pPr>
            <w:r>
              <w:rPr>
                <w:rFonts w:ascii="宋体" w:hAnsi="宋体" w:cs="宋体" w:hint="eastAsia"/>
                <w:kern w:val="0"/>
                <w:sz w:val="18"/>
                <w:szCs w:val="18"/>
              </w:rPr>
              <w:t>收益</w:t>
            </w:r>
          </w:p>
        </w:tc>
        <w:tc>
          <w:tcPr>
            <w:tcW w:w="547" w:type="dxa"/>
            <w:vMerge w:val="restart"/>
            <w:tcBorders>
              <w:top w:val="single" w:sz="2" w:space="0" w:color="000000"/>
              <w:left w:val="single" w:sz="2" w:space="0" w:color="000000"/>
              <w:bottom w:val="single" w:sz="2" w:space="0" w:color="000000"/>
              <w:right w:val="single" w:sz="2" w:space="0" w:color="000000"/>
            </w:tcBorders>
            <w:vAlign w:val="center"/>
          </w:tcPr>
          <w:p w:rsidR="008A1DEA" w:rsidRDefault="00CB486C">
            <w:pPr>
              <w:widowControl/>
              <w:snapToGrid w:val="0"/>
              <w:ind w:leftChars="-50" w:left="-105" w:rightChars="-50" w:right="-105"/>
              <w:jc w:val="center"/>
              <w:rPr>
                <w:rFonts w:ascii="宋体" w:hAnsi="宋体" w:cs="宋体"/>
                <w:kern w:val="0"/>
                <w:sz w:val="18"/>
                <w:szCs w:val="18"/>
              </w:rPr>
            </w:pPr>
            <w:r>
              <w:rPr>
                <w:rFonts w:ascii="宋体" w:hAnsi="宋体" w:cs="宋体" w:hint="eastAsia"/>
                <w:kern w:val="0"/>
                <w:sz w:val="18"/>
                <w:szCs w:val="18"/>
              </w:rPr>
              <w:t>资产</w:t>
            </w:r>
          </w:p>
          <w:p w:rsidR="008A1DEA" w:rsidRDefault="00CB486C">
            <w:pPr>
              <w:widowControl/>
              <w:snapToGrid w:val="0"/>
              <w:ind w:leftChars="-50" w:left="-105" w:rightChars="-50" w:right="-105"/>
              <w:jc w:val="center"/>
              <w:rPr>
                <w:rFonts w:ascii="宋体" w:hAnsi="宋体" w:cs="宋体"/>
                <w:kern w:val="0"/>
                <w:sz w:val="18"/>
                <w:szCs w:val="18"/>
              </w:rPr>
            </w:pPr>
            <w:r>
              <w:rPr>
                <w:rFonts w:ascii="宋体" w:hAnsi="宋体" w:cs="宋体" w:hint="eastAsia"/>
                <w:kern w:val="0"/>
                <w:sz w:val="18"/>
                <w:szCs w:val="18"/>
              </w:rPr>
              <w:t>处置</w:t>
            </w:r>
          </w:p>
          <w:p w:rsidR="008A1DEA" w:rsidRDefault="00CB486C">
            <w:pPr>
              <w:widowControl/>
              <w:snapToGrid w:val="0"/>
              <w:ind w:leftChars="-50" w:left="-105" w:rightChars="-50" w:right="-105"/>
              <w:jc w:val="center"/>
              <w:rPr>
                <w:rFonts w:ascii="宋体" w:hAnsi="宋体" w:cs="Arial"/>
                <w:sz w:val="18"/>
                <w:szCs w:val="18"/>
              </w:rPr>
            </w:pPr>
            <w:r>
              <w:rPr>
                <w:rFonts w:ascii="宋体" w:hAnsi="宋体" w:cs="宋体" w:hint="eastAsia"/>
                <w:kern w:val="0"/>
                <w:sz w:val="18"/>
                <w:szCs w:val="18"/>
              </w:rPr>
              <w:t>收益</w:t>
            </w:r>
          </w:p>
        </w:tc>
        <w:tc>
          <w:tcPr>
            <w:tcW w:w="609" w:type="dxa"/>
            <w:vMerge w:val="restart"/>
            <w:tcBorders>
              <w:top w:val="single" w:sz="2" w:space="0" w:color="000000"/>
              <w:left w:val="single" w:sz="2" w:space="0" w:color="000000"/>
              <w:bottom w:val="single" w:sz="2" w:space="0" w:color="000000"/>
              <w:right w:val="nil"/>
            </w:tcBorders>
            <w:tcMar>
              <w:top w:w="0" w:type="dxa"/>
              <w:left w:w="0" w:type="dxa"/>
              <w:bottom w:w="0" w:type="dxa"/>
              <w:right w:w="0" w:type="dxa"/>
            </w:tcMar>
            <w:vAlign w:val="center"/>
          </w:tcPr>
          <w:p w:rsidR="008A1DEA" w:rsidRDefault="00CB486C">
            <w:pPr>
              <w:snapToGrid w:val="0"/>
              <w:ind w:leftChars="-50" w:left="-105" w:rightChars="-50" w:right="-105"/>
              <w:jc w:val="center"/>
              <w:rPr>
                <w:rFonts w:ascii="宋体" w:hAnsi="宋体" w:cs="Arial"/>
                <w:sz w:val="18"/>
                <w:szCs w:val="18"/>
              </w:rPr>
            </w:pPr>
            <w:r>
              <w:rPr>
                <w:rFonts w:ascii="宋体" w:hAnsi="宋体" w:cs="Arial" w:hint="eastAsia"/>
                <w:sz w:val="18"/>
                <w:szCs w:val="18"/>
              </w:rPr>
              <w:t>其他</w:t>
            </w:r>
          </w:p>
          <w:p w:rsidR="008A1DEA" w:rsidRDefault="00CB486C">
            <w:pPr>
              <w:snapToGrid w:val="0"/>
              <w:ind w:leftChars="-50" w:left="-105" w:rightChars="-50" w:right="-105"/>
              <w:jc w:val="center"/>
              <w:rPr>
                <w:rFonts w:ascii="宋体" w:hAnsi="宋体" w:cs="Arial"/>
                <w:sz w:val="18"/>
                <w:szCs w:val="18"/>
              </w:rPr>
            </w:pPr>
            <w:r>
              <w:rPr>
                <w:rFonts w:ascii="宋体" w:hAnsi="宋体" w:cs="Arial" w:hint="eastAsia"/>
                <w:sz w:val="18"/>
                <w:szCs w:val="18"/>
              </w:rPr>
              <w:t>业务</w:t>
            </w:r>
          </w:p>
          <w:p w:rsidR="008A1DEA" w:rsidRDefault="00CB486C">
            <w:pPr>
              <w:snapToGrid w:val="0"/>
              <w:ind w:leftChars="-50" w:left="-105" w:rightChars="-50" w:right="-105"/>
              <w:jc w:val="center"/>
              <w:rPr>
                <w:rFonts w:ascii="宋体" w:hAnsi="宋体" w:cs="Arial"/>
                <w:sz w:val="18"/>
                <w:szCs w:val="18"/>
              </w:rPr>
            </w:pPr>
            <w:r>
              <w:rPr>
                <w:rFonts w:ascii="宋体" w:hAnsi="宋体" w:cs="Arial" w:hint="eastAsia"/>
                <w:sz w:val="18"/>
                <w:szCs w:val="18"/>
              </w:rPr>
              <w:t>收入</w:t>
            </w:r>
          </w:p>
        </w:tc>
      </w:tr>
      <w:tr w:rsidR="008A1DEA" w:rsidTr="00FD3B30">
        <w:trPr>
          <w:trHeight w:val="127"/>
          <w:jc w:val="center"/>
        </w:trPr>
        <w:tc>
          <w:tcPr>
            <w:tcW w:w="1023" w:type="dxa"/>
            <w:vMerge/>
            <w:tcBorders>
              <w:top w:val="single" w:sz="2" w:space="0" w:color="000000"/>
              <w:left w:val="nil"/>
              <w:bottom w:val="single" w:sz="2" w:space="0" w:color="auto"/>
              <w:right w:val="single" w:sz="2" w:space="0" w:color="auto"/>
            </w:tcBorders>
            <w:vAlign w:val="center"/>
          </w:tcPr>
          <w:p w:rsidR="008A1DEA" w:rsidRDefault="008A1DEA">
            <w:pPr>
              <w:widowControl/>
              <w:snapToGrid w:val="0"/>
              <w:jc w:val="left"/>
              <w:rPr>
                <w:rFonts w:ascii="宋体" w:hAnsi="宋体" w:cs="宋体"/>
                <w:kern w:val="0"/>
                <w:sz w:val="18"/>
                <w:szCs w:val="18"/>
              </w:rPr>
            </w:pPr>
          </w:p>
        </w:tc>
        <w:tc>
          <w:tcPr>
            <w:tcW w:w="548" w:type="dxa"/>
            <w:vMerge/>
            <w:tcBorders>
              <w:top w:val="single" w:sz="2" w:space="0" w:color="000000"/>
              <w:left w:val="single" w:sz="2" w:space="0" w:color="auto"/>
              <w:bottom w:val="single" w:sz="2" w:space="0" w:color="auto"/>
              <w:right w:val="single" w:sz="2" w:space="0" w:color="000000"/>
            </w:tcBorders>
            <w:vAlign w:val="center"/>
          </w:tcPr>
          <w:p w:rsidR="008A1DEA" w:rsidRDefault="008A1DEA">
            <w:pPr>
              <w:widowControl/>
              <w:snapToGrid w:val="0"/>
              <w:ind w:leftChars="-50" w:left="-105" w:rightChars="-50" w:right="-105"/>
              <w:jc w:val="left"/>
              <w:rPr>
                <w:rFonts w:ascii="宋体" w:hAnsi="宋体" w:cs="Arial"/>
                <w:sz w:val="18"/>
                <w:szCs w:val="18"/>
              </w:rPr>
            </w:pPr>
          </w:p>
        </w:tc>
        <w:tc>
          <w:tcPr>
            <w:tcW w:w="556" w:type="dxa"/>
            <w:vMerge/>
            <w:tcBorders>
              <w:top w:val="single" w:sz="2" w:space="0" w:color="000000"/>
              <w:left w:val="single" w:sz="2" w:space="0" w:color="000000"/>
              <w:bottom w:val="single" w:sz="2" w:space="0" w:color="000000"/>
              <w:right w:val="single" w:sz="2" w:space="0" w:color="000000"/>
            </w:tcBorders>
            <w:vAlign w:val="center"/>
          </w:tcPr>
          <w:p w:rsidR="008A1DEA" w:rsidRDefault="008A1DEA">
            <w:pPr>
              <w:widowControl/>
              <w:snapToGrid w:val="0"/>
              <w:ind w:leftChars="-50" w:left="-105" w:rightChars="-50" w:right="-105"/>
              <w:jc w:val="left"/>
              <w:rPr>
                <w:rFonts w:ascii="宋体" w:hAnsi="宋体" w:cs="Arial"/>
                <w:sz w:val="18"/>
                <w:szCs w:val="18"/>
              </w:rPr>
            </w:pPr>
          </w:p>
        </w:tc>
        <w:tc>
          <w:tcPr>
            <w:tcW w:w="558" w:type="dxa"/>
            <w:vMerge w:val="restart"/>
            <w:tcBorders>
              <w:top w:val="single" w:sz="2" w:space="0" w:color="000000"/>
              <w:left w:val="single" w:sz="2" w:space="0" w:color="000000"/>
              <w:right w:val="nil"/>
            </w:tcBorders>
            <w:vAlign w:val="center"/>
          </w:tcPr>
          <w:p w:rsidR="008A1DEA" w:rsidRDefault="00CB486C">
            <w:pPr>
              <w:snapToGrid w:val="0"/>
              <w:ind w:leftChars="-50" w:left="-105" w:rightChars="-50" w:right="-105"/>
              <w:jc w:val="center"/>
              <w:rPr>
                <w:rFonts w:ascii="宋体" w:hAnsi="宋体" w:cs="Arial"/>
                <w:sz w:val="18"/>
                <w:szCs w:val="18"/>
              </w:rPr>
            </w:pPr>
            <w:r>
              <w:rPr>
                <w:rFonts w:ascii="宋体" w:hAnsi="宋体" w:cs="Arial" w:hint="eastAsia"/>
                <w:sz w:val="18"/>
                <w:szCs w:val="18"/>
              </w:rPr>
              <w:t>保险</w:t>
            </w:r>
          </w:p>
          <w:p w:rsidR="008A1DEA" w:rsidRDefault="00CB486C">
            <w:pPr>
              <w:snapToGrid w:val="0"/>
              <w:ind w:leftChars="-50" w:left="-105" w:rightChars="-50" w:right="-105"/>
              <w:jc w:val="center"/>
              <w:rPr>
                <w:rFonts w:ascii="宋体" w:hAnsi="宋体" w:cs="Arial"/>
                <w:sz w:val="18"/>
                <w:szCs w:val="18"/>
              </w:rPr>
            </w:pPr>
            <w:r>
              <w:rPr>
                <w:rFonts w:ascii="宋体" w:hAnsi="宋体" w:cs="Arial" w:hint="eastAsia"/>
                <w:sz w:val="18"/>
                <w:szCs w:val="18"/>
              </w:rPr>
              <w:t>业务</w:t>
            </w:r>
          </w:p>
          <w:p w:rsidR="008A1DEA" w:rsidRDefault="00CB486C">
            <w:pPr>
              <w:snapToGrid w:val="0"/>
              <w:ind w:leftChars="-50" w:left="-105" w:rightChars="-50" w:right="-105"/>
              <w:jc w:val="center"/>
              <w:rPr>
                <w:rFonts w:ascii="宋体" w:hAnsi="宋体" w:cs="Arial"/>
                <w:sz w:val="18"/>
                <w:szCs w:val="18"/>
              </w:rPr>
            </w:pPr>
            <w:r>
              <w:rPr>
                <w:rFonts w:ascii="宋体" w:hAnsi="宋体" w:cs="Arial" w:hint="eastAsia"/>
                <w:sz w:val="18"/>
                <w:szCs w:val="18"/>
              </w:rPr>
              <w:t>收入</w:t>
            </w:r>
          </w:p>
        </w:tc>
        <w:tc>
          <w:tcPr>
            <w:tcW w:w="552" w:type="dxa"/>
            <w:tcBorders>
              <w:top w:val="single" w:sz="2" w:space="0" w:color="000000"/>
              <w:left w:val="nil"/>
              <w:bottom w:val="single" w:sz="2" w:space="0" w:color="auto"/>
              <w:right w:val="single" w:sz="2" w:space="0" w:color="auto"/>
            </w:tcBorders>
            <w:tcMar>
              <w:top w:w="0" w:type="dxa"/>
              <w:left w:w="0" w:type="dxa"/>
              <w:bottom w:w="0" w:type="dxa"/>
              <w:right w:w="0" w:type="dxa"/>
            </w:tcMar>
            <w:vAlign w:val="center"/>
          </w:tcPr>
          <w:p w:rsidR="008A1DEA" w:rsidRDefault="008A1DEA">
            <w:pPr>
              <w:widowControl/>
              <w:snapToGrid w:val="0"/>
              <w:ind w:leftChars="-50" w:left="-105" w:rightChars="-50" w:right="-105"/>
              <w:jc w:val="center"/>
              <w:rPr>
                <w:rFonts w:ascii="宋体" w:hAnsi="宋体" w:cs="宋体"/>
                <w:kern w:val="0"/>
                <w:sz w:val="18"/>
                <w:szCs w:val="18"/>
              </w:rPr>
            </w:pPr>
          </w:p>
        </w:tc>
        <w:tc>
          <w:tcPr>
            <w:tcW w:w="590" w:type="dxa"/>
            <w:vMerge w:val="restart"/>
            <w:tcBorders>
              <w:top w:val="single" w:sz="2" w:space="0" w:color="000000"/>
              <w:left w:val="single" w:sz="2" w:space="0" w:color="auto"/>
              <w:right w:val="single" w:sz="2" w:space="0" w:color="auto"/>
            </w:tcBorders>
            <w:tcMar>
              <w:top w:w="0" w:type="dxa"/>
              <w:left w:w="0" w:type="dxa"/>
              <w:bottom w:w="0" w:type="dxa"/>
              <w:right w:w="0" w:type="dxa"/>
            </w:tcMar>
            <w:vAlign w:val="center"/>
          </w:tcPr>
          <w:p w:rsidR="008A1DEA" w:rsidRDefault="00CB486C">
            <w:pPr>
              <w:snapToGrid w:val="0"/>
              <w:ind w:leftChars="-50" w:left="-105" w:rightChars="-50" w:right="-105"/>
              <w:jc w:val="center"/>
              <w:rPr>
                <w:rFonts w:ascii="宋体" w:hAnsi="宋体" w:cs="Arial"/>
                <w:sz w:val="18"/>
                <w:szCs w:val="18"/>
              </w:rPr>
            </w:pPr>
            <w:r>
              <w:rPr>
                <w:rFonts w:ascii="宋体" w:hAnsi="宋体" w:cs="Arial" w:hint="eastAsia"/>
                <w:sz w:val="18"/>
                <w:szCs w:val="18"/>
              </w:rPr>
              <w:t>减：</w:t>
            </w:r>
          </w:p>
          <w:p w:rsidR="008A1DEA" w:rsidRDefault="00CB486C">
            <w:pPr>
              <w:snapToGrid w:val="0"/>
              <w:ind w:leftChars="-50" w:left="-105" w:rightChars="-50" w:right="-105"/>
              <w:jc w:val="center"/>
              <w:rPr>
                <w:rFonts w:ascii="宋体" w:hAnsi="宋体" w:cs="Arial"/>
                <w:sz w:val="18"/>
                <w:szCs w:val="18"/>
              </w:rPr>
            </w:pPr>
            <w:r>
              <w:rPr>
                <w:rFonts w:ascii="宋体" w:hAnsi="宋体" w:cs="Arial" w:hint="eastAsia"/>
                <w:sz w:val="18"/>
                <w:szCs w:val="18"/>
              </w:rPr>
              <w:t>分出</w:t>
            </w:r>
          </w:p>
          <w:p w:rsidR="008A1DEA" w:rsidRDefault="00CB486C">
            <w:pPr>
              <w:snapToGrid w:val="0"/>
              <w:ind w:leftChars="-50" w:left="-105" w:rightChars="-50" w:right="-105"/>
              <w:jc w:val="center"/>
              <w:rPr>
                <w:rFonts w:ascii="宋体" w:hAnsi="宋体" w:cs="Arial"/>
                <w:sz w:val="18"/>
                <w:szCs w:val="18"/>
              </w:rPr>
            </w:pPr>
            <w:r>
              <w:rPr>
                <w:rFonts w:ascii="宋体" w:hAnsi="宋体" w:cs="Arial" w:hint="eastAsia"/>
                <w:sz w:val="18"/>
                <w:szCs w:val="18"/>
              </w:rPr>
              <w:t>保费</w:t>
            </w:r>
          </w:p>
        </w:tc>
        <w:tc>
          <w:tcPr>
            <w:tcW w:w="552" w:type="dxa"/>
            <w:vMerge w:val="restart"/>
            <w:tcBorders>
              <w:top w:val="single" w:sz="2" w:space="0" w:color="000000"/>
              <w:left w:val="single" w:sz="2" w:space="0" w:color="auto"/>
              <w:right w:val="single" w:sz="2" w:space="0" w:color="auto"/>
            </w:tcBorders>
            <w:tcMar>
              <w:top w:w="0" w:type="dxa"/>
              <w:left w:w="0" w:type="dxa"/>
              <w:bottom w:w="0" w:type="dxa"/>
              <w:right w:w="0" w:type="dxa"/>
            </w:tcMar>
            <w:vAlign w:val="center"/>
          </w:tcPr>
          <w:p w:rsidR="008A1DEA" w:rsidRDefault="00CB486C">
            <w:pPr>
              <w:snapToGrid w:val="0"/>
              <w:ind w:leftChars="-50" w:left="-105" w:rightChars="-50" w:right="-105"/>
              <w:jc w:val="center"/>
              <w:rPr>
                <w:rFonts w:ascii="宋体" w:hAnsi="宋体" w:cs="Arial"/>
                <w:sz w:val="18"/>
                <w:szCs w:val="18"/>
              </w:rPr>
            </w:pPr>
            <w:r>
              <w:rPr>
                <w:rFonts w:ascii="宋体" w:hAnsi="宋体" w:cs="Arial" w:hint="eastAsia"/>
                <w:sz w:val="18"/>
                <w:szCs w:val="18"/>
              </w:rPr>
              <w:t>提  取</w:t>
            </w:r>
          </w:p>
          <w:p w:rsidR="008A1DEA" w:rsidRDefault="00CB486C">
            <w:pPr>
              <w:snapToGrid w:val="0"/>
              <w:ind w:leftChars="-50" w:left="-105" w:rightChars="-50" w:right="-105"/>
              <w:jc w:val="center"/>
              <w:rPr>
                <w:rFonts w:ascii="宋体" w:hAnsi="宋体" w:cs="Arial"/>
                <w:sz w:val="18"/>
                <w:szCs w:val="18"/>
              </w:rPr>
            </w:pPr>
            <w:r>
              <w:rPr>
                <w:rFonts w:ascii="宋体" w:hAnsi="宋体" w:cs="Arial" w:hint="eastAsia"/>
                <w:sz w:val="18"/>
                <w:szCs w:val="18"/>
              </w:rPr>
              <w:t>未到期</w:t>
            </w:r>
          </w:p>
          <w:p w:rsidR="008A1DEA" w:rsidRDefault="00CB486C">
            <w:pPr>
              <w:snapToGrid w:val="0"/>
              <w:ind w:leftChars="-50" w:left="-105" w:rightChars="-50" w:right="-105"/>
              <w:jc w:val="center"/>
              <w:rPr>
                <w:rFonts w:ascii="宋体" w:hAnsi="宋体" w:cs="Arial"/>
                <w:sz w:val="18"/>
                <w:szCs w:val="18"/>
              </w:rPr>
            </w:pPr>
            <w:r>
              <w:rPr>
                <w:rFonts w:ascii="宋体" w:hAnsi="宋体" w:cs="Arial" w:hint="eastAsia"/>
                <w:sz w:val="18"/>
                <w:szCs w:val="18"/>
              </w:rPr>
              <w:t>责  任</w:t>
            </w:r>
          </w:p>
          <w:p w:rsidR="008A1DEA" w:rsidRDefault="00CB486C">
            <w:pPr>
              <w:snapToGrid w:val="0"/>
              <w:ind w:leftChars="-50" w:left="-105" w:rightChars="-50" w:right="-105"/>
              <w:jc w:val="center"/>
              <w:rPr>
                <w:rFonts w:ascii="宋体" w:hAnsi="宋体" w:cs="Arial"/>
                <w:sz w:val="18"/>
                <w:szCs w:val="18"/>
              </w:rPr>
            </w:pPr>
            <w:r>
              <w:rPr>
                <w:rFonts w:ascii="宋体" w:hAnsi="宋体" w:cs="Arial" w:hint="eastAsia"/>
                <w:sz w:val="18"/>
                <w:szCs w:val="18"/>
              </w:rPr>
              <w:t>准备金</w:t>
            </w:r>
          </w:p>
        </w:tc>
        <w:tc>
          <w:tcPr>
            <w:tcW w:w="558" w:type="dxa"/>
            <w:vMerge/>
            <w:tcBorders>
              <w:top w:val="single" w:sz="2" w:space="0" w:color="000000"/>
              <w:left w:val="single" w:sz="2" w:space="0" w:color="auto"/>
              <w:bottom w:val="single" w:sz="2" w:space="0" w:color="auto"/>
              <w:right w:val="single" w:sz="2" w:space="0" w:color="auto"/>
            </w:tcBorders>
            <w:vAlign w:val="center"/>
          </w:tcPr>
          <w:p w:rsidR="008A1DEA" w:rsidRDefault="008A1DEA">
            <w:pPr>
              <w:widowControl/>
              <w:snapToGrid w:val="0"/>
              <w:ind w:leftChars="-50" w:left="-105" w:rightChars="-50" w:right="-105"/>
              <w:jc w:val="left"/>
              <w:rPr>
                <w:rFonts w:ascii="宋体" w:hAnsi="宋体" w:cs="Arial"/>
                <w:sz w:val="18"/>
                <w:szCs w:val="18"/>
              </w:rPr>
            </w:pPr>
          </w:p>
        </w:tc>
        <w:tc>
          <w:tcPr>
            <w:tcW w:w="562" w:type="dxa"/>
            <w:vMerge/>
            <w:tcBorders>
              <w:top w:val="single" w:sz="2" w:space="0" w:color="000000"/>
              <w:left w:val="single" w:sz="2" w:space="0" w:color="auto"/>
              <w:bottom w:val="single" w:sz="2" w:space="0" w:color="auto"/>
              <w:right w:val="single" w:sz="2" w:space="0" w:color="auto"/>
            </w:tcBorders>
            <w:vAlign w:val="center"/>
          </w:tcPr>
          <w:p w:rsidR="008A1DEA" w:rsidRDefault="008A1DEA">
            <w:pPr>
              <w:widowControl/>
              <w:snapToGrid w:val="0"/>
              <w:ind w:leftChars="-50" w:left="-105" w:rightChars="-50" w:right="-105"/>
              <w:jc w:val="left"/>
              <w:rPr>
                <w:rFonts w:ascii="宋体" w:hAnsi="宋体" w:cs="Arial"/>
                <w:sz w:val="18"/>
                <w:szCs w:val="18"/>
              </w:rPr>
            </w:pPr>
          </w:p>
        </w:tc>
        <w:tc>
          <w:tcPr>
            <w:tcW w:w="558" w:type="dxa"/>
            <w:vMerge/>
            <w:tcBorders>
              <w:top w:val="single" w:sz="2" w:space="0" w:color="000000"/>
              <w:left w:val="single" w:sz="2" w:space="0" w:color="auto"/>
              <w:bottom w:val="single" w:sz="2" w:space="0" w:color="auto"/>
              <w:right w:val="single" w:sz="2" w:space="0" w:color="000000"/>
            </w:tcBorders>
            <w:vAlign w:val="center"/>
          </w:tcPr>
          <w:p w:rsidR="008A1DEA" w:rsidRDefault="008A1DEA">
            <w:pPr>
              <w:widowControl/>
              <w:snapToGrid w:val="0"/>
              <w:ind w:leftChars="-50" w:left="-105" w:rightChars="-50" w:right="-105"/>
              <w:jc w:val="left"/>
              <w:rPr>
                <w:rFonts w:ascii="宋体" w:hAnsi="宋体" w:cs="Arial"/>
                <w:sz w:val="18"/>
                <w:szCs w:val="18"/>
              </w:rPr>
            </w:pPr>
          </w:p>
        </w:tc>
        <w:tc>
          <w:tcPr>
            <w:tcW w:w="558" w:type="dxa"/>
            <w:vMerge w:val="restart"/>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8A1DEA" w:rsidRDefault="00CB486C">
            <w:pPr>
              <w:snapToGrid w:val="0"/>
              <w:ind w:leftChars="-50" w:left="-105" w:rightChars="-50" w:right="-105"/>
              <w:jc w:val="center"/>
              <w:rPr>
                <w:rFonts w:ascii="宋体" w:hAnsi="宋体" w:cs="Arial"/>
                <w:sz w:val="18"/>
                <w:szCs w:val="18"/>
              </w:rPr>
            </w:pPr>
            <w:r>
              <w:rPr>
                <w:rFonts w:ascii="宋体" w:hAnsi="宋体" w:cs="Arial" w:hint="eastAsia"/>
                <w:sz w:val="18"/>
                <w:szCs w:val="18"/>
              </w:rPr>
              <w:t>对联营</w:t>
            </w:r>
          </w:p>
          <w:p w:rsidR="008A1DEA" w:rsidRDefault="00CB486C">
            <w:pPr>
              <w:snapToGrid w:val="0"/>
              <w:ind w:leftChars="-50" w:left="-105" w:rightChars="-50" w:right="-105"/>
              <w:jc w:val="center"/>
              <w:rPr>
                <w:rFonts w:ascii="宋体" w:hAnsi="宋体" w:cs="Arial"/>
                <w:sz w:val="18"/>
                <w:szCs w:val="18"/>
              </w:rPr>
            </w:pPr>
            <w:r>
              <w:rPr>
                <w:rFonts w:ascii="宋体" w:hAnsi="宋体" w:cs="Arial" w:hint="eastAsia"/>
                <w:sz w:val="18"/>
                <w:szCs w:val="18"/>
              </w:rPr>
              <w:t>企业和</w:t>
            </w:r>
          </w:p>
          <w:p w:rsidR="008A1DEA" w:rsidRDefault="00CB486C">
            <w:pPr>
              <w:snapToGrid w:val="0"/>
              <w:ind w:leftChars="-50" w:left="-105" w:rightChars="-50" w:right="-105"/>
              <w:jc w:val="center"/>
              <w:rPr>
                <w:rFonts w:ascii="宋体" w:hAnsi="宋体" w:cs="Arial"/>
                <w:sz w:val="18"/>
                <w:szCs w:val="18"/>
              </w:rPr>
            </w:pPr>
            <w:r>
              <w:rPr>
                <w:rFonts w:ascii="宋体" w:hAnsi="宋体" w:cs="Arial" w:hint="eastAsia"/>
                <w:sz w:val="18"/>
                <w:szCs w:val="18"/>
              </w:rPr>
              <w:t>合营企</w:t>
            </w:r>
          </w:p>
          <w:p w:rsidR="008A1DEA" w:rsidRDefault="00CB486C">
            <w:pPr>
              <w:snapToGrid w:val="0"/>
              <w:ind w:leftChars="-50" w:left="-105" w:rightChars="-50" w:right="-105"/>
              <w:jc w:val="center"/>
              <w:rPr>
                <w:rFonts w:ascii="宋体" w:hAnsi="宋体" w:cs="Arial"/>
                <w:sz w:val="18"/>
                <w:szCs w:val="18"/>
              </w:rPr>
            </w:pPr>
            <w:r>
              <w:rPr>
                <w:rFonts w:ascii="宋体" w:hAnsi="宋体" w:cs="Arial" w:hint="eastAsia"/>
                <w:sz w:val="18"/>
                <w:szCs w:val="18"/>
              </w:rPr>
              <w:t>业的投</w:t>
            </w:r>
          </w:p>
          <w:p w:rsidR="008A1DEA" w:rsidRDefault="00CB486C">
            <w:pPr>
              <w:snapToGrid w:val="0"/>
              <w:ind w:leftChars="-50" w:left="-105" w:rightChars="-50" w:right="-105"/>
              <w:jc w:val="center"/>
              <w:rPr>
                <w:rFonts w:ascii="宋体" w:hAnsi="宋体" w:cs="Arial"/>
                <w:sz w:val="18"/>
                <w:szCs w:val="18"/>
              </w:rPr>
            </w:pPr>
            <w:r>
              <w:rPr>
                <w:rFonts w:ascii="宋体" w:hAnsi="宋体" w:cs="Arial" w:hint="eastAsia"/>
                <w:sz w:val="18"/>
                <w:szCs w:val="18"/>
              </w:rPr>
              <w:t>资收益</w:t>
            </w:r>
          </w:p>
        </w:tc>
        <w:tc>
          <w:tcPr>
            <w:tcW w:w="558" w:type="dxa"/>
            <w:vMerge/>
            <w:tcBorders>
              <w:top w:val="single" w:sz="2" w:space="0" w:color="000000"/>
              <w:left w:val="single" w:sz="2" w:space="0" w:color="000000"/>
              <w:bottom w:val="single" w:sz="2" w:space="0" w:color="auto"/>
              <w:right w:val="single" w:sz="2" w:space="0" w:color="auto"/>
            </w:tcBorders>
            <w:vAlign w:val="center"/>
          </w:tcPr>
          <w:p w:rsidR="008A1DEA" w:rsidRDefault="008A1DEA">
            <w:pPr>
              <w:widowControl/>
              <w:snapToGrid w:val="0"/>
              <w:ind w:leftChars="-50" w:left="-105" w:rightChars="-50" w:right="-105"/>
              <w:jc w:val="left"/>
              <w:rPr>
                <w:rFonts w:ascii="宋体" w:hAnsi="宋体" w:cs="Arial"/>
                <w:sz w:val="18"/>
                <w:szCs w:val="18"/>
              </w:rPr>
            </w:pPr>
          </w:p>
        </w:tc>
        <w:tc>
          <w:tcPr>
            <w:tcW w:w="558" w:type="dxa"/>
            <w:vMerge/>
            <w:tcBorders>
              <w:top w:val="single" w:sz="2" w:space="0" w:color="000000"/>
              <w:left w:val="single" w:sz="2" w:space="0" w:color="auto"/>
              <w:bottom w:val="single" w:sz="2" w:space="0" w:color="auto"/>
              <w:right w:val="single" w:sz="2" w:space="0" w:color="000000"/>
            </w:tcBorders>
            <w:vAlign w:val="center"/>
          </w:tcPr>
          <w:p w:rsidR="008A1DEA" w:rsidRDefault="008A1DEA">
            <w:pPr>
              <w:widowControl/>
              <w:snapToGrid w:val="0"/>
              <w:ind w:leftChars="-50" w:left="-105" w:rightChars="-50" w:right="-105"/>
              <w:jc w:val="left"/>
              <w:rPr>
                <w:rFonts w:ascii="宋体" w:hAnsi="宋体" w:cs="Arial"/>
                <w:sz w:val="18"/>
                <w:szCs w:val="18"/>
              </w:rPr>
            </w:pPr>
          </w:p>
        </w:tc>
        <w:tc>
          <w:tcPr>
            <w:tcW w:w="552" w:type="dxa"/>
            <w:vMerge/>
            <w:tcBorders>
              <w:top w:val="single" w:sz="2" w:space="0" w:color="000000"/>
              <w:left w:val="single" w:sz="2" w:space="0" w:color="000000"/>
              <w:bottom w:val="single" w:sz="2" w:space="0" w:color="000000"/>
              <w:right w:val="single" w:sz="2" w:space="0" w:color="000000"/>
            </w:tcBorders>
            <w:vAlign w:val="center"/>
          </w:tcPr>
          <w:p w:rsidR="008A1DEA" w:rsidRDefault="008A1DEA">
            <w:pPr>
              <w:widowControl/>
              <w:snapToGrid w:val="0"/>
              <w:ind w:leftChars="-50" w:left="-105" w:rightChars="-50" w:right="-105"/>
              <w:jc w:val="left"/>
              <w:rPr>
                <w:rFonts w:ascii="宋体" w:hAnsi="宋体" w:cs="Arial"/>
                <w:sz w:val="18"/>
                <w:szCs w:val="18"/>
              </w:rPr>
            </w:pPr>
          </w:p>
        </w:tc>
        <w:tc>
          <w:tcPr>
            <w:tcW w:w="547" w:type="dxa"/>
            <w:vMerge/>
            <w:tcBorders>
              <w:top w:val="single" w:sz="2" w:space="0" w:color="000000"/>
              <w:left w:val="single" w:sz="2" w:space="0" w:color="000000"/>
              <w:bottom w:val="single" w:sz="2" w:space="0" w:color="000000"/>
              <w:right w:val="single" w:sz="2" w:space="0" w:color="000000"/>
            </w:tcBorders>
            <w:vAlign w:val="center"/>
          </w:tcPr>
          <w:p w:rsidR="008A1DEA" w:rsidRDefault="008A1DEA">
            <w:pPr>
              <w:widowControl/>
              <w:snapToGrid w:val="0"/>
              <w:ind w:leftChars="-50" w:left="-105" w:rightChars="-50" w:right="-105"/>
              <w:jc w:val="left"/>
              <w:rPr>
                <w:rFonts w:ascii="宋体" w:hAnsi="宋体" w:cs="Arial"/>
                <w:sz w:val="18"/>
                <w:szCs w:val="18"/>
              </w:rPr>
            </w:pPr>
          </w:p>
        </w:tc>
        <w:tc>
          <w:tcPr>
            <w:tcW w:w="609" w:type="dxa"/>
            <w:vMerge/>
            <w:tcBorders>
              <w:top w:val="single" w:sz="2" w:space="0" w:color="000000"/>
              <w:left w:val="single" w:sz="2" w:space="0" w:color="000000"/>
              <w:bottom w:val="single" w:sz="2" w:space="0" w:color="000000"/>
              <w:right w:val="nil"/>
            </w:tcBorders>
            <w:vAlign w:val="center"/>
          </w:tcPr>
          <w:p w:rsidR="008A1DEA" w:rsidRDefault="008A1DEA">
            <w:pPr>
              <w:widowControl/>
              <w:snapToGrid w:val="0"/>
              <w:ind w:leftChars="-50" w:left="-105" w:rightChars="-50" w:right="-105"/>
              <w:jc w:val="left"/>
              <w:rPr>
                <w:rFonts w:ascii="宋体" w:hAnsi="宋体" w:cs="Arial"/>
                <w:sz w:val="18"/>
                <w:szCs w:val="18"/>
              </w:rPr>
            </w:pPr>
          </w:p>
        </w:tc>
      </w:tr>
      <w:tr w:rsidR="008A1DEA" w:rsidTr="00FD3B30">
        <w:trPr>
          <w:trHeight w:val="127"/>
          <w:jc w:val="center"/>
        </w:trPr>
        <w:tc>
          <w:tcPr>
            <w:tcW w:w="1023" w:type="dxa"/>
            <w:vMerge/>
            <w:tcBorders>
              <w:left w:val="nil"/>
              <w:bottom w:val="single" w:sz="2" w:space="0" w:color="000000"/>
              <w:right w:val="single" w:sz="2" w:space="0" w:color="auto"/>
            </w:tcBorders>
            <w:vAlign w:val="center"/>
          </w:tcPr>
          <w:p w:rsidR="008A1DEA" w:rsidRDefault="008A1DEA">
            <w:pPr>
              <w:widowControl/>
              <w:snapToGrid w:val="0"/>
              <w:ind w:leftChars="-50" w:left="-105" w:rightChars="-50" w:right="-105"/>
              <w:jc w:val="center"/>
            </w:pPr>
          </w:p>
        </w:tc>
        <w:tc>
          <w:tcPr>
            <w:tcW w:w="548" w:type="dxa"/>
            <w:vMerge/>
            <w:tcBorders>
              <w:left w:val="single" w:sz="2" w:space="0" w:color="auto"/>
              <w:bottom w:val="single" w:sz="2" w:space="0" w:color="000000"/>
              <w:right w:val="single" w:sz="2" w:space="0" w:color="000000"/>
            </w:tcBorders>
            <w:vAlign w:val="center"/>
          </w:tcPr>
          <w:p w:rsidR="008A1DEA" w:rsidRDefault="008A1DEA">
            <w:pPr>
              <w:widowControl/>
              <w:snapToGrid w:val="0"/>
              <w:ind w:leftChars="-50" w:left="-105" w:rightChars="-50" w:right="-105"/>
              <w:jc w:val="center"/>
            </w:pPr>
          </w:p>
        </w:tc>
        <w:tc>
          <w:tcPr>
            <w:tcW w:w="556" w:type="dxa"/>
            <w:vMerge/>
            <w:tcBorders>
              <w:left w:val="single" w:sz="2" w:space="0" w:color="000000"/>
              <w:bottom w:val="single" w:sz="2" w:space="0" w:color="000000"/>
              <w:right w:val="single" w:sz="2" w:space="0" w:color="000000"/>
            </w:tcBorders>
            <w:vAlign w:val="center"/>
          </w:tcPr>
          <w:p w:rsidR="008A1DEA" w:rsidRDefault="008A1DEA">
            <w:pPr>
              <w:widowControl/>
              <w:snapToGrid w:val="0"/>
              <w:ind w:leftChars="-50" w:left="-105" w:rightChars="-50" w:right="-105"/>
              <w:jc w:val="center"/>
            </w:pPr>
          </w:p>
        </w:tc>
        <w:tc>
          <w:tcPr>
            <w:tcW w:w="558" w:type="dxa"/>
            <w:vMerge/>
            <w:tcBorders>
              <w:left w:val="single" w:sz="2" w:space="0" w:color="000000"/>
              <w:bottom w:val="single" w:sz="2" w:space="0" w:color="000000"/>
              <w:right w:val="single" w:sz="2" w:space="0" w:color="auto"/>
            </w:tcBorders>
            <w:vAlign w:val="center"/>
          </w:tcPr>
          <w:p w:rsidR="008A1DEA" w:rsidRDefault="008A1DEA">
            <w:pPr>
              <w:widowControl/>
              <w:snapToGrid w:val="0"/>
              <w:ind w:leftChars="-50" w:left="-105" w:rightChars="-50" w:right="-105"/>
              <w:jc w:val="center"/>
            </w:pPr>
          </w:p>
        </w:tc>
        <w:tc>
          <w:tcPr>
            <w:tcW w:w="552" w:type="dxa"/>
            <w:tcBorders>
              <w:top w:val="single" w:sz="2" w:space="0" w:color="auto"/>
              <w:left w:val="single" w:sz="2" w:space="0" w:color="auto"/>
              <w:bottom w:val="single" w:sz="2" w:space="0" w:color="000000"/>
              <w:right w:val="single" w:sz="2" w:space="0" w:color="auto"/>
            </w:tcBorders>
            <w:tcMar>
              <w:top w:w="0" w:type="dxa"/>
              <w:left w:w="0" w:type="dxa"/>
              <w:bottom w:w="0" w:type="dxa"/>
              <w:right w:w="0" w:type="dxa"/>
            </w:tcMar>
            <w:vAlign w:val="center"/>
          </w:tcPr>
          <w:p w:rsidR="008A1DEA" w:rsidRDefault="00CB486C">
            <w:pPr>
              <w:widowControl/>
              <w:snapToGrid w:val="0"/>
              <w:ind w:leftChars="-50" w:left="-105" w:rightChars="-50" w:right="-105"/>
              <w:jc w:val="center"/>
              <w:rPr>
                <w:rFonts w:ascii="宋体" w:hAnsi="宋体" w:cs="宋体"/>
                <w:kern w:val="0"/>
                <w:sz w:val="18"/>
                <w:szCs w:val="18"/>
              </w:rPr>
            </w:pPr>
            <w:r>
              <w:rPr>
                <w:rFonts w:ascii="宋体" w:hAnsi="宋体" w:cs="宋体" w:hint="eastAsia"/>
                <w:kern w:val="0"/>
                <w:sz w:val="18"/>
                <w:szCs w:val="18"/>
              </w:rPr>
              <w:t>分保费</w:t>
            </w:r>
          </w:p>
          <w:p w:rsidR="008A1DEA" w:rsidRDefault="00CB486C">
            <w:pPr>
              <w:widowControl/>
              <w:snapToGrid w:val="0"/>
              <w:ind w:leftChars="-50" w:left="-105" w:rightChars="-50" w:right="-105"/>
              <w:jc w:val="center"/>
              <w:rPr>
                <w:rFonts w:ascii="宋体" w:hAnsi="宋体" w:cs="宋体"/>
                <w:kern w:val="0"/>
                <w:sz w:val="18"/>
                <w:szCs w:val="18"/>
              </w:rPr>
            </w:pPr>
            <w:r>
              <w:rPr>
                <w:rFonts w:ascii="宋体" w:hAnsi="宋体" w:cs="宋体" w:hint="eastAsia"/>
                <w:kern w:val="0"/>
                <w:sz w:val="18"/>
                <w:szCs w:val="18"/>
              </w:rPr>
              <w:t>收入</w:t>
            </w:r>
          </w:p>
        </w:tc>
        <w:tc>
          <w:tcPr>
            <w:tcW w:w="590" w:type="dxa"/>
            <w:vMerge/>
            <w:tcBorders>
              <w:left w:val="single" w:sz="2" w:space="0" w:color="auto"/>
              <w:bottom w:val="single" w:sz="2" w:space="0" w:color="000000"/>
              <w:right w:val="single" w:sz="2" w:space="0" w:color="auto"/>
            </w:tcBorders>
            <w:tcMar>
              <w:top w:w="0" w:type="dxa"/>
              <w:left w:w="0" w:type="dxa"/>
              <w:bottom w:w="0" w:type="dxa"/>
              <w:right w:w="0" w:type="dxa"/>
            </w:tcMar>
            <w:vAlign w:val="center"/>
          </w:tcPr>
          <w:p w:rsidR="008A1DEA" w:rsidRDefault="008A1DEA">
            <w:pPr>
              <w:widowControl/>
              <w:snapToGrid w:val="0"/>
              <w:ind w:leftChars="-50" w:left="-105" w:rightChars="-50" w:right="-105"/>
              <w:jc w:val="center"/>
              <w:rPr>
                <w:rFonts w:ascii="宋体" w:hAnsi="宋体" w:cs="宋体"/>
                <w:kern w:val="0"/>
                <w:sz w:val="18"/>
                <w:szCs w:val="18"/>
              </w:rPr>
            </w:pPr>
          </w:p>
        </w:tc>
        <w:tc>
          <w:tcPr>
            <w:tcW w:w="552" w:type="dxa"/>
            <w:vMerge/>
            <w:tcBorders>
              <w:left w:val="single" w:sz="2" w:space="0" w:color="auto"/>
              <w:bottom w:val="single" w:sz="2" w:space="0" w:color="000000"/>
              <w:right w:val="single" w:sz="2" w:space="0" w:color="auto"/>
            </w:tcBorders>
            <w:tcMar>
              <w:top w:w="0" w:type="dxa"/>
              <w:left w:w="0" w:type="dxa"/>
              <w:bottom w:w="0" w:type="dxa"/>
              <w:right w:w="0" w:type="dxa"/>
            </w:tcMar>
            <w:vAlign w:val="center"/>
          </w:tcPr>
          <w:p w:rsidR="008A1DEA" w:rsidRDefault="008A1DEA">
            <w:pPr>
              <w:widowControl/>
              <w:snapToGrid w:val="0"/>
              <w:ind w:leftChars="-50" w:left="-105" w:rightChars="-50" w:right="-105"/>
              <w:jc w:val="center"/>
              <w:rPr>
                <w:rFonts w:ascii="宋体" w:hAnsi="宋体" w:cs="宋体"/>
                <w:kern w:val="0"/>
                <w:sz w:val="18"/>
                <w:szCs w:val="18"/>
              </w:rPr>
            </w:pPr>
          </w:p>
        </w:tc>
        <w:tc>
          <w:tcPr>
            <w:tcW w:w="558" w:type="dxa"/>
            <w:vMerge/>
            <w:tcBorders>
              <w:left w:val="single" w:sz="2" w:space="0" w:color="auto"/>
              <w:bottom w:val="single" w:sz="2" w:space="0" w:color="000000"/>
              <w:right w:val="single" w:sz="2" w:space="0" w:color="auto"/>
            </w:tcBorders>
            <w:vAlign w:val="center"/>
          </w:tcPr>
          <w:p w:rsidR="008A1DEA" w:rsidRDefault="008A1DEA">
            <w:pPr>
              <w:widowControl/>
              <w:snapToGrid w:val="0"/>
              <w:ind w:leftChars="-50" w:left="-105" w:rightChars="-50" w:right="-105"/>
              <w:jc w:val="center"/>
              <w:rPr>
                <w:rFonts w:ascii="宋体" w:hAnsi="宋体" w:cs="宋体"/>
                <w:kern w:val="0"/>
                <w:sz w:val="18"/>
                <w:szCs w:val="18"/>
              </w:rPr>
            </w:pPr>
          </w:p>
        </w:tc>
        <w:tc>
          <w:tcPr>
            <w:tcW w:w="562" w:type="dxa"/>
            <w:vMerge/>
            <w:tcBorders>
              <w:left w:val="single" w:sz="2" w:space="0" w:color="auto"/>
              <w:bottom w:val="single" w:sz="2" w:space="0" w:color="000000"/>
              <w:right w:val="single" w:sz="2" w:space="0" w:color="auto"/>
            </w:tcBorders>
            <w:vAlign w:val="center"/>
          </w:tcPr>
          <w:p w:rsidR="008A1DEA" w:rsidRDefault="008A1DEA">
            <w:pPr>
              <w:widowControl/>
              <w:snapToGrid w:val="0"/>
              <w:ind w:leftChars="-50" w:left="-105" w:rightChars="-50" w:right="-105"/>
              <w:jc w:val="center"/>
              <w:rPr>
                <w:rFonts w:ascii="宋体" w:hAnsi="宋体" w:cs="宋体"/>
                <w:kern w:val="0"/>
                <w:sz w:val="18"/>
                <w:szCs w:val="18"/>
              </w:rPr>
            </w:pPr>
          </w:p>
        </w:tc>
        <w:tc>
          <w:tcPr>
            <w:tcW w:w="558" w:type="dxa"/>
            <w:vMerge/>
            <w:tcBorders>
              <w:left w:val="single" w:sz="2" w:space="0" w:color="auto"/>
              <w:bottom w:val="single" w:sz="2" w:space="0" w:color="000000"/>
              <w:right w:val="single" w:sz="2" w:space="0" w:color="000000"/>
            </w:tcBorders>
            <w:vAlign w:val="center"/>
          </w:tcPr>
          <w:p w:rsidR="008A1DEA" w:rsidRDefault="008A1DEA">
            <w:pPr>
              <w:widowControl/>
              <w:snapToGrid w:val="0"/>
              <w:ind w:leftChars="-50" w:left="-105" w:rightChars="-50" w:right="-105"/>
              <w:jc w:val="center"/>
              <w:rPr>
                <w:rFonts w:ascii="宋体" w:hAnsi="宋体" w:cs="宋体"/>
                <w:kern w:val="0"/>
                <w:sz w:val="18"/>
                <w:szCs w:val="18"/>
              </w:rPr>
            </w:pPr>
          </w:p>
        </w:tc>
        <w:tc>
          <w:tcPr>
            <w:tcW w:w="558" w:type="dxa"/>
            <w:vMerge/>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8A1DEA" w:rsidRDefault="008A1DEA">
            <w:pPr>
              <w:widowControl/>
              <w:snapToGrid w:val="0"/>
              <w:ind w:leftChars="-50" w:left="-105" w:rightChars="-50" w:right="-105"/>
              <w:jc w:val="center"/>
              <w:rPr>
                <w:rFonts w:ascii="宋体" w:hAnsi="宋体" w:cs="宋体"/>
                <w:kern w:val="0"/>
                <w:sz w:val="18"/>
                <w:szCs w:val="18"/>
              </w:rPr>
            </w:pPr>
          </w:p>
        </w:tc>
        <w:tc>
          <w:tcPr>
            <w:tcW w:w="558" w:type="dxa"/>
            <w:vMerge/>
            <w:tcBorders>
              <w:left w:val="single" w:sz="2" w:space="0" w:color="000000"/>
              <w:bottom w:val="single" w:sz="2" w:space="0" w:color="000000"/>
              <w:right w:val="single" w:sz="2" w:space="0" w:color="auto"/>
            </w:tcBorders>
            <w:vAlign w:val="center"/>
          </w:tcPr>
          <w:p w:rsidR="008A1DEA" w:rsidRDefault="008A1DEA">
            <w:pPr>
              <w:widowControl/>
              <w:snapToGrid w:val="0"/>
              <w:ind w:leftChars="-50" w:left="-105" w:rightChars="-50" w:right="-105"/>
              <w:jc w:val="center"/>
              <w:rPr>
                <w:rFonts w:ascii="宋体" w:hAnsi="宋体" w:cs="宋体"/>
                <w:kern w:val="0"/>
                <w:sz w:val="18"/>
                <w:szCs w:val="18"/>
              </w:rPr>
            </w:pPr>
          </w:p>
        </w:tc>
        <w:tc>
          <w:tcPr>
            <w:tcW w:w="558" w:type="dxa"/>
            <w:vMerge/>
            <w:tcBorders>
              <w:left w:val="single" w:sz="2" w:space="0" w:color="auto"/>
              <w:bottom w:val="single" w:sz="2" w:space="0" w:color="000000"/>
              <w:right w:val="single" w:sz="2" w:space="0" w:color="000000"/>
            </w:tcBorders>
            <w:vAlign w:val="center"/>
          </w:tcPr>
          <w:p w:rsidR="008A1DEA" w:rsidRDefault="008A1DEA">
            <w:pPr>
              <w:widowControl/>
              <w:snapToGrid w:val="0"/>
              <w:ind w:leftChars="-50" w:left="-105" w:rightChars="-50" w:right="-105"/>
              <w:jc w:val="center"/>
              <w:rPr>
                <w:rFonts w:ascii="宋体" w:hAnsi="宋体" w:cs="宋体"/>
                <w:kern w:val="0"/>
                <w:sz w:val="18"/>
                <w:szCs w:val="18"/>
              </w:rPr>
            </w:pPr>
          </w:p>
        </w:tc>
        <w:tc>
          <w:tcPr>
            <w:tcW w:w="552" w:type="dxa"/>
            <w:vMerge/>
            <w:tcBorders>
              <w:top w:val="single" w:sz="2" w:space="0" w:color="000000"/>
              <w:left w:val="single" w:sz="2" w:space="0" w:color="000000"/>
              <w:bottom w:val="single" w:sz="2" w:space="0" w:color="000000"/>
              <w:right w:val="single" w:sz="2" w:space="0" w:color="000000"/>
            </w:tcBorders>
            <w:vAlign w:val="center"/>
          </w:tcPr>
          <w:p w:rsidR="008A1DEA" w:rsidRDefault="008A1DEA">
            <w:pPr>
              <w:widowControl/>
              <w:snapToGrid w:val="0"/>
              <w:ind w:leftChars="-50" w:left="-105" w:rightChars="-50" w:right="-105"/>
              <w:jc w:val="center"/>
              <w:rPr>
                <w:rFonts w:ascii="宋体" w:hAnsi="宋体" w:cs="宋体"/>
                <w:kern w:val="0"/>
                <w:sz w:val="18"/>
                <w:szCs w:val="18"/>
              </w:rPr>
            </w:pPr>
          </w:p>
        </w:tc>
        <w:tc>
          <w:tcPr>
            <w:tcW w:w="547" w:type="dxa"/>
            <w:vMerge/>
            <w:tcBorders>
              <w:top w:val="single" w:sz="2" w:space="0" w:color="000000"/>
              <w:left w:val="single" w:sz="2" w:space="0" w:color="000000"/>
              <w:bottom w:val="single" w:sz="2" w:space="0" w:color="000000"/>
              <w:right w:val="single" w:sz="2" w:space="0" w:color="000000"/>
            </w:tcBorders>
            <w:vAlign w:val="center"/>
          </w:tcPr>
          <w:p w:rsidR="008A1DEA" w:rsidRDefault="008A1DEA">
            <w:pPr>
              <w:widowControl/>
              <w:snapToGrid w:val="0"/>
              <w:ind w:leftChars="-50" w:left="-105" w:rightChars="-50" w:right="-105"/>
              <w:jc w:val="center"/>
              <w:rPr>
                <w:rFonts w:ascii="宋体" w:hAnsi="宋体" w:cs="宋体"/>
                <w:kern w:val="0"/>
                <w:sz w:val="18"/>
                <w:szCs w:val="18"/>
              </w:rPr>
            </w:pPr>
          </w:p>
        </w:tc>
        <w:tc>
          <w:tcPr>
            <w:tcW w:w="609" w:type="dxa"/>
            <w:vMerge/>
            <w:tcBorders>
              <w:top w:val="single" w:sz="2" w:space="0" w:color="000000"/>
              <w:left w:val="single" w:sz="2" w:space="0" w:color="000000"/>
              <w:bottom w:val="single" w:sz="2" w:space="0" w:color="000000"/>
              <w:right w:val="nil"/>
            </w:tcBorders>
            <w:vAlign w:val="center"/>
          </w:tcPr>
          <w:p w:rsidR="008A1DEA" w:rsidRDefault="008A1DEA">
            <w:pPr>
              <w:widowControl/>
              <w:snapToGrid w:val="0"/>
              <w:ind w:leftChars="-50" w:left="-105" w:rightChars="-50" w:right="-105"/>
              <w:jc w:val="center"/>
              <w:rPr>
                <w:rFonts w:ascii="宋体" w:hAnsi="宋体" w:cs="宋体"/>
                <w:kern w:val="0"/>
                <w:sz w:val="18"/>
                <w:szCs w:val="18"/>
              </w:rPr>
            </w:pPr>
          </w:p>
        </w:tc>
      </w:tr>
      <w:tr w:rsidR="008A1DEA">
        <w:trPr>
          <w:trHeight w:val="285"/>
          <w:jc w:val="center"/>
        </w:trPr>
        <w:tc>
          <w:tcPr>
            <w:tcW w:w="1023" w:type="dxa"/>
            <w:tcBorders>
              <w:top w:val="single" w:sz="2" w:space="0" w:color="000000"/>
              <w:left w:val="nil"/>
              <w:bottom w:val="single" w:sz="2" w:space="0" w:color="000000"/>
              <w:right w:val="single" w:sz="2" w:space="0" w:color="000000"/>
            </w:tcBorders>
            <w:vAlign w:val="center"/>
          </w:tcPr>
          <w:p w:rsidR="008A1DEA" w:rsidRDefault="00CB486C">
            <w:pPr>
              <w:widowControl/>
              <w:snapToGrid w:val="0"/>
              <w:jc w:val="center"/>
              <w:rPr>
                <w:rFonts w:ascii="宋体" w:hAnsi="宋体" w:cs="宋体"/>
                <w:kern w:val="0"/>
                <w:sz w:val="18"/>
                <w:szCs w:val="18"/>
              </w:rPr>
            </w:pPr>
            <w:r>
              <w:rPr>
                <w:rFonts w:ascii="宋体" w:hAnsi="宋体" w:cs="宋体" w:hint="eastAsia"/>
                <w:kern w:val="0"/>
                <w:sz w:val="18"/>
                <w:szCs w:val="18"/>
              </w:rPr>
              <w:t>甲</w:t>
            </w:r>
          </w:p>
        </w:tc>
        <w:tc>
          <w:tcPr>
            <w:tcW w:w="548" w:type="dxa"/>
            <w:tcBorders>
              <w:top w:val="single" w:sz="2" w:space="0" w:color="000000"/>
              <w:left w:val="single" w:sz="2" w:space="0" w:color="000000"/>
              <w:bottom w:val="single" w:sz="2" w:space="0" w:color="000000"/>
              <w:right w:val="single" w:sz="2" w:space="0" w:color="000000"/>
            </w:tcBorders>
            <w:vAlign w:val="center"/>
          </w:tcPr>
          <w:p w:rsidR="008A1DEA" w:rsidRDefault="00CB486C">
            <w:pPr>
              <w:widowControl/>
              <w:snapToGrid w:val="0"/>
              <w:ind w:leftChars="-50" w:left="-105" w:rightChars="-50" w:right="-105"/>
              <w:jc w:val="center"/>
              <w:rPr>
                <w:rFonts w:ascii="宋体" w:hAnsi="宋体" w:cs="宋体"/>
                <w:kern w:val="0"/>
                <w:sz w:val="18"/>
                <w:szCs w:val="18"/>
              </w:rPr>
            </w:pPr>
            <w:r>
              <w:rPr>
                <w:rFonts w:ascii="宋体" w:hAnsi="宋体" w:cs="宋体" w:hint="eastAsia"/>
                <w:kern w:val="0"/>
                <w:sz w:val="18"/>
                <w:szCs w:val="18"/>
              </w:rPr>
              <w:t>1</w:t>
            </w:r>
          </w:p>
        </w:tc>
        <w:tc>
          <w:tcPr>
            <w:tcW w:w="556" w:type="dxa"/>
            <w:tcBorders>
              <w:top w:val="single" w:sz="2" w:space="0" w:color="000000"/>
              <w:left w:val="single" w:sz="2" w:space="0" w:color="000000"/>
              <w:bottom w:val="single" w:sz="2" w:space="0" w:color="000000"/>
              <w:right w:val="single" w:sz="2" w:space="0" w:color="000000"/>
            </w:tcBorders>
            <w:vAlign w:val="center"/>
          </w:tcPr>
          <w:p w:rsidR="008A1DEA" w:rsidRDefault="00CB486C">
            <w:pPr>
              <w:widowControl/>
              <w:snapToGrid w:val="0"/>
              <w:ind w:leftChars="-50" w:left="-105" w:rightChars="-50" w:right="-105"/>
              <w:jc w:val="center"/>
              <w:rPr>
                <w:rFonts w:ascii="宋体" w:hAnsi="宋体" w:cs="宋体"/>
                <w:kern w:val="0"/>
                <w:sz w:val="18"/>
                <w:szCs w:val="18"/>
              </w:rPr>
            </w:pPr>
            <w:r>
              <w:rPr>
                <w:rFonts w:ascii="宋体" w:hAnsi="宋体" w:cs="宋体" w:hint="eastAsia"/>
                <w:kern w:val="0"/>
                <w:sz w:val="18"/>
                <w:szCs w:val="18"/>
              </w:rPr>
              <w:t>2</w:t>
            </w:r>
          </w:p>
        </w:tc>
        <w:tc>
          <w:tcPr>
            <w:tcW w:w="558" w:type="dxa"/>
            <w:tcBorders>
              <w:top w:val="single" w:sz="2" w:space="0" w:color="000000"/>
              <w:left w:val="single" w:sz="2" w:space="0" w:color="000000"/>
              <w:bottom w:val="single" w:sz="2" w:space="0" w:color="000000"/>
              <w:right w:val="single" w:sz="2" w:space="0" w:color="000000"/>
            </w:tcBorders>
            <w:vAlign w:val="center"/>
          </w:tcPr>
          <w:p w:rsidR="008A1DEA" w:rsidRDefault="00CB486C">
            <w:pPr>
              <w:widowControl/>
              <w:snapToGrid w:val="0"/>
              <w:ind w:leftChars="-50" w:left="-105" w:rightChars="-50" w:right="-105"/>
              <w:jc w:val="center"/>
              <w:rPr>
                <w:rFonts w:ascii="宋体" w:hAnsi="宋体" w:cs="宋体"/>
                <w:kern w:val="0"/>
                <w:sz w:val="18"/>
                <w:szCs w:val="18"/>
              </w:rPr>
            </w:pPr>
            <w:r>
              <w:rPr>
                <w:rFonts w:ascii="宋体" w:hAnsi="宋体" w:cs="宋体" w:hint="eastAsia"/>
                <w:kern w:val="0"/>
                <w:sz w:val="18"/>
                <w:szCs w:val="18"/>
              </w:rPr>
              <w:t>3</w:t>
            </w:r>
          </w:p>
        </w:tc>
        <w:tc>
          <w:tcPr>
            <w:tcW w:w="552" w:type="dxa"/>
            <w:tcBorders>
              <w:top w:val="single" w:sz="2" w:space="0" w:color="000000"/>
              <w:left w:val="single" w:sz="2" w:space="0" w:color="000000"/>
              <w:bottom w:val="single" w:sz="2" w:space="0" w:color="000000"/>
              <w:right w:val="single" w:sz="2" w:space="0" w:color="000000"/>
            </w:tcBorders>
            <w:vAlign w:val="center"/>
          </w:tcPr>
          <w:p w:rsidR="008A1DEA" w:rsidRDefault="00CB486C">
            <w:pPr>
              <w:widowControl/>
              <w:snapToGrid w:val="0"/>
              <w:ind w:leftChars="-50" w:left="-105" w:rightChars="-50" w:right="-105"/>
              <w:jc w:val="center"/>
              <w:rPr>
                <w:rFonts w:ascii="宋体" w:hAnsi="宋体" w:cs="宋体"/>
                <w:kern w:val="0"/>
                <w:sz w:val="18"/>
                <w:szCs w:val="18"/>
              </w:rPr>
            </w:pPr>
            <w:r>
              <w:rPr>
                <w:rFonts w:ascii="宋体" w:hAnsi="宋体" w:cs="宋体" w:hint="eastAsia"/>
                <w:kern w:val="0"/>
                <w:sz w:val="18"/>
                <w:szCs w:val="18"/>
              </w:rPr>
              <w:t>4</w:t>
            </w:r>
          </w:p>
        </w:tc>
        <w:tc>
          <w:tcPr>
            <w:tcW w:w="590" w:type="dxa"/>
            <w:tcBorders>
              <w:top w:val="single" w:sz="2" w:space="0" w:color="000000"/>
              <w:left w:val="single" w:sz="2" w:space="0" w:color="000000"/>
              <w:bottom w:val="single" w:sz="2" w:space="0" w:color="000000"/>
              <w:right w:val="single" w:sz="2" w:space="0" w:color="000000"/>
            </w:tcBorders>
            <w:vAlign w:val="center"/>
          </w:tcPr>
          <w:p w:rsidR="008A1DEA" w:rsidRDefault="00CB486C">
            <w:pPr>
              <w:widowControl/>
              <w:snapToGrid w:val="0"/>
              <w:ind w:leftChars="-50" w:left="-105" w:rightChars="-50" w:right="-105"/>
              <w:jc w:val="center"/>
              <w:rPr>
                <w:rFonts w:ascii="宋体" w:hAnsi="宋体" w:cs="宋体"/>
                <w:kern w:val="0"/>
                <w:sz w:val="18"/>
                <w:szCs w:val="18"/>
              </w:rPr>
            </w:pPr>
            <w:r>
              <w:rPr>
                <w:rFonts w:ascii="宋体" w:hAnsi="宋体" w:cs="宋体" w:hint="eastAsia"/>
                <w:kern w:val="0"/>
                <w:sz w:val="18"/>
                <w:szCs w:val="18"/>
              </w:rPr>
              <w:t>5</w:t>
            </w:r>
          </w:p>
        </w:tc>
        <w:tc>
          <w:tcPr>
            <w:tcW w:w="552" w:type="dxa"/>
            <w:tcBorders>
              <w:top w:val="single" w:sz="2" w:space="0" w:color="000000"/>
              <w:left w:val="single" w:sz="2" w:space="0" w:color="000000"/>
              <w:bottom w:val="single" w:sz="2" w:space="0" w:color="000000"/>
              <w:right w:val="single" w:sz="2" w:space="0" w:color="000000"/>
            </w:tcBorders>
            <w:vAlign w:val="center"/>
          </w:tcPr>
          <w:p w:rsidR="008A1DEA" w:rsidRDefault="00CB486C">
            <w:pPr>
              <w:widowControl/>
              <w:snapToGrid w:val="0"/>
              <w:ind w:leftChars="-50" w:left="-105" w:rightChars="-50" w:right="-105"/>
              <w:jc w:val="center"/>
              <w:rPr>
                <w:rFonts w:ascii="宋体" w:hAnsi="宋体" w:cs="宋体"/>
                <w:kern w:val="0"/>
                <w:sz w:val="18"/>
                <w:szCs w:val="18"/>
              </w:rPr>
            </w:pPr>
            <w:r>
              <w:rPr>
                <w:rFonts w:ascii="宋体" w:hAnsi="宋体" w:cs="宋体" w:hint="eastAsia"/>
                <w:kern w:val="0"/>
                <w:sz w:val="18"/>
                <w:szCs w:val="18"/>
              </w:rPr>
              <w:t>6</w:t>
            </w:r>
          </w:p>
        </w:tc>
        <w:tc>
          <w:tcPr>
            <w:tcW w:w="558" w:type="dxa"/>
            <w:tcBorders>
              <w:top w:val="single" w:sz="2" w:space="0" w:color="000000"/>
              <w:left w:val="single" w:sz="2" w:space="0" w:color="000000"/>
              <w:bottom w:val="single" w:sz="2" w:space="0" w:color="000000"/>
              <w:right w:val="single" w:sz="2" w:space="0" w:color="000000"/>
            </w:tcBorders>
            <w:vAlign w:val="center"/>
          </w:tcPr>
          <w:p w:rsidR="008A1DEA" w:rsidRDefault="00CB486C">
            <w:pPr>
              <w:widowControl/>
              <w:snapToGrid w:val="0"/>
              <w:ind w:leftChars="-50" w:left="-105" w:rightChars="-50" w:right="-105"/>
              <w:jc w:val="center"/>
              <w:rPr>
                <w:rFonts w:ascii="宋体" w:hAnsi="宋体" w:cs="宋体"/>
                <w:kern w:val="0"/>
                <w:sz w:val="18"/>
                <w:szCs w:val="18"/>
              </w:rPr>
            </w:pPr>
            <w:r>
              <w:rPr>
                <w:rFonts w:ascii="宋体" w:hAnsi="宋体" w:cs="宋体" w:hint="eastAsia"/>
                <w:kern w:val="0"/>
                <w:sz w:val="18"/>
                <w:szCs w:val="18"/>
              </w:rPr>
              <w:t>7</w:t>
            </w:r>
          </w:p>
        </w:tc>
        <w:tc>
          <w:tcPr>
            <w:tcW w:w="562" w:type="dxa"/>
            <w:tcBorders>
              <w:top w:val="single" w:sz="2" w:space="0" w:color="000000"/>
              <w:left w:val="single" w:sz="2" w:space="0" w:color="000000"/>
              <w:bottom w:val="single" w:sz="2" w:space="0" w:color="000000"/>
              <w:right w:val="single" w:sz="2" w:space="0" w:color="000000"/>
            </w:tcBorders>
            <w:vAlign w:val="center"/>
          </w:tcPr>
          <w:p w:rsidR="008A1DEA" w:rsidRDefault="00CB486C">
            <w:pPr>
              <w:widowControl/>
              <w:snapToGrid w:val="0"/>
              <w:ind w:leftChars="-50" w:left="-105" w:rightChars="-50" w:right="-105"/>
              <w:jc w:val="center"/>
              <w:rPr>
                <w:rFonts w:ascii="宋体" w:hAnsi="宋体" w:cs="宋体"/>
                <w:kern w:val="0"/>
                <w:sz w:val="18"/>
                <w:szCs w:val="18"/>
              </w:rPr>
            </w:pPr>
            <w:r>
              <w:rPr>
                <w:rFonts w:ascii="宋体" w:hAnsi="宋体" w:cs="宋体" w:hint="eastAsia"/>
                <w:kern w:val="0"/>
                <w:sz w:val="18"/>
                <w:szCs w:val="18"/>
              </w:rPr>
              <w:t>8</w:t>
            </w:r>
          </w:p>
        </w:tc>
        <w:tc>
          <w:tcPr>
            <w:tcW w:w="558" w:type="dxa"/>
            <w:tcBorders>
              <w:top w:val="single" w:sz="2" w:space="0" w:color="000000"/>
              <w:left w:val="single" w:sz="2" w:space="0" w:color="000000"/>
              <w:bottom w:val="single" w:sz="2" w:space="0" w:color="000000"/>
              <w:right w:val="single" w:sz="2" w:space="0" w:color="000000"/>
            </w:tcBorders>
            <w:vAlign w:val="center"/>
          </w:tcPr>
          <w:p w:rsidR="008A1DEA" w:rsidRDefault="00CB486C">
            <w:pPr>
              <w:widowControl/>
              <w:snapToGrid w:val="0"/>
              <w:ind w:leftChars="-50" w:left="-105" w:rightChars="-50" w:right="-105"/>
              <w:jc w:val="center"/>
              <w:rPr>
                <w:rFonts w:ascii="宋体" w:hAnsi="宋体" w:cs="宋体"/>
                <w:kern w:val="0"/>
                <w:sz w:val="18"/>
                <w:szCs w:val="18"/>
              </w:rPr>
            </w:pPr>
            <w:r>
              <w:rPr>
                <w:rFonts w:ascii="宋体" w:hAnsi="宋体" w:cs="宋体" w:hint="eastAsia"/>
                <w:kern w:val="0"/>
                <w:sz w:val="18"/>
                <w:szCs w:val="18"/>
              </w:rPr>
              <w:t>9</w:t>
            </w:r>
          </w:p>
        </w:tc>
        <w:tc>
          <w:tcPr>
            <w:tcW w:w="558" w:type="dxa"/>
            <w:tcBorders>
              <w:top w:val="single" w:sz="2" w:space="0" w:color="000000"/>
              <w:left w:val="single" w:sz="2" w:space="0" w:color="000000"/>
              <w:bottom w:val="single" w:sz="2" w:space="0" w:color="000000"/>
              <w:right w:val="single" w:sz="2" w:space="0" w:color="000000"/>
            </w:tcBorders>
            <w:vAlign w:val="center"/>
          </w:tcPr>
          <w:p w:rsidR="008A1DEA" w:rsidRDefault="00CB486C">
            <w:pPr>
              <w:widowControl/>
              <w:snapToGrid w:val="0"/>
              <w:ind w:leftChars="-50" w:left="-105" w:rightChars="-50" w:right="-105"/>
              <w:jc w:val="center"/>
              <w:rPr>
                <w:rFonts w:ascii="宋体" w:hAnsi="宋体" w:cs="宋体"/>
                <w:kern w:val="0"/>
                <w:sz w:val="18"/>
                <w:szCs w:val="18"/>
              </w:rPr>
            </w:pPr>
            <w:r>
              <w:rPr>
                <w:rFonts w:ascii="宋体" w:hAnsi="宋体" w:cs="宋体" w:hint="eastAsia"/>
                <w:kern w:val="0"/>
                <w:sz w:val="18"/>
                <w:szCs w:val="18"/>
              </w:rPr>
              <w:t>10</w:t>
            </w:r>
          </w:p>
        </w:tc>
        <w:tc>
          <w:tcPr>
            <w:tcW w:w="558" w:type="dxa"/>
            <w:tcBorders>
              <w:top w:val="single" w:sz="2" w:space="0" w:color="000000"/>
              <w:left w:val="single" w:sz="2" w:space="0" w:color="000000"/>
              <w:bottom w:val="single" w:sz="2" w:space="0" w:color="000000"/>
              <w:right w:val="single" w:sz="2" w:space="0" w:color="000000"/>
            </w:tcBorders>
            <w:vAlign w:val="center"/>
          </w:tcPr>
          <w:p w:rsidR="008A1DEA" w:rsidRDefault="00CB486C">
            <w:pPr>
              <w:widowControl/>
              <w:snapToGrid w:val="0"/>
              <w:ind w:leftChars="-50" w:left="-105" w:rightChars="-50" w:right="-105"/>
              <w:jc w:val="center"/>
              <w:rPr>
                <w:rFonts w:ascii="宋体" w:hAnsi="宋体" w:cs="宋体"/>
                <w:kern w:val="0"/>
                <w:sz w:val="18"/>
                <w:szCs w:val="18"/>
              </w:rPr>
            </w:pPr>
            <w:r>
              <w:rPr>
                <w:rFonts w:ascii="宋体" w:hAnsi="宋体" w:cs="宋体" w:hint="eastAsia"/>
                <w:kern w:val="0"/>
                <w:sz w:val="18"/>
                <w:szCs w:val="18"/>
              </w:rPr>
              <w:t>11</w:t>
            </w:r>
          </w:p>
        </w:tc>
        <w:tc>
          <w:tcPr>
            <w:tcW w:w="558" w:type="dxa"/>
            <w:tcBorders>
              <w:top w:val="single" w:sz="2" w:space="0" w:color="000000"/>
              <w:left w:val="single" w:sz="2" w:space="0" w:color="000000"/>
              <w:bottom w:val="single" w:sz="2" w:space="0" w:color="000000"/>
              <w:right w:val="single" w:sz="2" w:space="0" w:color="000000"/>
            </w:tcBorders>
            <w:vAlign w:val="center"/>
          </w:tcPr>
          <w:p w:rsidR="008A1DEA" w:rsidRDefault="00CB486C">
            <w:pPr>
              <w:widowControl/>
              <w:snapToGrid w:val="0"/>
              <w:ind w:leftChars="-50" w:left="-105" w:rightChars="-50" w:right="-105"/>
              <w:jc w:val="center"/>
              <w:rPr>
                <w:rFonts w:ascii="宋体" w:hAnsi="宋体" w:cs="宋体"/>
                <w:kern w:val="0"/>
                <w:sz w:val="18"/>
                <w:szCs w:val="18"/>
              </w:rPr>
            </w:pPr>
            <w:r>
              <w:rPr>
                <w:rFonts w:ascii="宋体" w:hAnsi="宋体" w:cs="宋体" w:hint="eastAsia"/>
                <w:kern w:val="0"/>
                <w:sz w:val="18"/>
                <w:szCs w:val="18"/>
              </w:rPr>
              <w:t>12</w:t>
            </w:r>
          </w:p>
        </w:tc>
        <w:tc>
          <w:tcPr>
            <w:tcW w:w="55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8A1DEA" w:rsidRDefault="00CB486C">
            <w:pPr>
              <w:widowControl/>
              <w:snapToGrid w:val="0"/>
              <w:ind w:leftChars="-50" w:left="-105" w:rightChars="-50" w:right="-105"/>
              <w:jc w:val="center"/>
              <w:rPr>
                <w:rFonts w:ascii="宋体" w:hAnsi="宋体" w:cs="宋体"/>
                <w:kern w:val="0"/>
                <w:sz w:val="18"/>
                <w:szCs w:val="18"/>
              </w:rPr>
            </w:pPr>
            <w:r>
              <w:rPr>
                <w:rFonts w:ascii="宋体" w:hAnsi="宋体" w:cs="宋体" w:hint="eastAsia"/>
                <w:kern w:val="0"/>
                <w:sz w:val="18"/>
                <w:szCs w:val="18"/>
              </w:rPr>
              <w:t>13</w:t>
            </w:r>
          </w:p>
        </w:tc>
        <w:tc>
          <w:tcPr>
            <w:tcW w:w="547"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8A1DEA" w:rsidRDefault="00CB486C">
            <w:pPr>
              <w:widowControl/>
              <w:snapToGrid w:val="0"/>
              <w:ind w:leftChars="-50" w:left="-105" w:rightChars="-50" w:right="-105"/>
              <w:jc w:val="center"/>
              <w:rPr>
                <w:rFonts w:ascii="宋体" w:hAnsi="宋体" w:cs="宋体"/>
                <w:kern w:val="0"/>
                <w:sz w:val="18"/>
                <w:szCs w:val="18"/>
              </w:rPr>
            </w:pPr>
            <w:r>
              <w:rPr>
                <w:rFonts w:ascii="宋体" w:hAnsi="宋体" w:cs="宋体" w:hint="eastAsia"/>
                <w:kern w:val="0"/>
                <w:sz w:val="18"/>
                <w:szCs w:val="18"/>
              </w:rPr>
              <w:t>14</w:t>
            </w:r>
          </w:p>
        </w:tc>
        <w:tc>
          <w:tcPr>
            <w:tcW w:w="609" w:type="dxa"/>
            <w:tcBorders>
              <w:top w:val="single" w:sz="2" w:space="0" w:color="000000"/>
              <w:left w:val="single" w:sz="2" w:space="0" w:color="000000"/>
              <w:bottom w:val="single" w:sz="2" w:space="0" w:color="000000"/>
              <w:right w:val="nil"/>
            </w:tcBorders>
            <w:tcMar>
              <w:top w:w="0" w:type="dxa"/>
              <w:left w:w="0" w:type="dxa"/>
              <w:bottom w:w="0" w:type="dxa"/>
              <w:right w:w="0" w:type="dxa"/>
            </w:tcMar>
            <w:vAlign w:val="center"/>
          </w:tcPr>
          <w:p w:rsidR="008A1DEA" w:rsidRDefault="00CB486C">
            <w:pPr>
              <w:widowControl/>
              <w:snapToGrid w:val="0"/>
              <w:ind w:leftChars="-50" w:left="-105" w:rightChars="-50" w:right="-105"/>
              <w:jc w:val="center"/>
              <w:rPr>
                <w:rFonts w:ascii="宋体" w:hAnsi="宋体" w:cs="宋体"/>
                <w:kern w:val="0"/>
                <w:sz w:val="18"/>
                <w:szCs w:val="18"/>
              </w:rPr>
            </w:pPr>
            <w:r>
              <w:rPr>
                <w:rFonts w:ascii="宋体" w:hAnsi="宋体" w:cs="宋体" w:hint="eastAsia"/>
                <w:kern w:val="0"/>
                <w:sz w:val="18"/>
                <w:szCs w:val="18"/>
              </w:rPr>
              <w:t>15</w:t>
            </w:r>
          </w:p>
        </w:tc>
      </w:tr>
      <w:tr w:rsidR="008A1DEA">
        <w:trPr>
          <w:trHeight w:val="2041"/>
          <w:jc w:val="center"/>
        </w:trPr>
        <w:tc>
          <w:tcPr>
            <w:tcW w:w="1023" w:type="dxa"/>
            <w:tcBorders>
              <w:top w:val="single" w:sz="2" w:space="0" w:color="000000"/>
              <w:left w:val="nil"/>
              <w:bottom w:val="single" w:sz="8" w:space="0" w:color="auto"/>
              <w:right w:val="single" w:sz="2" w:space="0" w:color="auto"/>
            </w:tcBorders>
            <w:tcMar>
              <w:top w:w="0" w:type="dxa"/>
              <w:left w:w="0" w:type="dxa"/>
              <w:bottom w:w="0" w:type="dxa"/>
              <w:right w:w="0" w:type="dxa"/>
            </w:tcMar>
            <w:vAlign w:val="center"/>
          </w:tcPr>
          <w:p w:rsidR="008A1DEA" w:rsidRDefault="00CB486C">
            <w:pPr>
              <w:snapToGrid w:val="0"/>
              <w:jc w:val="center"/>
              <w:rPr>
                <w:rFonts w:ascii="宋体" w:hAnsi="宋体" w:cs="宋体"/>
                <w:b/>
                <w:bCs/>
                <w:kern w:val="0"/>
                <w:sz w:val="18"/>
                <w:szCs w:val="18"/>
              </w:rPr>
            </w:pPr>
            <w:r>
              <w:rPr>
                <w:rFonts w:ascii="宋体" w:hAnsi="宋体" w:cs="宋体" w:hint="eastAsia"/>
                <w:b/>
                <w:bCs/>
                <w:kern w:val="0"/>
                <w:sz w:val="18"/>
                <w:szCs w:val="18"/>
              </w:rPr>
              <w:t>全国总计</w:t>
            </w:r>
          </w:p>
          <w:p w:rsidR="008A1DEA" w:rsidRDefault="00CB486C">
            <w:pPr>
              <w:snapToGrid w:val="0"/>
              <w:jc w:val="center"/>
              <w:rPr>
                <w:rFonts w:ascii="宋体" w:hAnsi="宋体" w:cs="宋体"/>
                <w:bCs/>
                <w:kern w:val="0"/>
                <w:sz w:val="18"/>
                <w:szCs w:val="18"/>
              </w:rPr>
            </w:pPr>
            <w:r>
              <w:rPr>
                <w:rFonts w:ascii="宋体" w:hAnsi="宋体" w:cs="宋体" w:hint="eastAsia"/>
                <w:bCs/>
                <w:kern w:val="0"/>
                <w:sz w:val="18"/>
                <w:szCs w:val="18"/>
              </w:rPr>
              <w:t>北  京</w:t>
            </w:r>
          </w:p>
          <w:p w:rsidR="008A1DEA" w:rsidRDefault="00CB486C">
            <w:pPr>
              <w:snapToGrid w:val="0"/>
              <w:jc w:val="center"/>
              <w:rPr>
                <w:rFonts w:ascii="宋体" w:hAnsi="宋体" w:cs="宋体"/>
                <w:bCs/>
                <w:kern w:val="0"/>
                <w:sz w:val="18"/>
                <w:szCs w:val="18"/>
              </w:rPr>
            </w:pPr>
            <w:r>
              <w:rPr>
                <w:rFonts w:ascii="宋体" w:hAnsi="宋体" w:cs="宋体" w:hint="eastAsia"/>
                <w:bCs/>
                <w:kern w:val="0"/>
                <w:sz w:val="18"/>
                <w:szCs w:val="18"/>
              </w:rPr>
              <w:t>天  津</w:t>
            </w:r>
          </w:p>
          <w:p w:rsidR="008A1DEA" w:rsidRDefault="00CB486C">
            <w:pPr>
              <w:snapToGrid w:val="0"/>
              <w:jc w:val="center"/>
              <w:rPr>
                <w:rFonts w:ascii="宋体" w:hAnsi="宋体" w:cs="宋体"/>
                <w:bCs/>
                <w:kern w:val="0"/>
                <w:sz w:val="18"/>
                <w:szCs w:val="18"/>
              </w:rPr>
            </w:pPr>
            <w:r>
              <w:rPr>
                <w:rFonts w:ascii="宋体" w:hAnsi="宋体" w:cs="宋体" w:hint="eastAsia"/>
                <w:bCs/>
                <w:kern w:val="0"/>
                <w:sz w:val="18"/>
                <w:szCs w:val="18"/>
              </w:rPr>
              <w:t>河  北</w:t>
            </w:r>
          </w:p>
          <w:p w:rsidR="008A1DEA" w:rsidRDefault="00CB486C">
            <w:pPr>
              <w:snapToGrid w:val="0"/>
              <w:jc w:val="center"/>
              <w:rPr>
                <w:rFonts w:ascii="宋体" w:hAnsi="宋体" w:cs="宋体"/>
                <w:bCs/>
                <w:kern w:val="0"/>
                <w:sz w:val="18"/>
                <w:szCs w:val="18"/>
              </w:rPr>
            </w:pPr>
            <w:r>
              <w:rPr>
                <w:rFonts w:ascii="宋体" w:hAnsi="宋体" w:cs="宋体" w:hint="eastAsia"/>
                <w:bCs/>
                <w:kern w:val="0"/>
                <w:sz w:val="18"/>
                <w:szCs w:val="18"/>
              </w:rPr>
              <w:t>山  西</w:t>
            </w:r>
          </w:p>
          <w:p w:rsidR="008A1DEA" w:rsidRDefault="00CB486C">
            <w:pPr>
              <w:snapToGrid w:val="0"/>
              <w:jc w:val="center"/>
              <w:rPr>
                <w:rFonts w:ascii="宋体" w:hAnsi="宋体" w:cs="宋体"/>
                <w:bCs/>
                <w:kern w:val="0"/>
                <w:sz w:val="18"/>
                <w:szCs w:val="18"/>
              </w:rPr>
            </w:pPr>
            <w:r>
              <w:rPr>
                <w:rFonts w:ascii="宋体" w:hAnsi="宋体" w:cs="宋体" w:hint="eastAsia"/>
                <w:bCs/>
                <w:kern w:val="0"/>
                <w:sz w:val="18"/>
                <w:szCs w:val="18"/>
              </w:rPr>
              <w:t>内蒙古</w:t>
            </w:r>
          </w:p>
          <w:p w:rsidR="008A1DEA" w:rsidRDefault="00FD3B30">
            <w:pPr>
              <w:snapToGrid w:val="0"/>
              <w:jc w:val="center"/>
              <w:rPr>
                <w:rFonts w:ascii="宋体" w:hAnsi="宋体" w:cs="宋体"/>
                <w:bCs/>
                <w:kern w:val="0"/>
                <w:sz w:val="18"/>
                <w:szCs w:val="18"/>
              </w:rPr>
            </w:pPr>
            <w:r>
              <w:rPr>
                <w:bCs/>
                <w:kern w:val="0"/>
                <w:sz w:val="18"/>
                <w:szCs w:val="18"/>
              </w:rPr>
              <w:t>⁝</w:t>
            </w:r>
          </w:p>
          <w:p w:rsidR="008A1DEA" w:rsidRDefault="00CB486C">
            <w:pPr>
              <w:snapToGrid w:val="0"/>
              <w:jc w:val="center"/>
              <w:rPr>
                <w:rFonts w:ascii="宋体" w:hAnsi="宋体" w:cs="宋体"/>
                <w:kern w:val="0"/>
                <w:sz w:val="18"/>
                <w:szCs w:val="18"/>
              </w:rPr>
            </w:pPr>
            <w:r>
              <w:rPr>
                <w:rFonts w:ascii="宋体" w:hAnsi="宋体" w:cs="宋体" w:hint="eastAsia"/>
                <w:bCs/>
                <w:kern w:val="0"/>
                <w:sz w:val="18"/>
                <w:szCs w:val="18"/>
              </w:rPr>
              <w:t>新  疆</w:t>
            </w:r>
          </w:p>
        </w:tc>
        <w:tc>
          <w:tcPr>
            <w:tcW w:w="8416" w:type="dxa"/>
            <w:gridSpan w:val="15"/>
            <w:tcBorders>
              <w:top w:val="single" w:sz="2" w:space="0" w:color="000000"/>
              <w:left w:val="single" w:sz="2" w:space="0" w:color="auto"/>
              <w:bottom w:val="single" w:sz="8" w:space="0" w:color="auto"/>
              <w:right w:val="nil"/>
            </w:tcBorders>
            <w:tcMar>
              <w:top w:w="0" w:type="dxa"/>
              <w:left w:w="0" w:type="dxa"/>
              <w:bottom w:w="0" w:type="dxa"/>
              <w:right w:w="0" w:type="dxa"/>
            </w:tcMar>
            <w:vAlign w:val="center"/>
          </w:tcPr>
          <w:p w:rsidR="008A1DEA" w:rsidRDefault="008A1DEA">
            <w:pPr>
              <w:widowControl/>
              <w:snapToGrid w:val="0"/>
              <w:jc w:val="center"/>
              <w:rPr>
                <w:rFonts w:ascii="宋体" w:hAnsi="宋体" w:cs="宋体"/>
                <w:kern w:val="0"/>
                <w:sz w:val="18"/>
                <w:szCs w:val="18"/>
              </w:rPr>
            </w:pPr>
          </w:p>
        </w:tc>
      </w:tr>
    </w:tbl>
    <w:p w:rsidR="008A1DEA" w:rsidRDefault="008A1DEA">
      <w:pPr>
        <w:rPr>
          <w:sz w:val="18"/>
          <w:szCs w:val="18"/>
        </w:rPr>
      </w:pPr>
    </w:p>
    <w:p w:rsidR="008A1DEA" w:rsidRDefault="00CB486C">
      <w:pPr>
        <w:rPr>
          <w:sz w:val="18"/>
          <w:szCs w:val="18"/>
        </w:rPr>
      </w:pPr>
      <w:r>
        <w:rPr>
          <w:rFonts w:hint="eastAsia"/>
          <w:sz w:val="18"/>
          <w:szCs w:val="18"/>
        </w:rPr>
        <w:t>续表一</w:t>
      </w:r>
    </w:p>
    <w:tbl>
      <w:tblPr>
        <w:tblW w:w="0" w:type="auto"/>
        <w:jc w:val="center"/>
        <w:tblBorders>
          <w:top w:val="single" w:sz="8" w:space="0" w:color="auto"/>
          <w:bottom w:val="single" w:sz="8" w:space="0" w:color="auto"/>
          <w:insideH w:val="single" w:sz="2" w:space="0" w:color="auto"/>
          <w:insideV w:val="single" w:sz="6" w:space="0" w:color="auto"/>
        </w:tblBorders>
        <w:tblLayout w:type="fixed"/>
        <w:tblCellMar>
          <w:left w:w="17" w:type="dxa"/>
          <w:right w:w="17" w:type="dxa"/>
        </w:tblCellMar>
        <w:tblLook w:val="04A0" w:firstRow="1" w:lastRow="0" w:firstColumn="1" w:lastColumn="0" w:noHBand="0" w:noVBand="1"/>
      </w:tblPr>
      <w:tblGrid>
        <w:gridCol w:w="537"/>
        <w:gridCol w:w="537"/>
        <w:gridCol w:w="539"/>
        <w:gridCol w:w="694"/>
        <w:gridCol w:w="694"/>
        <w:gridCol w:w="694"/>
        <w:gridCol w:w="694"/>
        <w:gridCol w:w="694"/>
        <w:gridCol w:w="694"/>
        <w:gridCol w:w="696"/>
        <w:gridCol w:w="594"/>
        <w:gridCol w:w="594"/>
        <w:gridCol w:w="594"/>
        <w:gridCol w:w="594"/>
        <w:gridCol w:w="598"/>
      </w:tblGrid>
      <w:tr w:rsidR="008A1DEA">
        <w:trPr>
          <w:trHeight w:val="227"/>
          <w:jc w:val="center"/>
        </w:trPr>
        <w:tc>
          <w:tcPr>
            <w:tcW w:w="537" w:type="dxa"/>
            <w:vMerge w:val="restart"/>
            <w:tcBorders>
              <w:top w:val="single" w:sz="8" w:space="0" w:color="auto"/>
              <w:left w:val="nil"/>
              <w:right w:val="nil"/>
            </w:tcBorders>
            <w:vAlign w:val="center"/>
          </w:tcPr>
          <w:p w:rsidR="008A1DEA" w:rsidRDefault="00CB486C">
            <w:pPr>
              <w:snapToGrid w:val="0"/>
              <w:jc w:val="center"/>
              <w:rPr>
                <w:rFonts w:ascii="宋体" w:hAnsi="宋体" w:cs="Arial"/>
                <w:sz w:val="18"/>
                <w:szCs w:val="18"/>
              </w:rPr>
            </w:pPr>
            <w:r>
              <w:rPr>
                <w:rFonts w:ascii="宋体" w:hAnsi="宋体"/>
                <w:snapToGrid w:val="0"/>
                <w:kern w:val="0"/>
                <w:sz w:val="18"/>
                <w:szCs w:val="18"/>
              </w:rPr>
              <w:t>营业支出</w:t>
            </w:r>
          </w:p>
        </w:tc>
        <w:tc>
          <w:tcPr>
            <w:tcW w:w="8910" w:type="dxa"/>
            <w:gridSpan w:val="14"/>
            <w:tcBorders>
              <w:top w:val="single" w:sz="8" w:space="0" w:color="auto"/>
              <w:left w:val="nil"/>
              <w:bottom w:val="single" w:sz="2" w:space="0" w:color="auto"/>
              <w:right w:val="nil"/>
            </w:tcBorders>
            <w:vAlign w:val="center"/>
          </w:tcPr>
          <w:p w:rsidR="008A1DEA" w:rsidRDefault="008A1DEA">
            <w:pPr>
              <w:widowControl/>
              <w:snapToGrid w:val="0"/>
              <w:jc w:val="center"/>
              <w:rPr>
                <w:rFonts w:ascii="宋体" w:hAnsi="宋体" w:cs="宋体"/>
                <w:kern w:val="0"/>
                <w:sz w:val="18"/>
                <w:szCs w:val="18"/>
              </w:rPr>
            </w:pPr>
          </w:p>
        </w:tc>
      </w:tr>
      <w:tr w:rsidR="008A1DEA" w:rsidTr="00FD3B30">
        <w:trPr>
          <w:trHeight w:val="953"/>
          <w:jc w:val="center"/>
        </w:trPr>
        <w:tc>
          <w:tcPr>
            <w:tcW w:w="537" w:type="dxa"/>
            <w:vMerge/>
            <w:tcBorders>
              <w:left w:val="nil"/>
              <w:right w:val="single" w:sz="2" w:space="0" w:color="auto"/>
            </w:tcBorders>
            <w:vAlign w:val="center"/>
          </w:tcPr>
          <w:p w:rsidR="008A1DEA" w:rsidRDefault="008A1DEA">
            <w:pPr>
              <w:snapToGrid w:val="0"/>
              <w:jc w:val="center"/>
              <w:rPr>
                <w:rFonts w:ascii="宋体" w:hAnsi="宋体" w:cs="Arial"/>
                <w:sz w:val="18"/>
                <w:szCs w:val="18"/>
              </w:rPr>
            </w:pPr>
          </w:p>
        </w:tc>
        <w:tc>
          <w:tcPr>
            <w:tcW w:w="537" w:type="dxa"/>
            <w:tcBorders>
              <w:top w:val="single" w:sz="2" w:space="0" w:color="auto"/>
              <w:left w:val="single" w:sz="2" w:space="0" w:color="auto"/>
              <w:bottom w:val="single" w:sz="2" w:space="0" w:color="auto"/>
              <w:right w:val="single" w:sz="2" w:space="0" w:color="auto"/>
            </w:tcBorders>
            <w:vAlign w:val="center"/>
          </w:tcPr>
          <w:p w:rsidR="008A1DEA" w:rsidRDefault="00CB486C" w:rsidP="00FD3B30">
            <w:pPr>
              <w:spacing w:line="240" w:lineRule="exact"/>
              <w:ind w:leftChars="-50" w:left="-105" w:rightChars="-50" w:right="-105"/>
              <w:jc w:val="center"/>
              <w:rPr>
                <w:rFonts w:ascii="宋体" w:hAnsi="宋体" w:cs="Arial"/>
                <w:sz w:val="18"/>
                <w:szCs w:val="18"/>
              </w:rPr>
            </w:pPr>
            <w:r>
              <w:rPr>
                <w:rFonts w:ascii="宋体" w:hAnsi="宋体" w:hint="eastAsia"/>
                <w:snapToGrid w:val="0"/>
                <w:kern w:val="0"/>
                <w:sz w:val="18"/>
                <w:szCs w:val="18"/>
              </w:rPr>
              <w:t>退保金</w:t>
            </w:r>
          </w:p>
        </w:tc>
        <w:tc>
          <w:tcPr>
            <w:tcW w:w="539"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赔付</w:t>
            </w:r>
          </w:p>
          <w:p w:rsidR="008A1DEA" w:rsidRDefault="00CB486C">
            <w:pPr>
              <w:snapToGrid w:val="0"/>
              <w:jc w:val="center"/>
              <w:rPr>
                <w:rFonts w:ascii="宋体" w:hAnsi="宋体" w:cs="Arial"/>
                <w:sz w:val="18"/>
                <w:szCs w:val="18"/>
              </w:rPr>
            </w:pPr>
            <w:r>
              <w:rPr>
                <w:rFonts w:ascii="宋体" w:hAnsi="宋体" w:cs="Arial" w:hint="eastAsia"/>
                <w:sz w:val="18"/>
                <w:szCs w:val="18"/>
              </w:rPr>
              <w:t>支出</w:t>
            </w:r>
          </w:p>
        </w:tc>
        <w:tc>
          <w:tcPr>
            <w:tcW w:w="694"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rPr>
                <w:rFonts w:ascii="宋体" w:hAnsi="宋体" w:cs="Arial"/>
                <w:sz w:val="18"/>
                <w:szCs w:val="18"/>
              </w:rPr>
            </w:pPr>
            <w:r>
              <w:rPr>
                <w:rFonts w:ascii="宋体" w:hAnsi="宋体" w:cs="Arial" w:hint="eastAsia"/>
                <w:sz w:val="18"/>
                <w:szCs w:val="18"/>
              </w:rPr>
              <w:t>减：</w:t>
            </w:r>
          </w:p>
          <w:p w:rsidR="008A1DEA" w:rsidRDefault="00CB486C">
            <w:pPr>
              <w:snapToGrid w:val="0"/>
              <w:jc w:val="center"/>
              <w:rPr>
                <w:rFonts w:ascii="宋体" w:hAnsi="宋体" w:cs="Arial"/>
                <w:sz w:val="18"/>
                <w:szCs w:val="18"/>
              </w:rPr>
            </w:pPr>
            <w:r>
              <w:rPr>
                <w:rFonts w:ascii="宋体" w:hAnsi="宋体" w:cs="Arial" w:hint="eastAsia"/>
                <w:sz w:val="18"/>
                <w:szCs w:val="18"/>
              </w:rPr>
              <w:t>摊回赔付支出</w:t>
            </w:r>
          </w:p>
        </w:tc>
        <w:tc>
          <w:tcPr>
            <w:tcW w:w="694"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提取未决赔款准备金</w:t>
            </w:r>
          </w:p>
        </w:tc>
        <w:tc>
          <w:tcPr>
            <w:tcW w:w="694"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rPr>
                <w:rFonts w:ascii="宋体" w:hAnsi="宋体" w:cs="Arial"/>
                <w:sz w:val="18"/>
                <w:szCs w:val="18"/>
              </w:rPr>
            </w:pPr>
            <w:r>
              <w:rPr>
                <w:rFonts w:ascii="宋体" w:hAnsi="宋体" w:cs="Arial" w:hint="eastAsia"/>
                <w:sz w:val="18"/>
                <w:szCs w:val="18"/>
              </w:rPr>
              <w:t>减：</w:t>
            </w:r>
          </w:p>
          <w:p w:rsidR="008A1DEA" w:rsidRDefault="00CB486C">
            <w:pPr>
              <w:snapToGrid w:val="0"/>
              <w:jc w:val="center"/>
              <w:rPr>
                <w:rFonts w:ascii="宋体" w:hAnsi="宋体" w:cs="Arial"/>
                <w:sz w:val="18"/>
                <w:szCs w:val="18"/>
              </w:rPr>
            </w:pPr>
            <w:r>
              <w:rPr>
                <w:rFonts w:ascii="宋体" w:hAnsi="宋体" w:cs="Arial" w:hint="eastAsia"/>
                <w:sz w:val="18"/>
                <w:szCs w:val="18"/>
              </w:rPr>
              <w:t>摊回未决赔款</w:t>
            </w:r>
          </w:p>
          <w:p w:rsidR="008A1DEA" w:rsidRDefault="00CB486C">
            <w:pPr>
              <w:snapToGrid w:val="0"/>
              <w:jc w:val="center"/>
              <w:rPr>
                <w:rFonts w:ascii="宋体" w:hAnsi="宋体" w:cs="Arial"/>
                <w:sz w:val="18"/>
                <w:szCs w:val="18"/>
              </w:rPr>
            </w:pPr>
            <w:r>
              <w:rPr>
                <w:rFonts w:ascii="宋体" w:hAnsi="宋体" w:cs="Arial" w:hint="eastAsia"/>
                <w:sz w:val="18"/>
                <w:szCs w:val="18"/>
              </w:rPr>
              <w:t>准备金</w:t>
            </w:r>
          </w:p>
        </w:tc>
        <w:tc>
          <w:tcPr>
            <w:tcW w:w="694"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提取寿险责任准备金</w:t>
            </w:r>
          </w:p>
        </w:tc>
        <w:tc>
          <w:tcPr>
            <w:tcW w:w="694"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rPr>
                <w:rFonts w:ascii="宋体" w:hAnsi="宋体" w:cs="Arial"/>
                <w:sz w:val="18"/>
                <w:szCs w:val="18"/>
              </w:rPr>
            </w:pPr>
            <w:r>
              <w:rPr>
                <w:rFonts w:ascii="宋体" w:hAnsi="宋体" w:cs="Arial" w:hint="eastAsia"/>
                <w:sz w:val="18"/>
                <w:szCs w:val="18"/>
              </w:rPr>
              <w:t>减：</w:t>
            </w:r>
          </w:p>
          <w:p w:rsidR="008A1DEA" w:rsidRDefault="00CB486C">
            <w:pPr>
              <w:snapToGrid w:val="0"/>
              <w:jc w:val="center"/>
              <w:rPr>
                <w:rFonts w:ascii="宋体" w:hAnsi="宋体" w:cs="Arial"/>
                <w:sz w:val="18"/>
                <w:szCs w:val="18"/>
              </w:rPr>
            </w:pPr>
            <w:r>
              <w:rPr>
                <w:rFonts w:ascii="宋体" w:hAnsi="宋体" w:cs="Arial" w:hint="eastAsia"/>
                <w:sz w:val="18"/>
                <w:szCs w:val="18"/>
              </w:rPr>
              <w:t>摊回寿险责任</w:t>
            </w:r>
          </w:p>
          <w:p w:rsidR="008A1DEA" w:rsidRDefault="00CB486C">
            <w:pPr>
              <w:snapToGrid w:val="0"/>
              <w:jc w:val="center"/>
              <w:rPr>
                <w:rFonts w:ascii="宋体" w:hAnsi="宋体" w:cs="Arial"/>
                <w:sz w:val="18"/>
                <w:szCs w:val="18"/>
              </w:rPr>
            </w:pPr>
            <w:r>
              <w:rPr>
                <w:rFonts w:ascii="宋体" w:hAnsi="宋体" w:cs="Arial" w:hint="eastAsia"/>
                <w:sz w:val="18"/>
                <w:szCs w:val="18"/>
              </w:rPr>
              <w:t>准备金</w:t>
            </w:r>
          </w:p>
        </w:tc>
        <w:tc>
          <w:tcPr>
            <w:tcW w:w="694"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提取长期健康险责任准备金</w:t>
            </w:r>
          </w:p>
        </w:tc>
        <w:tc>
          <w:tcPr>
            <w:tcW w:w="696"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rPr>
                <w:rFonts w:ascii="宋体" w:hAnsi="宋体" w:cs="Arial"/>
                <w:sz w:val="18"/>
                <w:szCs w:val="18"/>
              </w:rPr>
            </w:pPr>
            <w:r>
              <w:rPr>
                <w:rFonts w:ascii="宋体" w:hAnsi="宋体" w:cs="Arial" w:hint="eastAsia"/>
                <w:sz w:val="18"/>
                <w:szCs w:val="18"/>
              </w:rPr>
              <w:t>减：</w:t>
            </w:r>
          </w:p>
          <w:p w:rsidR="008A1DEA" w:rsidRDefault="00CB486C">
            <w:pPr>
              <w:snapToGrid w:val="0"/>
              <w:jc w:val="center"/>
              <w:rPr>
                <w:rFonts w:ascii="宋体" w:hAnsi="宋体" w:cs="Arial"/>
                <w:sz w:val="18"/>
                <w:szCs w:val="18"/>
              </w:rPr>
            </w:pPr>
            <w:r>
              <w:rPr>
                <w:rFonts w:ascii="宋体" w:hAnsi="宋体" w:cs="Arial" w:hint="eastAsia"/>
                <w:sz w:val="18"/>
                <w:szCs w:val="18"/>
              </w:rPr>
              <w:t>摊回长期健康险责任</w:t>
            </w:r>
          </w:p>
          <w:p w:rsidR="008A1DEA" w:rsidRDefault="00CB486C">
            <w:pPr>
              <w:snapToGrid w:val="0"/>
              <w:jc w:val="center"/>
              <w:rPr>
                <w:rFonts w:ascii="宋体" w:hAnsi="宋体" w:cs="Arial"/>
                <w:sz w:val="18"/>
                <w:szCs w:val="18"/>
              </w:rPr>
            </w:pPr>
            <w:r>
              <w:rPr>
                <w:rFonts w:ascii="宋体" w:hAnsi="宋体" w:cs="Arial" w:hint="eastAsia"/>
                <w:sz w:val="18"/>
                <w:szCs w:val="18"/>
              </w:rPr>
              <w:t>准备金</w:t>
            </w:r>
          </w:p>
        </w:tc>
        <w:tc>
          <w:tcPr>
            <w:tcW w:w="594"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保单</w:t>
            </w:r>
          </w:p>
          <w:p w:rsidR="008A1DEA" w:rsidRDefault="00CB486C">
            <w:pPr>
              <w:snapToGrid w:val="0"/>
              <w:jc w:val="center"/>
              <w:rPr>
                <w:rFonts w:ascii="宋体" w:hAnsi="宋体" w:cs="Arial"/>
                <w:sz w:val="18"/>
                <w:szCs w:val="18"/>
              </w:rPr>
            </w:pPr>
            <w:r>
              <w:rPr>
                <w:rFonts w:ascii="宋体" w:hAnsi="宋体" w:cs="Arial" w:hint="eastAsia"/>
                <w:sz w:val="18"/>
                <w:szCs w:val="18"/>
              </w:rPr>
              <w:t>红利</w:t>
            </w:r>
          </w:p>
          <w:p w:rsidR="008A1DEA" w:rsidRDefault="00CB486C">
            <w:pPr>
              <w:snapToGrid w:val="0"/>
              <w:jc w:val="center"/>
              <w:rPr>
                <w:rFonts w:ascii="宋体" w:hAnsi="宋体" w:cs="Arial"/>
                <w:sz w:val="18"/>
                <w:szCs w:val="18"/>
              </w:rPr>
            </w:pPr>
            <w:r>
              <w:rPr>
                <w:rFonts w:ascii="宋体" w:hAnsi="宋体" w:cs="Arial" w:hint="eastAsia"/>
                <w:sz w:val="18"/>
                <w:szCs w:val="18"/>
              </w:rPr>
              <w:t>支出</w:t>
            </w:r>
          </w:p>
        </w:tc>
        <w:tc>
          <w:tcPr>
            <w:tcW w:w="594"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snapToGrid w:val="0"/>
              <w:jc w:val="center"/>
              <w:rPr>
                <w:rFonts w:ascii="宋体" w:hAnsi="宋体" w:cs="Arial"/>
                <w:sz w:val="18"/>
                <w:szCs w:val="18"/>
              </w:rPr>
            </w:pPr>
            <w:r>
              <w:rPr>
                <w:rFonts w:ascii="宋体" w:hAnsi="宋体" w:cs="Arial" w:hint="eastAsia"/>
                <w:sz w:val="18"/>
                <w:szCs w:val="18"/>
              </w:rPr>
              <w:t>分保</w:t>
            </w:r>
          </w:p>
          <w:p w:rsidR="008A1DEA" w:rsidRDefault="00CB486C">
            <w:pPr>
              <w:snapToGrid w:val="0"/>
              <w:jc w:val="center"/>
              <w:rPr>
                <w:rFonts w:ascii="宋体" w:hAnsi="宋体" w:cs="Arial"/>
                <w:sz w:val="18"/>
                <w:szCs w:val="18"/>
              </w:rPr>
            </w:pPr>
            <w:r>
              <w:rPr>
                <w:rFonts w:ascii="宋体" w:hAnsi="宋体" w:cs="Arial" w:hint="eastAsia"/>
                <w:sz w:val="18"/>
                <w:szCs w:val="18"/>
              </w:rPr>
              <w:t>费用</w:t>
            </w:r>
          </w:p>
        </w:tc>
        <w:tc>
          <w:tcPr>
            <w:tcW w:w="594"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税金</w:t>
            </w:r>
          </w:p>
          <w:p w:rsidR="008A1DEA" w:rsidRDefault="00CB486C">
            <w:pPr>
              <w:snapToGrid w:val="0"/>
              <w:jc w:val="center"/>
              <w:rPr>
                <w:rFonts w:ascii="宋体" w:hAnsi="宋体" w:cs="Arial"/>
                <w:sz w:val="18"/>
                <w:szCs w:val="18"/>
              </w:rPr>
            </w:pPr>
            <w:r>
              <w:rPr>
                <w:rFonts w:ascii="宋体" w:hAnsi="宋体" w:cs="Arial" w:hint="eastAsia"/>
                <w:sz w:val="18"/>
                <w:szCs w:val="18"/>
              </w:rPr>
              <w:t>及附加</w:t>
            </w:r>
          </w:p>
        </w:tc>
        <w:tc>
          <w:tcPr>
            <w:tcW w:w="594"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手续费及佣金支出</w:t>
            </w:r>
          </w:p>
        </w:tc>
        <w:tc>
          <w:tcPr>
            <w:tcW w:w="598" w:type="dxa"/>
            <w:tcBorders>
              <w:top w:val="single" w:sz="2" w:space="0" w:color="auto"/>
              <w:left w:val="single" w:sz="2" w:space="0" w:color="auto"/>
              <w:bottom w:val="single" w:sz="2" w:space="0" w:color="auto"/>
              <w:right w:val="nil"/>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营销</w:t>
            </w:r>
          </w:p>
          <w:p w:rsidR="008A1DEA" w:rsidRDefault="00CB486C">
            <w:pPr>
              <w:snapToGrid w:val="0"/>
              <w:jc w:val="center"/>
              <w:rPr>
                <w:rFonts w:ascii="宋体" w:hAnsi="宋体" w:cs="Arial"/>
                <w:sz w:val="18"/>
                <w:szCs w:val="18"/>
              </w:rPr>
            </w:pPr>
            <w:r>
              <w:rPr>
                <w:rFonts w:ascii="宋体" w:hAnsi="宋体" w:cs="Arial" w:hint="eastAsia"/>
                <w:sz w:val="18"/>
                <w:szCs w:val="18"/>
              </w:rPr>
              <w:t>费用(养老)</w:t>
            </w:r>
          </w:p>
        </w:tc>
      </w:tr>
      <w:tr w:rsidR="008A1DEA" w:rsidTr="00FD3B30">
        <w:trPr>
          <w:trHeight w:val="284"/>
          <w:jc w:val="center"/>
        </w:trPr>
        <w:tc>
          <w:tcPr>
            <w:tcW w:w="537" w:type="dxa"/>
            <w:tcBorders>
              <w:top w:val="single" w:sz="2" w:space="0" w:color="auto"/>
              <w:left w:val="nil"/>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16</w:t>
            </w:r>
          </w:p>
        </w:tc>
        <w:tc>
          <w:tcPr>
            <w:tcW w:w="537" w:type="dxa"/>
            <w:tcBorders>
              <w:top w:val="single" w:sz="2" w:space="0" w:color="auto"/>
              <w:left w:val="single" w:sz="2" w:space="0" w:color="auto"/>
              <w:bottom w:val="single" w:sz="2" w:space="0" w:color="auto"/>
              <w:right w:val="single" w:sz="2" w:space="0" w:color="auto"/>
            </w:tcBorders>
            <w:vAlign w:val="center"/>
          </w:tcPr>
          <w:p w:rsidR="008A1DEA" w:rsidRDefault="00CB486C" w:rsidP="00FD3B30">
            <w:pPr>
              <w:snapToGrid w:val="0"/>
              <w:ind w:leftChars="-50" w:left="-105" w:rightChars="-50" w:right="-105"/>
              <w:jc w:val="center"/>
              <w:rPr>
                <w:rFonts w:ascii="宋体" w:hAnsi="宋体" w:cs="Arial"/>
                <w:sz w:val="18"/>
                <w:szCs w:val="18"/>
              </w:rPr>
            </w:pPr>
            <w:r>
              <w:rPr>
                <w:rFonts w:ascii="宋体" w:hAnsi="宋体" w:cs="Arial" w:hint="eastAsia"/>
                <w:sz w:val="18"/>
                <w:szCs w:val="18"/>
              </w:rPr>
              <w:t>17</w:t>
            </w:r>
          </w:p>
        </w:tc>
        <w:tc>
          <w:tcPr>
            <w:tcW w:w="539"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18</w:t>
            </w:r>
          </w:p>
        </w:tc>
        <w:tc>
          <w:tcPr>
            <w:tcW w:w="694"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19</w:t>
            </w:r>
          </w:p>
        </w:tc>
        <w:tc>
          <w:tcPr>
            <w:tcW w:w="694"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20</w:t>
            </w:r>
          </w:p>
        </w:tc>
        <w:tc>
          <w:tcPr>
            <w:tcW w:w="694"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21</w:t>
            </w:r>
          </w:p>
        </w:tc>
        <w:tc>
          <w:tcPr>
            <w:tcW w:w="694"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22</w:t>
            </w:r>
          </w:p>
        </w:tc>
        <w:tc>
          <w:tcPr>
            <w:tcW w:w="694"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23</w:t>
            </w:r>
          </w:p>
        </w:tc>
        <w:tc>
          <w:tcPr>
            <w:tcW w:w="694"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24</w:t>
            </w:r>
          </w:p>
        </w:tc>
        <w:tc>
          <w:tcPr>
            <w:tcW w:w="696"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25</w:t>
            </w:r>
          </w:p>
        </w:tc>
        <w:tc>
          <w:tcPr>
            <w:tcW w:w="594"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26</w:t>
            </w:r>
          </w:p>
        </w:tc>
        <w:tc>
          <w:tcPr>
            <w:tcW w:w="594"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27</w:t>
            </w:r>
          </w:p>
        </w:tc>
        <w:tc>
          <w:tcPr>
            <w:tcW w:w="594"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28</w:t>
            </w:r>
          </w:p>
        </w:tc>
        <w:tc>
          <w:tcPr>
            <w:tcW w:w="594" w:type="dxa"/>
            <w:tcBorders>
              <w:top w:val="single" w:sz="2" w:space="0" w:color="auto"/>
              <w:left w:val="single" w:sz="2" w:space="0" w:color="auto"/>
              <w:bottom w:val="single" w:sz="2" w:space="0" w:color="auto"/>
              <w:right w:val="single" w:sz="2" w:space="0" w:color="auto"/>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29</w:t>
            </w:r>
          </w:p>
        </w:tc>
        <w:tc>
          <w:tcPr>
            <w:tcW w:w="598" w:type="dxa"/>
            <w:tcBorders>
              <w:top w:val="single" w:sz="2" w:space="0" w:color="auto"/>
              <w:left w:val="single" w:sz="2" w:space="0" w:color="auto"/>
              <w:bottom w:val="single" w:sz="2" w:space="0" w:color="auto"/>
              <w:right w:val="nil"/>
            </w:tcBorders>
            <w:vAlign w:val="center"/>
          </w:tcPr>
          <w:p w:rsidR="008A1DEA" w:rsidRDefault="00CB486C">
            <w:pPr>
              <w:snapToGrid w:val="0"/>
              <w:jc w:val="center"/>
              <w:rPr>
                <w:rFonts w:ascii="宋体" w:hAnsi="宋体" w:cs="Arial"/>
                <w:sz w:val="18"/>
                <w:szCs w:val="18"/>
              </w:rPr>
            </w:pPr>
            <w:r>
              <w:rPr>
                <w:rFonts w:ascii="宋体" w:hAnsi="宋体" w:cs="Arial" w:hint="eastAsia"/>
                <w:sz w:val="18"/>
                <w:szCs w:val="18"/>
              </w:rPr>
              <w:t>30</w:t>
            </w:r>
          </w:p>
        </w:tc>
      </w:tr>
      <w:tr w:rsidR="008A1DEA">
        <w:trPr>
          <w:trHeight w:val="284"/>
          <w:jc w:val="center"/>
        </w:trPr>
        <w:tc>
          <w:tcPr>
            <w:tcW w:w="9447" w:type="dxa"/>
            <w:gridSpan w:val="15"/>
            <w:tcBorders>
              <w:top w:val="single" w:sz="2" w:space="0" w:color="auto"/>
              <w:left w:val="nil"/>
              <w:bottom w:val="single" w:sz="8" w:space="0" w:color="auto"/>
              <w:right w:val="nil"/>
            </w:tcBorders>
            <w:vAlign w:val="center"/>
          </w:tcPr>
          <w:p w:rsidR="008A1DEA" w:rsidRDefault="008A1DEA">
            <w:pPr>
              <w:snapToGrid w:val="0"/>
              <w:jc w:val="center"/>
              <w:rPr>
                <w:rFonts w:ascii="宋体" w:hAnsi="宋体" w:cs="Arial"/>
                <w:sz w:val="18"/>
                <w:szCs w:val="18"/>
              </w:rPr>
            </w:pPr>
          </w:p>
        </w:tc>
      </w:tr>
    </w:tbl>
    <w:p w:rsidR="008A1DEA" w:rsidRDefault="008A1DEA">
      <w:pPr>
        <w:rPr>
          <w:sz w:val="18"/>
          <w:szCs w:val="18"/>
        </w:rPr>
      </w:pPr>
    </w:p>
    <w:p w:rsidR="008A1DEA" w:rsidRDefault="00CB486C">
      <w:pPr>
        <w:rPr>
          <w:sz w:val="18"/>
          <w:szCs w:val="18"/>
        </w:rPr>
      </w:pPr>
      <w:r>
        <w:rPr>
          <w:rFonts w:hint="eastAsia"/>
          <w:sz w:val="18"/>
          <w:szCs w:val="18"/>
        </w:rPr>
        <w:t>续表二</w:t>
      </w:r>
    </w:p>
    <w:tbl>
      <w:tblPr>
        <w:tblW w:w="4881" w:type="pct"/>
        <w:jc w:val="center"/>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587"/>
        <w:gridCol w:w="587"/>
        <w:gridCol w:w="587"/>
        <w:gridCol w:w="587"/>
        <w:gridCol w:w="587"/>
        <w:gridCol w:w="587"/>
        <w:gridCol w:w="587"/>
        <w:gridCol w:w="587"/>
        <w:gridCol w:w="588"/>
        <w:gridCol w:w="588"/>
        <w:gridCol w:w="588"/>
        <w:gridCol w:w="588"/>
        <w:gridCol w:w="588"/>
        <w:gridCol w:w="588"/>
        <w:gridCol w:w="588"/>
        <w:gridCol w:w="588"/>
      </w:tblGrid>
      <w:tr w:rsidR="008A1DEA">
        <w:trPr>
          <w:trHeight w:val="246"/>
          <w:jc w:val="center"/>
        </w:trPr>
        <w:tc>
          <w:tcPr>
            <w:tcW w:w="312" w:type="pct"/>
            <w:tcBorders>
              <w:top w:val="single" w:sz="8" w:space="0" w:color="000000"/>
              <w:left w:val="nil"/>
              <w:bottom w:val="single" w:sz="2" w:space="0" w:color="000000"/>
              <w:right w:val="nil"/>
            </w:tcBorders>
            <w:vAlign w:val="center"/>
          </w:tcPr>
          <w:p w:rsidR="008A1DEA" w:rsidRDefault="008A1DEA">
            <w:pPr>
              <w:widowControl/>
              <w:snapToGrid w:val="0"/>
              <w:ind w:leftChars="-20" w:left="-42" w:rightChars="-20" w:right="-42"/>
              <w:jc w:val="center"/>
              <w:rPr>
                <w:rFonts w:ascii="宋体" w:hAnsi="宋体" w:cs="Arial"/>
                <w:sz w:val="18"/>
                <w:szCs w:val="18"/>
              </w:rPr>
            </w:pPr>
          </w:p>
        </w:tc>
        <w:tc>
          <w:tcPr>
            <w:tcW w:w="312" w:type="pct"/>
            <w:tcBorders>
              <w:top w:val="single" w:sz="8" w:space="0" w:color="000000"/>
              <w:left w:val="nil"/>
              <w:bottom w:val="single" w:sz="2" w:space="0" w:color="000000"/>
              <w:right w:val="nil"/>
            </w:tcBorders>
            <w:vAlign w:val="center"/>
          </w:tcPr>
          <w:p w:rsidR="008A1DEA" w:rsidRDefault="008A1DEA">
            <w:pPr>
              <w:widowControl/>
              <w:snapToGrid w:val="0"/>
              <w:ind w:leftChars="-20" w:left="-42" w:rightChars="-20" w:right="-42"/>
              <w:jc w:val="center"/>
              <w:rPr>
                <w:rFonts w:ascii="宋体" w:hAnsi="宋体" w:cs="Arial"/>
                <w:sz w:val="18"/>
                <w:szCs w:val="18"/>
              </w:rPr>
            </w:pPr>
          </w:p>
        </w:tc>
        <w:tc>
          <w:tcPr>
            <w:tcW w:w="312" w:type="pct"/>
            <w:tcBorders>
              <w:top w:val="single" w:sz="8" w:space="0" w:color="000000"/>
              <w:left w:val="nil"/>
              <w:bottom w:val="single" w:sz="2" w:space="0" w:color="000000"/>
              <w:right w:val="nil"/>
            </w:tcBorders>
            <w:vAlign w:val="center"/>
          </w:tcPr>
          <w:p w:rsidR="008A1DEA" w:rsidRDefault="008A1DEA">
            <w:pPr>
              <w:widowControl/>
              <w:snapToGrid w:val="0"/>
              <w:ind w:leftChars="-20" w:left="-42" w:rightChars="-20" w:right="-42"/>
              <w:jc w:val="center"/>
              <w:rPr>
                <w:rFonts w:ascii="宋体" w:hAnsi="宋体" w:cs="Arial"/>
                <w:sz w:val="18"/>
                <w:szCs w:val="18"/>
              </w:rPr>
            </w:pPr>
          </w:p>
        </w:tc>
        <w:tc>
          <w:tcPr>
            <w:tcW w:w="312" w:type="pct"/>
            <w:tcBorders>
              <w:top w:val="single" w:sz="8" w:space="0" w:color="000000"/>
              <w:left w:val="nil"/>
              <w:bottom w:val="single" w:sz="2" w:space="0" w:color="000000"/>
              <w:right w:val="nil"/>
            </w:tcBorders>
            <w:vAlign w:val="center"/>
          </w:tcPr>
          <w:p w:rsidR="008A1DEA" w:rsidRDefault="008A1DEA">
            <w:pPr>
              <w:widowControl/>
              <w:snapToGrid w:val="0"/>
              <w:ind w:leftChars="-20" w:left="-42" w:rightChars="-20" w:right="-42"/>
              <w:jc w:val="center"/>
              <w:rPr>
                <w:rFonts w:ascii="宋体" w:hAnsi="宋体" w:cs="Arial"/>
                <w:sz w:val="18"/>
                <w:szCs w:val="18"/>
              </w:rPr>
            </w:pPr>
          </w:p>
        </w:tc>
        <w:tc>
          <w:tcPr>
            <w:tcW w:w="312" w:type="pct"/>
            <w:tcBorders>
              <w:top w:val="single" w:sz="8" w:space="0" w:color="000000"/>
              <w:left w:val="nil"/>
              <w:bottom w:val="single" w:sz="2" w:space="0" w:color="000000"/>
              <w:right w:val="single" w:sz="2" w:space="0" w:color="000000"/>
            </w:tcBorders>
            <w:vAlign w:val="center"/>
          </w:tcPr>
          <w:p w:rsidR="008A1DEA" w:rsidRDefault="008A1DEA">
            <w:pPr>
              <w:widowControl/>
              <w:snapToGrid w:val="0"/>
              <w:ind w:leftChars="-20" w:left="-42" w:rightChars="-20" w:right="-42"/>
              <w:jc w:val="center"/>
              <w:rPr>
                <w:rFonts w:ascii="宋体" w:hAnsi="宋体" w:cs="Arial"/>
                <w:sz w:val="18"/>
                <w:szCs w:val="18"/>
              </w:rPr>
            </w:pPr>
          </w:p>
        </w:tc>
        <w:tc>
          <w:tcPr>
            <w:tcW w:w="312" w:type="pct"/>
            <w:vMerge w:val="restart"/>
            <w:tcBorders>
              <w:top w:val="single" w:sz="8" w:space="0" w:color="000000"/>
              <w:left w:val="single" w:sz="2" w:space="0" w:color="000000"/>
              <w:bottom w:val="single" w:sz="2" w:space="0" w:color="000000"/>
              <w:right w:val="single" w:sz="2" w:space="0" w:color="000000"/>
            </w:tcBorders>
            <w:vAlign w:val="center"/>
          </w:tcPr>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营业</w:t>
            </w:r>
          </w:p>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利润</w:t>
            </w:r>
          </w:p>
        </w:tc>
        <w:tc>
          <w:tcPr>
            <w:tcW w:w="312" w:type="pct"/>
            <w:vMerge w:val="restart"/>
            <w:tcBorders>
              <w:top w:val="single" w:sz="8" w:space="0" w:color="000000"/>
              <w:left w:val="single" w:sz="2" w:space="0" w:color="000000"/>
              <w:bottom w:val="single" w:sz="2" w:space="0" w:color="000000"/>
              <w:right w:val="nil"/>
            </w:tcBorders>
            <w:vAlign w:val="center"/>
          </w:tcPr>
          <w:p w:rsidR="008A1DEA" w:rsidRDefault="00CB486C" w:rsidP="00FD3B30">
            <w:pPr>
              <w:widowControl/>
              <w:snapToGrid w:val="0"/>
              <w:ind w:leftChars="-50" w:left="-105" w:rightChars="-50" w:right="-105" w:firstLineChars="50" w:firstLine="90"/>
              <w:rPr>
                <w:rFonts w:ascii="宋体" w:hAnsi="宋体" w:cs="Arial"/>
                <w:sz w:val="18"/>
                <w:szCs w:val="18"/>
              </w:rPr>
            </w:pPr>
            <w:r>
              <w:rPr>
                <w:rFonts w:ascii="宋体" w:hAnsi="宋体" w:cs="Arial" w:hint="eastAsia"/>
                <w:sz w:val="18"/>
                <w:szCs w:val="18"/>
              </w:rPr>
              <w:t>加：</w:t>
            </w:r>
          </w:p>
          <w:p w:rsidR="00FD3B30" w:rsidRDefault="00CB486C" w:rsidP="00FD3B30">
            <w:pPr>
              <w:widowControl/>
              <w:snapToGrid w:val="0"/>
              <w:ind w:leftChars="-50" w:left="-105" w:rightChars="-50" w:right="-105"/>
              <w:jc w:val="center"/>
              <w:rPr>
                <w:rFonts w:ascii="宋体" w:hAnsi="宋体" w:cs="Arial"/>
                <w:sz w:val="18"/>
                <w:szCs w:val="18"/>
              </w:rPr>
            </w:pPr>
            <w:r>
              <w:rPr>
                <w:rFonts w:ascii="宋体" w:hAnsi="宋体" w:cs="Arial" w:hint="eastAsia"/>
                <w:sz w:val="18"/>
                <w:szCs w:val="18"/>
              </w:rPr>
              <w:t>营业外</w:t>
            </w:r>
          </w:p>
          <w:p w:rsidR="008A1DEA" w:rsidRDefault="00CB486C" w:rsidP="00FD3B30">
            <w:pPr>
              <w:widowControl/>
              <w:snapToGrid w:val="0"/>
              <w:ind w:leftChars="-50" w:left="-105" w:rightChars="-50" w:right="-105"/>
              <w:jc w:val="center"/>
              <w:rPr>
                <w:rFonts w:ascii="宋体" w:hAnsi="宋体" w:cs="Arial"/>
                <w:sz w:val="18"/>
                <w:szCs w:val="18"/>
              </w:rPr>
            </w:pPr>
            <w:r>
              <w:rPr>
                <w:rFonts w:ascii="宋体" w:hAnsi="宋体" w:cs="Arial" w:hint="eastAsia"/>
                <w:sz w:val="18"/>
                <w:szCs w:val="18"/>
              </w:rPr>
              <w:t>收入</w:t>
            </w:r>
          </w:p>
        </w:tc>
        <w:tc>
          <w:tcPr>
            <w:tcW w:w="312" w:type="pct"/>
            <w:tcBorders>
              <w:top w:val="single" w:sz="8" w:space="0" w:color="000000"/>
              <w:left w:val="nil"/>
              <w:bottom w:val="single" w:sz="2" w:space="0" w:color="000000"/>
              <w:right w:val="single" w:sz="2" w:space="0" w:color="000000"/>
            </w:tcBorders>
            <w:vAlign w:val="center"/>
          </w:tcPr>
          <w:p w:rsidR="008A1DEA" w:rsidRDefault="008A1DEA">
            <w:pPr>
              <w:widowControl/>
              <w:snapToGrid w:val="0"/>
              <w:ind w:leftChars="-20" w:left="-42" w:rightChars="-20" w:right="-42"/>
              <w:jc w:val="center"/>
              <w:rPr>
                <w:rFonts w:ascii="宋体" w:hAnsi="宋体" w:cs="Arial"/>
                <w:sz w:val="18"/>
                <w:szCs w:val="18"/>
              </w:rPr>
            </w:pPr>
          </w:p>
        </w:tc>
        <w:tc>
          <w:tcPr>
            <w:tcW w:w="312" w:type="pct"/>
            <w:vMerge w:val="restart"/>
            <w:tcBorders>
              <w:top w:val="single" w:sz="8"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8A1DEA" w:rsidRDefault="00CB486C">
            <w:pPr>
              <w:widowControl/>
              <w:snapToGrid w:val="0"/>
              <w:ind w:leftChars="-20" w:left="-42" w:rightChars="-20" w:right="-42" w:firstLineChars="50" w:firstLine="90"/>
              <w:rPr>
                <w:rFonts w:ascii="宋体" w:hAnsi="宋体" w:cs="Arial"/>
                <w:sz w:val="18"/>
                <w:szCs w:val="18"/>
              </w:rPr>
            </w:pPr>
            <w:r>
              <w:rPr>
                <w:rFonts w:ascii="宋体" w:hAnsi="宋体" w:cs="Arial" w:hint="eastAsia"/>
                <w:sz w:val="18"/>
                <w:szCs w:val="18"/>
              </w:rPr>
              <w:t>减：</w:t>
            </w:r>
          </w:p>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营业外</w:t>
            </w:r>
          </w:p>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支出</w:t>
            </w:r>
          </w:p>
        </w:tc>
        <w:tc>
          <w:tcPr>
            <w:tcW w:w="312" w:type="pct"/>
            <w:vMerge w:val="restart"/>
            <w:tcBorders>
              <w:top w:val="single" w:sz="8"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利润</w:t>
            </w:r>
          </w:p>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总额</w:t>
            </w:r>
          </w:p>
        </w:tc>
        <w:tc>
          <w:tcPr>
            <w:tcW w:w="312" w:type="pct"/>
            <w:vMerge w:val="restart"/>
            <w:tcBorders>
              <w:top w:val="single" w:sz="8"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8A1DEA" w:rsidRDefault="00CB486C">
            <w:pPr>
              <w:widowControl/>
              <w:snapToGrid w:val="0"/>
              <w:ind w:leftChars="-20" w:left="-42" w:rightChars="-20" w:right="-42" w:firstLineChars="50" w:firstLine="90"/>
              <w:rPr>
                <w:rFonts w:ascii="宋体" w:hAnsi="宋体" w:cs="Arial"/>
                <w:sz w:val="18"/>
                <w:szCs w:val="18"/>
              </w:rPr>
            </w:pPr>
            <w:r>
              <w:rPr>
                <w:rFonts w:ascii="宋体" w:hAnsi="宋体" w:cs="Arial" w:hint="eastAsia"/>
                <w:sz w:val="18"/>
                <w:szCs w:val="18"/>
              </w:rPr>
              <w:t>减：</w:t>
            </w:r>
          </w:p>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所得税</w:t>
            </w:r>
          </w:p>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费用</w:t>
            </w:r>
          </w:p>
        </w:tc>
        <w:tc>
          <w:tcPr>
            <w:tcW w:w="312" w:type="pct"/>
            <w:vMerge w:val="restart"/>
            <w:tcBorders>
              <w:top w:val="single" w:sz="8" w:space="0" w:color="000000"/>
              <w:left w:val="single" w:sz="2" w:space="0" w:color="000000"/>
              <w:bottom w:val="single" w:sz="2" w:space="0" w:color="000000"/>
              <w:right w:val="nil"/>
            </w:tcBorders>
            <w:tcMar>
              <w:top w:w="0" w:type="dxa"/>
              <w:left w:w="0" w:type="dxa"/>
              <w:bottom w:w="0" w:type="dxa"/>
              <w:right w:w="0" w:type="dxa"/>
            </w:tcMar>
            <w:vAlign w:val="center"/>
          </w:tcPr>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净利润</w:t>
            </w:r>
          </w:p>
        </w:tc>
        <w:tc>
          <w:tcPr>
            <w:tcW w:w="312" w:type="pct"/>
            <w:tcBorders>
              <w:top w:val="single" w:sz="8" w:space="0" w:color="000000"/>
              <w:left w:val="nil"/>
              <w:bottom w:val="single" w:sz="2" w:space="0" w:color="000000"/>
              <w:right w:val="single" w:sz="2" w:space="0" w:color="000000"/>
            </w:tcBorders>
            <w:tcMar>
              <w:top w:w="0" w:type="dxa"/>
              <w:left w:w="0" w:type="dxa"/>
              <w:bottom w:w="0" w:type="dxa"/>
              <w:right w:w="0" w:type="dxa"/>
            </w:tcMar>
            <w:vAlign w:val="center"/>
          </w:tcPr>
          <w:p w:rsidR="008A1DEA" w:rsidRDefault="008A1DEA">
            <w:pPr>
              <w:widowControl/>
              <w:snapToGrid w:val="0"/>
              <w:ind w:leftChars="-20" w:left="-42" w:rightChars="-20" w:right="-42"/>
              <w:jc w:val="center"/>
              <w:rPr>
                <w:rFonts w:ascii="宋体" w:hAnsi="宋体" w:cs="Arial"/>
                <w:sz w:val="18"/>
                <w:szCs w:val="18"/>
              </w:rPr>
            </w:pPr>
          </w:p>
        </w:tc>
        <w:tc>
          <w:tcPr>
            <w:tcW w:w="312" w:type="pct"/>
            <w:vMerge w:val="restart"/>
            <w:tcBorders>
              <w:top w:val="single" w:sz="8" w:space="0" w:color="000000"/>
              <w:left w:val="single" w:sz="2" w:space="0" w:color="000000"/>
              <w:bottom w:val="single" w:sz="2" w:space="0" w:color="000000"/>
              <w:right w:val="nil"/>
            </w:tcBorders>
            <w:tcMar>
              <w:top w:w="0" w:type="dxa"/>
              <w:left w:w="0" w:type="dxa"/>
              <w:bottom w:w="0" w:type="dxa"/>
              <w:right w:w="0" w:type="dxa"/>
            </w:tcMar>
            <w:vAlign w:val="center"/>
          </w:tcPr>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每股</w:t>
            </w:r>
          </w:p>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收益</w:t>
            </w:r>
          </w:p>
        </w:tc>
        <w:tc>
          <w:tcPr>
            <w:tcW w:w="312" w:type="pct"/>
            <w:tcBorders>
              <w:top w:val="single" w:sz="8" w:space="0" w:color="000000"/>
              <w:left w:val="nil"/>
              <w:bottom w:val="single" w:sz="2" w:space="0" w:color="000000"/>
              <w:right w:val="nil"/>
            </w:tcBorders>
            <w:tcMar>
              <w:top w:w="0" w:type="dxa"/>
              <w:left w:w="0" w:type="dxa"/>
              <w:bottom w:w="0" w:type="dxa"/>
              <w:right w:w="0" w:type="dxa"/>
            </w:tcMar>
            <w:vAlign w:val="center"/>
          </w:tcPr>
          <w:p w:rsidR="008A1DEA" w:rsidRDefault="008A1DEA">
            <w:pPr>
              <w:widowControl/>
              <w:snapToGrid w:val="0"/>
              <w:ind w:leftChars="-20" w:left="-42" w:rightChars="-20" w:right="-42"/>
              <w:jc w:val="center"/>
              <w:rPr>
                <w:rFonts w:ascii="宋体" w:hAnsi="宋体" w:cs="Arial"/>
                <w:sz w:val="18"/>
                <w:szCs w:val="18"/>
              </w:rPr>
            </w:pPr>
          </w:p>
        </w:tc>
        <w:tc>
          <w:tcPr>
            <w:tcW w:w="312" w:type="pct"/>
            <w:tcBorders>
              <w:top w:val="single" w:sz="8" w:space="0" w:color="000000"/>
              <w:left w:val="nil"/>
              <w:bottom w:val="single" w:sz="2" w:space="0" w:color="000000"/>
              <w:right w:val="nil"/>
            </w:tcBorders>
            <w:tcMar>
              <w:top w:w="0" w:type="dxa"/>
              <w:left w:w="0" w:type="dxa"/>
              <w:bottom w:w="0" w:type="dxa"/>
              <w:right w:w="0" w:type="dxa"/>
            </w:tcMar>
            <w:vAlign w:val="center"/>
          </w:tcPr>
          <w:p w:rsidR="008A1DEA" w:rsidRDefault="008A1DEA">
            <w:pPr>
              <w:widowControl/>
              <w:snapToGrid w:val="0"/>
              <w:ind w:leftChars="-20" w:left="-42" w:rightChars="-20" w:right="-42"/>
              <w:jc w:val="center"/>
              <w:rPr>
                <w:rFonts w:ascii="宋体" w:hAnsi="宋体" w:cs="Arial"/>
                <w:sz w:val="18"/>
                <w:szCs w:val="18"/>
              </w:rPr>
            </w:pPr>
          </w:p>
        </w:tc>
      </w:tr>
      <w:tr w:rsidR="008A1DEA">
        <w:trPr>
          <w:trHeight w:val="1066"/>
          <w:jc w:val="center"/>
        </w:trPr>
        <w:tc>
          <w:tcPr>
            <w:tcW w:w="312" w:type="pct"/>
            <w:tcBorders>
              <w:top w:val="single" w:sz="2" w:space="0" w:color="000000"/>
              <w:left w:val="nil"/>
              <w:bottom w:val="single" w:sz="2" w:space="0" w:color="000000"/>
              <w:right w:val="single" w:sz="2" w:space="0" w:color="000000"/>
            </w:tcBorders>
            <w:vAlign w:val="center"/>
          </w:tcPr>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业务及管理费</w:t>
            </w:r>
          </w:p>
        </w:tc>
        <w:tc>
          <w:tcPr>
            <w:tcW w:w="312" w:type="pct"/>
            <w:tcBorders>
              <w:top w:val="single" w:sz="2" w:space="0" w:color="000000"/>
              <w:left w:val="single" w:sz="2" w:space="0" w:color="000000"/>
              <w:bottom w:val="single" w:sz="2" w:space="0" w:color="000000"/>
              <w:right w:val="single" w:sz="2" w:space="0" w:color="000000"/>
            </w:tcBorders>
            <w:vAlign w:val="center"/>
          </w:tcPr>
          <w:p w:rsidR="008A1DEA" w:rsidRDefault="00CB486C">
            <w:pPr>
              <w:widowControl/>
              <w:snapToGrid w:val="0"/>
              <w:ind w:leftChars="-20" w:left="-42" w:rightChars="-20" w:right="-42"/>
              <w:rPr>
                <w:rFonts w:ascii="宋体" w:hAnsi="宋体" w:cs="Arial"/>
                <w:sz w:val="18"/>
                <w:szCs w:val="18"/>
              </w:rPr>
            </w:pPr>
            <w:r>
              <w:rPr>
                <w:rFonts w:ascii="宋体" w:hAnsi="宋体" w:cs="Arial" w:hint="eastAsia"/>
                <w:sz w:val="18"/>
                <w:szCs w:val="18"/>
              </w:rPr>
              <w:t>减：</w:t>
            </w:r>
          </w:p>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摊回分保费用</w:t>
            </w:r>
          </w:p>
        </w:tc>
        <w:tc>
          <w:tcPr>
            <w:tcW w:w="312" w:type="pct"/>
            <w:tcBorders>
              <w:top w:val="single" w:sz="2" w:space="0" w:color="000000"/>
              <w:left w:val="single" w:sz="2" w:space="0" w:color="000000"/>
              <w:bottom w:val="single" w:sz="2" w:space="0" w:color="000000"/>
              <w:right w:val="single" w:sz="2" w:space="0" w:color="000000"/>
            </w:tcBorders>
            <w:vAlign w:val="center"/>
          </w:tcPr>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其他</w:t>
            </w:r>
          </w:p>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业务</w:t>
            </w:r>
          </w:p>
          <w:p w:rsidR="008A1DEA" w:rsidRDefault="00CB486C">
            <w:pPr>
              <w:widowControl/>
              <w:spacing w:line="240" w:lineRule="exact"/>
              <w:ind w:leftChars="-20" w:left="-42" w:rightChars="-20" w:right="-42"/>
              <w:rPr>
                <w:rFonts w:ascii="宋体" w:hAnsi="宋体" w:cs="Arial"/>
                <w:sz w:val="18"/>
                <w:szCs w:val="18"/>
              </w:rPr>
            </w:pPr>
            <w:r>
              <w:rPr>
                <w:rFonts w:ascii="宋体" w:hAnsi="宋体" w:cs="Arial" w:hint="eastAsia"/>
                <w:sz w:val="18"/>
                <w:szCs w:val="18"/>
              </w:rPr>
              <w:t>成本</w:t>
            </w:r>
          </w:p>
        </w:tc>
        <w:tc>
          <w:tcPr>
            <w:tcW w:w="312" w:type="pct"/>
            <w:tcBorders>
              <w:top w:val="single" w:sz="2" w:space="0" w:color="000000"/>
              <w:left w:val="single" w:sz="2" w:space="0" w:color="000000"/>
              <w:bottom w:val="single" w:sz="2" w:space="0" w:color="000000"/>
              <w:right w:val="single" w:sz="2" w:space="0" w:color="000000"/>
            </w:tcBorders>
            <w:vAlign w:val="center"/>
          </w:tcPr>
          <w:p w:rsidR="008A1DEA" w:rsidRDefault="00CB486C">
            <w:pPr>
              <w:widowControl/>
              <w:spacing w:line="240" w:lineRule="exact"/>
              <w:ind w:leftChars="-20" w:left="-42" w:rightChars="-20" w:right="-42"/>
              <w:jc w:val="center"/>
              <w:rPr>
                <w:rFonts w:ascii="宋体" w:hAnsi="宋体" w:cs="Arial"/>
                <w:sz w:val="18"/>
                <w:szCs w:val="18"/>
              </w:rPr>
            </w:pPr>
            <w:r>
              <w:rPr>
                <w:rFonts w:ascii="宋体" w:hAnsi="宋体" w:hint="eastAsia"/>
                <w:snapToGrid w:val="0"/>
                <w:kern w:val="0"/>
                <w:sz w:val="18"/>
                <w:szCs w:val="18"/>
              </w:rPr>
              <w:t>信用减值损失</w:t>
            </w:r>
          </w:p>
        </w:tc>
        <w:tc>
          <w:tcPr>
            <w:tcW w:w="312" w:type="pct"/>
            <w:tcBorders>
              <w:top w:val="single" w:sz="2" w:space="0" w:color="000000"/>
              <w:left w:val="single" w:sz="2" w:space="0" w:color="000000"/>
              <w:bottom w:val="single" w:sz="2" w:space="0" w:color="000000"/>
              <w:right w:val="single" w:sz="2" w:space="0" w:color="000000"/>
            </w:tcBorders>
            <w:vAlign w:val="center"/>
          </w:tcPr>
          <w:p w:rsidR="008A1DEA" w:rsidRDefault="00CB486C">
            <w:pPr>
              <w:widowControl/>
              <w:snapToGrid w:val="0"/>
              <w:ind w:leftChars="-20" w:left="-42" w:rightChars="-20" w:right="-42"/>
              <w:jc w:val="center"/>
              <w:rPr>
                <w:rFonts w:ascii="宋体" w:hAnsi="宋体" w:cs="Arial"/>
                <w:sz w:val="18"/>
                <w:szCs w:val="18"/>
              </w:rPr>
            </w:pPr>
            <w:r>
              <w:rPr>
                <w:rFonts w:ascii="宋体" w:hAnsi="宋体" w:hint="eastAsia"/>
                <w:snapToGrid w:val="0"/>
                <w:kern w:val="0"/>
                <w:sz w:val="18"/>
                <w:szCs w:val="18"/>
              </w:rPr>
              <w:t>其他资产</w:t>
            </w:r>
            <w:r>
              <w:rPr>
                <w:rFonts w:ascii="宋体" w:hAnsi="宋体"/>
                <w:snapToGrid w:val="0"/>
                <w:kern w:val="0"/>
                <w:sz w:val="18"/>
                <w:szCs w:val="18"/>
              </w:rPr>
              <w:t>减值损失</w:t>
            </w:r>
          </w:p>
        </w:tc>
        <w:tc>
          <w:tcPr>
            <w:tcW w:w="312" w:type="pct"/>
            <w:vMerge/>
            <w:tcBorders>
              <w:top w:val="single" w:sz="2" w:space="0" w:color="000000"/>
              <w:left w:val="single" w:sz="2" w:space="0" w:color="000000"/>
              <w:bottom w:val="single" w:sz="2" w:space="0" w:color="000000"/>
              <w:right w:val="single" w:sz="2" w:space="0" w:color="000000"/>
            </w:tcBorders>
            <w:vAlign w:val="center"/>
          </w:tcPr>
          <w:p w:rsidR="008A1DEA" w:rsidRDefault="008A1DEA">
            <w:pPr>
              <w:widowControl/>
              <w:snapToGrid w:val="0"/>
              <w:ind w:leftChars="-20" w:left="-42" w:rightChars="-20" w:right="-42"/>
              <w:jc w:val="left"/>
              <w:rPr>
                <w:rFonts w:ascii="宋体" w:hAnsi="宋体" w:cs="Arial"/>
                <w:sz w:val="18"/>
                <w:szCs w:val="18"/>
              </w:rPr>
            </w:pPr>
          </w:p>
        </w:tc>
        <w:tc>
          <w:tcPr>
            <w:tcW w:w="312" w:type="pct"/>
            <w:vMerge/>
            <w:tcBorders>
              <w:top w:val="single" w:sz="2" w:space="0" w:color="000000"/>
              <w:left w:val="single" w:sz="2" w:space="0" w:color="000000"/>
              <w:bottom w:val="single" w:sz="2" w:space="0" w:color="000000"/>
              <w:right w:val="single" w:sz="2" w:space="0" w:color="000000"/>
            </w:tcBorders>
            <w:vAlign w:val="center"/>
          </w:tcPr>
          <w:p w:rsidR="008A1DEA" w:rsidRDefault="008A1DEA">
            <w:pPr>
              <w:widowControl/>
              <w:snapToGrid w:val="0"/>
              <w:ind w:leftChars="-20" w:left="-42" w:rightChars="-20" w:right="-42"/>
              <w:jc w:val="left"/>
              <w:rPr>
                <w:rFonts w:ascii="宋体" w:hAnsi="宋体" w:cs="Arial"/>
                <w:sz w:val="18"/>
                <w:szCs w:val="18"/>
              </w:rPr>
            </w:pPr>
          </w:p>
        </w:tc>
        <w:tc>
          <w:tcPr>
            <w:tcW w:w="312" w:type="pct"/>
            <w:tcBorders>
              <w:top w:val="single" w:sz="2" w:space="0" w:color="000000"/>
              <w:left w:val="single" w:sz="2" w:space="0" w:color="000000"/>
              <w:bottom w:val="single" w:sz="2" w:space="0" w:color="000000"/>
              <w:right w:val="single" w:sz="2" w:space="0" w:color="000000"/>
            </w:tcBorders>
            <w:vAlign w:val="center"/>
          </w:tcPr>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补贴收入</w:t>
            </w:r>
          </w:p>
        </w:tc>
        <w:tc>
          <w:tcPr>
            <w:tcW w:w="312" w:type="pct"/>
            <w:vMerge/>
            <w:tcBorders>
              <w:top w:val="single" w:sz="2" w:space="0" w:color="000000"/>
              <w:left w:val="single" w:sz="2" w:space="0" w:color="000000"/>
              <w:bottom w:val="single" w:sz="2" w:space="0" w:color="000000"/>
              <w:right w:val="single" w:sz="2" w:space="0" w:color="000000"/>
            </w:tcBorders>
            <w:vAlign w:val="center"/>
          </w:tcPr>
          <w:p w:rsidR="008A1DEA" w:rsidRDefault="008A1DEA">
            <w:pPr>
              <w:widowControl/>
              <w:snapToGrid w:val="0"/>
              <w:ind w:leftChars="-20" w:left="-42" w:rightChars="-20" w:right="-42"/>
              <w:jc w:val="left"/>
              <w:rPr>
                <w:rFonts w:ascii="宋体" w:hAnsi="宋体" w:cs="Arial"/>
                <w:sz w:val="18"/>
                <w:szCs w:val="18"/>
              </w:rPr>
            </w:pPr>
          </w:p>
        </w:tc>
        <w:tc>
          <w:tcPr>
            <w:tcW w:w="312" w:type="pct"/>
            <w:vMerge/>
            <w:tcBorders>
              <w:top w:val="single" w:sz="2" w:space="0" w:color="000000"/>
              <w:left w:val="single" w:sz="2" w:space="0" w:color="000000"/>
              <w:bottom w:val="single" w:sz="2" w:space="0" w:color="000000"/>
              <w:right w:val="single" w:sz="2" w:space="0" w:color="000000"/>
            </w:tcBorders>
            <w:vAlign w:val="center"/>
          </w:tcPr>
          <w:p w:rsidR="008A1DEA" w:rsidRDefault="008A1DEA">
            <w:pPr>
              <w:widowControl/>
              <w:snapToGrid w:val="0"/>
              <w:ind w:leftChars="-20" w:left="-42" w:rightChars="-20" w:right="-42"/>
              <w:jc w:val="left"/>
              <w:rPr>
                <w:rFonts w:ascii="宋体" w:hAnsi="宋体" w:cs="Arial"/>
                <w:sz w:val="18"/>
                <w:szCs w:val="18"/>
              </w:rPr>
            </w:pPr>
          </w:p>
        </w:tc>
        <w:tc>
          <w:tcPr>
            <w:tcW w:w="312" w:type="pct"/>
            <w:vMerge/>
            <w:tcBorders>
              <w:top w:val="single" w:sz="2" w:space="0" w:color="000000"/>
              <w:left w:val="single" w:sz="2" w:space="0" w:color="000000"/>
              <w:bottom w:val="single" w:sz="2" w:space="0" w:color="000000"/>
              <w:right w:val="single" w:sz="2" w:space="0" w:color="000000"/>
            </w:tcBorders>
            <w:vAlign w:val="center"/>
          </w:tcPr>
          <w:p w:rsidR="008A1DEA" w:rsidRDefault="008A1DEA">
            <w:pPr>
              <w:widowControl/>
              <w:snapToGrid w:val="0"/>
              <w:ind w:leftChars="-20" w:left="-42" w:rightChars="-20" w:right="-42"/>
              <w:jc w:val="left"/>
              <w:rPr>
                <w:rFonts w:ascii="宋体" w:hAnsi="宋体" w:cs="Arial"/>
                <w:sz w:val="18"/>
                <w:szCs w:val="18"/>
              </w:rPr>
            </w:pPr>
          </w:p>
        </w:tc>
        <w:tc>
          <w:tcPr>
            <w:tcW w:w="312" w:type="pct"/>
            <w:vMerge/>
            <w:tcBorders>
              <w:top w:val="single" w:sz="2" w:space="0" w:color="000000"/>
              <w:left w:val="single" w:sz="2" w:space="0" w:color="000000"/>
              <w:bottom w:val="single" w:sz="2" w:space="0" w:color="000000"/>
              <w:right w:val="single" w:sz="2" w:space="0" w:color="000000"/>
            </w:tcBorders>
            <w:vAlign w:val="center"/>
          </w:tcPr>
          <w:p w:rsidR="008A1DEA" w:rsidRDefault="008A1DEA">
            <w:pPr>
              <w:widowControl/>
              <w:snapToGrid w:val="0"/>
              <w:ind w:leftChars="-20" w:left="-42" w:rightChars="-20" w:right="-42"/>
              <w:jc w:val="left"/>
              <w:rPr>
                <w:rFonts w:ascii="宋体" w:hAnsi="宋体" w:cs="Arial"/>
                <w:sz w:val="18"/>
                <w:szCs w:val="18"/>
              </w:rPr>
            </w:pPr>
          </w:p>
        </w:tc>
        <w:tc>
          <w:tcPr>
            <w:tcW w:w="312" w:type="pct"/>
            <w:tcBorders>
              <w:top w:val="single" w:sz="2" w:space="0" w:color="000000"/>
              <w:left w:val="single" w:sz="2" w:space="0" w:color="000000"/>
              <w:bottom w:val="single" w:sz="2" w:space="0" w:color="000000"/>
              <w:right w:val="single" w:sz="2" w:space="0" w:color="000000"/>
            </w:tcBorders>
            <w:vAlign w:val="center"/>
          </w:tcPr>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少数</w:t>
            </w:r>
          </w:p>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股东</w:t>
            </w:r>
          </w:p>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损益</w:t>
            </w:r>
          </w:p>
        </w:tc>
        <w:tc>
          <w:tcPr>
            <w:tcW w:w="312" w:type="pct"/>
            <w:vMerge/>
            <w:tcBorders>
              <w:top w:val="single" w:sz="2" w:space="0" w:color="000000"/>
              <w:left w:val="single" w:sz="2" w:space="0" w:color="000000"/>
              <w:bottom w:val="single" w:sz="2" w:space="0" w:color="000000"/>
              <w:right w:val="single" w:sz="2" w:space="0" w:color="000000"/>
            </w:tcBorders>
            <w:vAlign w:val="center"/>
          </w:tcPr>
          <w:p w:rsidR="008A1DEA" w:rsidRDefault="008A1DEA">
            <w:pPr>
              <w:widowControl/>
              <w:snapToGrid w:val="0"/>
              <w:ind w:leftChars="-20" w:left="-42" w:rightChars="-20" w:right="-42"/>
              <w:jc w:val="left"/>
              <w:rPr>
                <w:rFonts w:ascii="宋体" w:hAnsi="宋体" w:cs="Arial"/>
                <w:sz w:val="18"/>
                <w:szCs w:val="18"/>
              </w:rPr>
            </w:pPr>
          </w:p>
        </w:tc>
        <w:tc>
          <w:tcPr>
            <w:tcW w:w="312" w:type="pct"/>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8A1DEA" w:rsidRDefault="00CB486C">
            <w:pPr>
              <w:widowControl/>
              <w:pBdr>
                <w:top w:val="none" w:sz="0" w:space="1" w:color="auto"/>
                <w:left w:val="single" w:sz="4" w:space="4" w:color="auto"/>
                <w:bottom w:val="none" w:sz="0" w:space="1" w:color="auto"/>
                <w:right w:val="none" w:sz="0" w:space="4" w:color="auto"/>
              </w:pBdr>
              <w:snapToGrid w:val="0"/>
              <w:ind w:leftChars="-20" w:left="-42" w:rightChars="-20" w:right="-42"/>
              <w:jc w:val="center"/>
              <w:rPr>
                <w:rFonts w:ascii="宋体" w:hAnsi="宋体" w:cs="Arial"/>
                <w:sz w:val="18"/>
                <w:szCs w:val="18"/>
              </w:rPr>
            </w:pPr>
            <w:r>
              <w:rPr>
                <w:rFonts w:ascii="宋体" w:hAnsi="宋体" w:cs="Arial" w:hint="eastAsia"/>
                <w:sz w:val="18"/>
                <w:szCs w:val="18"/>
              </w:rPr>
              <w:t xml:space="preserve">基本 </w:t>
            </w:r>
          </w:p>
          <w:p w:rsidR="008A1DEA" w:rsidRDefault="00CB486C">
            <w:pPr>
              <w:widowControl/>
              <w:pBdr>
                <w:top w:val="none" w:sz="0" w:space="1" w:color="auto"/>
                <w:left w:val="single" w:sz="4" w:space="4" w:color="auto"/>
                <w:bottom w:val="none" w:sz="0" w:space="1" w:color="auto"/>
                <w:right w:val="none" w:sz="0" w:space="4" w:color="auto"/>
              </w:pBdr>
              <w:snapToGrid w:val="0"/>
              <w:ind w:leftChars="-20" w:left="-42" w:rightChars="-20" w:right="-42"/>
              <w:jc w:val="center"/>
              <w:rPr>
                <w:rFonts w:ascii="宋体" w:hAnsi="宋体" w:cs="Arial"/>
                <w:sz w:val="18"/>
                <w:szCs w:val="18"/>
              </w:rPr>
            </w:pPr>
            <w:r>
              <w:rPr>
                <w:rFonts w:ascii="宋体" w:hAnsi="宋体" w:cs="Arial" w:hint="eastAsia"/>
                <w:sz w:val="18"/>
                <w:szCs w:val="18"/>
              </w:rPr>
              <w:t>每股</w:t>
            </w:r>
          </w:p>
          <w:p w:rsidR="008A1DEA" w:rsidRDefault="00CB486C">
            <w:pPr>
              <w:widowControl/>
              <w:pBdr>
                <w:top w:val="none" w:sz="0" w:space="1" w:color="auto"/>
                <w:left w:val="single" w:sz="4" w:space="4" w:color="auto"/>
                <w:bottom w:val="none" w:sz="0" w:space="1" w:color="auto"/>
                <w:right w:val="none" w:sz="0" w:space="4" w:color="auto"/>
              </w:pBdr>
              <w:snapToGrid w:val="0"/>
              <w:ind w:leftChars="-20" w:left="-42" w:rightChars="-20" w:right="-42"/>
              <w:jc w:val="center"/>
              <w:rPr>
                <w:rFonts w:ascii="宋体" w:hAnsi="宋体" w:cs="Arial"/>
                <w:sz w:val="18"/>
                <w:szCs w:val="18"/>
              </w:rPr>
            </w:pPr>
            <w:r>
              <w:rPr>
                <w:rFonts w:ascii="宋体" w:hAnsi="宋体" w:cs="Arial" w:hint="eastAsia"/>
                <w:sz w:val="18"/>
                <w:szCs w:val="18"/>
              </w:rPr>
              <w:t>收益</w:t>
            </w:r>
          </w:p>
        </w:tc>
        <w:tc>
          <w:tcPr>
            <w:tcW w:w="312" w:type="pct"/>
            <w:tcBorders>
              <w:top w:val="single" w:sz="2" w:space="0" w:color="000000"/>
              <w:left w:val="single" w:sz="2" w:space="0" w:color="000000"/>
              <w:bottom w:val="single" w:sz="2" w:space="0" w:color="000000"/>
              <w:right w:val="nil"/>
            </w:tcBorders>
            <w:tcMar>
              <w:top w:w="0" w:type="dxa"/>
              <w:left w:w="0" w:type="dxa"/>
              <w:bottom w:w="0" w:type="dxa"/>
              <w:right w:w="0" w:type="dxa"/>
            </w:tcMar>
            <w:vAlign w:val="center"/>
          </w:tcPr>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 xml:space="preserve">稀释 </w:t>
            </w:r>
          </w:p>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每股</w:t>
            </w:r>
          </w:p>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收益</w:t>
            </w:r>
          </w:p>
        </w:tc>
      </w:tr>
      <w:tr w:rsidR="008A1DEA">
        <w:trPr>
          <w:trHeight w:val="90"/>
          <w:jc w:val="center"/>
        </w:trPr>
        <w:tc>
          <w:tcPr>
            <w:tcW w:w="312" w:type="pct"/>
            <w:tcBorders>
              <w:top w:val="single" w:sz="2" w:space="0" w:color="000000"/>
              <w:left w:val="nil"/>
              <w:bottom w:val="single" w:sz="8" w:space="0" w:color="000000"/>
              <w:right w:val="single" w:sz="2" w:space="0" w:color="000000"/>
            </w:tcBorders>
            <w:vAlign w:val="center"/>
          </w:tcPr>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31</w:t>
            </w:r>
          </w:p>
        </w:tc>
        <w:tc>
          <w:tcPr>
            <w:tcW w:w="312" w:type="pct"/>
            <w:tcBorders>
              <w:top w:val="single" w:sz="2" w:space="0" w:color="000000"/>
              <w:left w:val="single" w:sz="2" w:space="0" w:color="000000"/>
              <w:bottom w:val="single" w:sz="8" w:space="0" w:color="000000"/>
              <w:right w:val="single" w:sz="2" w:space="0" w:color="000000"/>
            </w:tcBorders>
            <w:vAlign w:val="center"/>
          </w:tcPr>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32</w:t>
            </w:r>
          </w:p>
        </w:tc>
        <w:tc>
          <w:tcPr>
            <w:tcW w:w="312" w:type="pct"/>
            <w:tcBorders>
              <w:top w:val="single" w:sz="2" w:space="0" w:color="000000"/>
              <w:left w:val="single" w:sz="2" w:space="0" w:color="000000"/>
              <w:bottom w:val="single" w:sz="8" w:space="0" w:color="000000"/>
              <w:right w:val="single" w:sz="2" w:space="0" w:color="000000"/>
            </w:tcBorders>
            <w:vAlign w:val="center"/>
          </w:tcPr>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33</w:t>
            </w:r>
          </w:p>
        </w:tc>
        <w:tc>
          <w:tcPr>
            <w:tcW w:w="312" w:type="pct"/>
            <w:tcBorders>
              <w:top w:val="single" w:sz="2" w:space="0" w:color="000000"/>
              <w:left w:val="single" w:sz="2" w:space="0" w:color="000000"/>
              <w:bottom w:val="single" w:sz="8" w:space="0" w:color="000000"/>
              <w:right w:val="single" w:sz="2" w:space="0" w:color="000000"/>
            </w:tcBorders>
            <w:vAlign w:val="center"/>
          </w:tcPr>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34</w:t>
            </w:r>
          </w:p>
        </w:tc>
        <w:tc>
          <w:tcPr>
            <w:tcW w:w="312" w:type="pct"/>
            <w:tcBorders>
              <w:top w:val="single" w:sz="2" w:space="0" w:color="000000"/>
              <w:left w:val="single" w:sz="2" w:space="0" w:color="000000"/>
              <w:bottom w:val="single" w:sz="8" w:space="0" w:color="000000"/>
              <w:right w:val="single" w:sz="2" w:space="0" w:color="000000"/>
            </w:tcBorders>
            <w:vAlign w:val="center"/>
          </w:tcPr>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35</w:t>
            </w:r>
          </w:p>
        </w:tc>
        <w:tc>
          <w:tcPr>
            <w:tcW w:w="312" w:type="pct"/>
            <w:tcBorders>
              <w:top w:val="single" w:sz="2" w:space="0" w:color="000000"/>
              <w:left w:val="single" w:sz="2" w:space="0" w:color="000000"/>
              <w:bottom w:val="single" w:sz="8" w:space="0" w:color="000000"/>
              <w:right w:val="single" w:sz="2" w:space="0" w:color="000000"/>
            </w:tcBorders>
            <w:vAlign w:val="center"/>
          </w:tcPr>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36</w:t>
            </w:r>
          </w:p>
        </w:tc>
        <w:tc>
          <w:tcPr>
            <w:tcW w:w="312" w:type="pct"/>
            <w:tcBorders>
              <w:top w:val="single" w:sz="2" w:space="0" w:color="000000"/>
              <w:left w:val="single" w:sz="2" w:space="0" w:color="000000"/>
              <w:bottom w:val="single" w:sz="8" w:space="0" w:color="000000"/>
              <w:right w:val="single" w:sz="2" w:space="0" w:color="000000"/>
            </w:tcBorders>
            <w:vAlign w:val="center"/>
          </w:tcPr>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37</w:t>
            </w:r>
          </w:p>
        </w:tc>
        <w:tc>
          <w:tcPr>
            <w:tcW w:w="312" w:type="pct"/>
            <w:tcBorders>
              <w:top w:val="single" w:sz="2" w:space="0" w:color="000000"/>
              <w:left w:val="single" w:sz="2" w:space="0" w:color="000000"/>
              <w:bottom w:val="single" w:sz="8" w:space="0" w:color="000000"/>
              <w:right w:val="single" w:sz="2" w:space="0" w:color="000000"/>
            </w:tcBorders>
            <w:vAlign w:val="center"/>
          </w:tcPr>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38</w:t>
            </w:r>
          </w:p>
        </w:tc>
        <w:tc>
          <w:tcPr>
            <w:tcW w:w="312" w:type="pct"/>
            <w:tcBorders>
              <w:top w:val="single" w:sz="2" w:space="0" w:color="000000"/>
              <w:left w:val="single" w:sz="2" w:space="0" w:color="000000"/>
              <w:bottom w:val="single" w:sz="8" w:space="0" w:color="000000"/>
              <w:right w:val="single" w:sz="2" w:space="0" w:color="000000"/>
            </w:tcBorders>
            <w:vAlign w:val="center"/>
          </w:tcPr>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39</w:t>
            </w:r>
          </w:p>
        </w:tc>
        <w:tc>
          <w:tcPr>
            <w:tcW w:w="312" w:type="pct"/>
            <w:tcBorders>
              <w:top w:val="single" w:sz="2" w:space="0" w:color="000000"/>
              <w:left w:val="single" w:sz="2" w:space="0" w:color="000000"/>
              <w:bottom w:val="single" w:sz="8" w:space="0" w:color="000000"/>
              <w:right w:val="single" w:sz="2" w:space="0" w:color="000000"/>
            </w:tcBorders>
            <w:vAlign w:val="center"/>
          </w:tcPr>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40</w:t>
            </w:r>
          </w:p>
        </w:tc>
        <w:tc>
          <w:tcPr>
            <w:tcW w:w="312" w:type="pct"/>
            <w:tcBorders>
              <w:top w:val="single" w:sz="2" w:space="0" w:color="000000"/>
              <w:left w:val="single" w:sz="2" w:space="0" w:color="000000"/>
              <w:bottom w:val="single" w:sz="8" w:space="0" w:color="000000"/>
              <w:right w:val="single" w:sz="2" w:space="0" w:color="000000"/>
            </w:tcBorders>
            <w:vAlign w:val="center"/>
          </w:tcPr>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41</w:t>
            </w:r>
          </w:p>
        </w:tc>
        <w:tc>
          <w:tcPr>
            <w:tcW w:w="312" w:type="pct"/>
            <w:tcBorders>
              <w:top w:val="single" w:sz="2" w:space="0" w:color="000000"/>
              <w:left w:val="single" w:sz="2" w:space="0" w:color="000000"/>
              <w:bottom w:val="single" w:sz="8" w:space="0" w:color="000000"/>
              <w:right w:val="single" w:sz="2" w:space="0" w:color="000000"/>
            </w:tcBorders>
            <w:vAlign w:val="center"/>
          </w:tcPr>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42</w:t>
            </w:r>
          </w:p>
        </w:tc>
        <w:tc>
          <w:tcPr>
            <w:tcW w:w="312" w:type="pct"/>
            <w:tcBorders>
              <w:top w:val="single" w:sz="2" w:space="0" w:color="000000"/>
              <w:left w:val="single" w:sz="2" w:space="0" w:color="000000"/>
              <w:bottom w:val="single" w:sz="8" w:space="0" w:color="000000"/>
              <w:right w:val="single" w:sz="2" w:space="0" w:color="000000"/>
            </w:tcBorders>
            <w:vAlign w:val="center"/>
          </w:tcPr>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43</w:t>
            </w:r>
          </w:p>
        </w:tc>
        <w:tc>
          <w:tcPr>
            <w:tcW w:w="312" w:type="pct"/>
            <w:tcBorders>
              <w:top w:val="single" w:sz="2" w:space="0" w:color="000000"/>
              <w:left w:val="single" w:sz="2" w:space="0" w:color="000000"/>
              <w:bottom w:val="single" w:sz="8" w:space="0" w:color="000000"/>
              <w:right w:val="single" w:sz="2" w:space="0" w:color="000000"/>
            </w:tcBorders>
            <w:vAlign w:val="center"/>
          </w:tcPr>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44</w:t>
            </w:r>
          </w:p>
        </w:tc>
        <w:tc>
          <w:tcPr>
            <w:tcW w:w="312" w:type="pct"/>
            <w:tcBorders>
              <w:top w:val="single" w:sz="2" w:space="0" w:color="000000"/>
              <w:left w:val="single" w:sz="2" w:space="0" w:color="000000"/>
              <w:bottom w:val="single" w:sz="8" w:space="0" w:color="000000"/>
              <w:right w:val="single" w:sz="2" w:space="0" w:color="000000"/>
            </w:tcBorders>
            <w:vAlign w:val="center"/>
          </w:tcPr>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45</w:t>
            </w:r>
          </w:p>
        </w:tc>
        <w:tc>
          <w:tcPr>
            <w:tcW w:w="312" w:type="pct"/>
            <w:tcBorders>
              <w:top w:val="single" w:sz="2" w:space="0" w:color="000000"/>
              <w:left w:val="single" w:sz="2" w:space="0" w:color="000000"/>
              <w:bottom w:val="single" w:sz="8" w:space="0" w:color="000000"/>
              <w:right w:val="nil"/>
            </w:tcBorders>
            <w:vAlign w:val="center"/>
          </w:tcPr>
          <w:p w:rsidR="008A1DEA" w:rsidRDefault="00CB486C">
            <w:pPr>
              <w:widowControl/>
              <w:snapToGrid w:val="0"/>
              <w:ind w:leftChars="-20" w:left="-42" w:rightChars="-20" w:right="-42"/>
              <w:jc w:val="center"/>
              <w:rPr>
                <w:rFonts w:ascii="宋体" w:hAnsi="宋体" w:cs="Arial"/>
                <w:sz w:val="18"/>
                <w:szCs w:val="18"/>
              </w:rPr>
            </w:pPr>
            <w:r>
              <w:rPr>
                <w:rFonts w:ascii="宋体" w:hAnsi="宋体" w:cs="Arial" w:hint="eastAsia"/>
                <w:sz w:val="18"/>
                <w:szCs w:val="18"/>
              </w:rPr>
              <w:t>46</w:t>
            </w:r>
          </w:p>
        </w:tc>
      </w:tr>
    </w:tbl>
    <w:p w:rsidR="008A1DEA" w:rsidRDefault="00CB486C">
      <w:pPr>
        <w:jc w:val="center"/>
        <w:rPr>
          <w:rFonts w:ascii="宋体" w:hAnsi="宋体"/>
          <w:sz w:val="18"/>
          <w:szCs w:val="18"/>
        </w:rPr>
      </w:pPr>
      <w:r>
        <w:rPr>
          <w:rFonts w:ascii="宋体" w:hAnsi="宋体" w:hint="eastAsia"/>
          <w:sz w:val="18"/>
          <w:szCs w:val="18"/>
        </w:rPr>
        <w:t>单位负责人：                            填表人：                         报出日期：２０　　年　　月　　日</w:t>
      </w:r>
    </w:p>
    <w:p w:rsidR="008A1DEA" w:rsidRDefault="008A1DEA">
      <w:pPr>
        <w:jc w:val="center"/>
        <w:rPr>
          <w:rFonts w:ascii="宋体" w:hAnsi="宋体"/>
          <w:sz w:val="18"/>
          <w:szCs w:val="18"/>
        </w:rPr>
      </w:pPr>
    </w:p>
    <w:p w:rsidR="008A1DEA" w:rsidRDefault="00CB486C">
      <w:pPr>
        <w:widowControl/>
        <w:ind w:left="720" w:hangingChars="400" w:hanging="720"/>
        <w:jc w:val="left"/>
        <w:rPr>
          <w:rFonts w:ascii="宋体" w:hAnsi="宋体" w:cs="宋体"/>
          <w:kern w:val="0"/>
          <w:sz w:val="18"/>
          <w:szCs w:val="18"/>
        </w:rPr>
      </w:pPr>
      <w:r>
        <w:rPr>
          <w:rFonts w:ascii="宋体" w:hAnsi="宋体" w:hint="eastAsia"/>
          <w:sz w:val="18"/>
          <w:szCs w:val="18"/>
        </w:rPr>
        <w:t>说明：参照</w:t>
      </w:r>
      <w:r>
        <w:rPr>
          <w:rFonts w:ascii="宋体" w:hAnsi="宋体" w:cs="宋体" w:hint="eastAsia"/>
          <w:kern w:val="0"/>
          <w:sz w:val="18"/>
          <w:szCs w:val="18"/>
        </w:rPr>
        <w:t>本表同时报送国有、民营和中小微企业数据。</w:t>
      </w:r>
    </w:p>
    <w:p w:rsidR="008A1DEA" w:rsidRDefault="00CB486C">
      <w:pPr>
        <w:spacing w:afterLines="100" w:after="240"/>
        <w:jc w:val="center"/>
        <w:outlineLvl w:val="2"/>
        <w:rPr>
          <w:rFonts w:ascii="宋体" w:hAnsi="宋体"/>
          <w:bCs/>
          <w:kern w:val="0"/>
          <w:sz w:val="32"/>
          <w:szCs w:val="32"/>
        </w:rPr>
      </w:pPr>
      <w:r>
        <w:rPr>
          <w:rFonts w:ascii="宋体" w:hAnsi="宋体"/>
          <w:sz w:val="18"/>
          <w:szCs w:val="18"/>
        </w:rPr>
        <w:br w:type="page"/>
      </w:r>
    </w:p>
    <w:p w:rsidR="008A1DEA" w:rsidRDefault="00CB486C">
      <w:pPr>
        <w:spacing w:afterLines="100" w:after="240"/>
        <w:jc w:val="center"/>
        <w:outlineLvl w:val="2"/>
        <w:rPr>
          <w:rFonts w:ascii="宋体" w:hAnsi="宋体"/>
          <w:bCs/>
          <w:kern w:val="0"/>
          <w:sz w:val="32"/>
          <w:szCs w:val="32"/>
        </w:rPr>
      </w:pPr>
      <w:r>
        <w:rPr>
          <w:rFonts w:ascii="宋体" w:hAnsi="宋体" w:hint="eastAsia"/>
          <w:bCs/>
          <w:kern w:val="0"/>
          <w:sz w:val="32"/>
          <w:szCs w:val="32"/>
        </w:rPr>
        <w:lastRenderedPageBreak/>
        <w:t>银行及相关金融业财务状况</w:t>
      </w:r>
    </w:p>
    <w:tbl>
      <w:tblPr>
        <w:tblW w:w="9469" w:type="dxa"/>
        <w:jc w:val="center"/>
        <w:tblLayout w:type="fixed"/>
        <w:tblLook w:val="04A0" w:firstRow="1" w:lastRow="0" w:firstColumn="1" w:lastColumn="0" w:noHBand="0" w:noVBand="1"/>
      </w:tblPr>
      <w:tblGrid>
        <w:gridCol w:w="106"/>
        <w:gridCol w:w="2868"/>
        <w:gridCol w:w="529"/>
        <w:gridCol w:w="630"/>
        <w:gridCol w:w="214"/>
        <w:gridCol w:w="1230"/>
        <w:gridCol w:w="168"/>
        <w:gridCol w:w="866"/>
        <w:gridCol w:w="228"/>
        <w:gridCol w:w="673"/>
        <w:gridCol w:w="591"/>
        <w:gridCol w:w="1263"/>
        <w:gridCol w:w="103"/>
      </w:tblGrid>
      <w:tr w:rsidR="008A1DEA" w:rsidTr="00855C6D">
        <w:trPr>
          <w:gridBefore w:val="1"/>
          <w:wBefore w:w="108" w:type="dxa"/>
          <w:trHeight w:val="20"/>
          <w:jc w:val="center"/>
        </w:trPr>
        <w:tc>
          <w:tcPr>
            <w:tcW w:w="2902" w:type="dxa"/>
          </w:tcPr>
          <w:p w:rsidR="008A1DEA" w:rsidRDefault="008A1DEA">
            <w:pPr>
              <w:snapToGrid w:val="0"/>
              <w:rPr>
                <w:rFonts w:ascii="宋体"/>
                <w:sz w:val="18"/>
              </w:rPr>
            </w:pPr>
          </w:p>
        </w:tc>
        <w:tc>
          <w:tcPr>
            <w:tcW w:w="1169" w:type="dxa"/>
            <w:gridSpan w:val="2"/>
          </w:tcPr>
          <w:p w:rsidR="008A1DEA" w:rsidRDefault="008A1DEA">
            <w:pPr>
              <w:snapToGrid w:val="0"/>
              <w:rPr>
                <w:rFonts w:ascii="宋体"/>
                <w:sz w:val="18"/>
              </w:rPr>
            </w:pPr>
          </w:p>
        </w:tc>
        <w:tc>
          <w:tcPr>
            <w:tcW w:w="1628" w:type="dxa"/>
            <w:gridSpan w:val="3"/>
          </w:tcPr>
          <w:p w:rsidR="008A1DEA" w:rsidRDefault="008A1DEA">
            <w:pPr>
              <w:snapToGrid w:val="0"/>
              <w:rPr>
                <w:rFonts w:ascii="宋体"/>
                <w:sz w:val="18"/>
              </w:rPr>
            </w:pPr>
          </w:p>
        </w:tc>
        <w:tc>
          <w:tcPr>
            <w:tcW w:w="874" w:type="dxa"/>
          </w:tcPr>
          <w:p w:rsidR="008A1DEA" w:rsidRDefault="008A1DEA">
            <w:pPr>
              <w:snapToGrid w:val="0"/>
              <w:rPr>
                <w:rFonts w:ascii="宋体"/>
                <w:sz w:val="18"/>
              </w:rPr>
            </w:pPr>
          </w:p>
        </w:tc>
        <w:tc>
          <w:tcPr>
            <w:tcW w:w="910" w:type="dxa"/>
            <w:gridSpan w:val="2"/>
            <w:tcMar>
              <w:top w:w="0" w:type="dxa"/>
              <w:left w:w="0" w:type="dxa"/>
              <w:bottom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表    号：</w:t>
            </w:r>
          </w:p>
        </w:tc>
        <w:tc>
          <w:tcPr>
            <w:tcW w:w="1977" w:type="dxa"/>
            <w:gridSpan w:val="3"/>
            <w:vAlign w:val="center"/>
          </w:tcPr>
          <w:p w:rsidR="008A1DEA" w:rsidRDefault="00CB486C">
            <w:pPr>
              <w:snapToGrid w:val="0"/>
              <w:jc w:val="distribute"/>
              <w:rPr>
                <w:rFonts w:ascii="宋体" w:hAnsi="宋体"/>
                <w:sz w:val="18"/>
                <w:szCs w:val="18"/>
              </w:rPr>
            </w:pPr>
            <w:r>
              <w:rPr>
                <w:rFonts w:ascii="宋体" w:hAnsi="宋体" w:hint="eastAsia"/>
                <w:sz w:val="18"/>
                <w:szCs w:val="18"/>
              </w:rPr>
              <w:t>ＲＨ４０４表</w:t>
            </w:r>
          </w:p>
        </w:tc>
      </w:tr>
      <w:tr w:rsidR="008A1DEA" w:rsidTr="00855C6D">
        <w:trPr>
          <w:gridBefore w:val="1"/>
          <w:wBefore w:w="108" w:type="dxa"/>
          <w:trHeight w:val="20"/>
          <w:jc w:val="center"/>
        </w:trPr>
        <w:tc>
          <w:tcPr>
            <w:tcW w:w="2902" w:type="dxa"/>
          </w:tcPr>
          <w:p w:rsidR="008A1DEA" w:rsidRDefault="008A1DEA">
            <w:pPr>
              <w:snapToGrid w:val="0"/>
              <w:rPr>
                <w:rFonts w:ascii="宋体"/>
                <w:sz w:val="18"/>
              </w:rPr>
            </w:pPr>
          </w:p>
        </w:tc>
        <w:tc>
          <w:tcPr>
            <w:tcW w:w="1169" w:type="dxa"/>
            <w:gridSpan w:val="2"/>
          </w:tcPr>
          <w:p w:rsidR="008A1DEA" w:rsidRDefault="008A1DEA">
            <w:pPr>
              <w:snapToGrid w:val="0"/>
              <w:rPr>
                <w:rFonts w:ascii="宋体"/>
                <w:sz w:val="18"/>
              </w:rPr>
            </w:pPr>
          </w:p>
        </w:tc>
        <w:tc>
          <w:tcPr>
            <w:tcW w:w="1628" w:type="dxa"/>
            <w:gridSpan w:val="3"/>
          </w:tcPr>
          <w:p w:rsidR="008A1DEA" w:rsidRDefault="008A1DEA">
            <w:pPr>
              <w:snapToGrid w:val="0"/>
              <w:rPr>
                <w:rFonts w:ascii="宋体"/>
                <w:sz w:val="18"/>
              </w:rPr>
            </w:pPr>
          </w:p>
        </w:tc>
        <w:tc>
          <w:tcPr>
            <w:tcW w:w="874" w:type="dxa"/>
          </w:tcPr>
          <w:p w:rsidR="008A1DEA" w:rsidRDefault="008A1DEA">
            <w:pPr>
              <w:snapToGrid w:val="0"/>
              <w:rPr>
                <w:rFonts w:ascii="宋体"/>
                <w:sz w:val="18"/>
              </w:rPr>
            </w:pPr>
          </w:p>
        </w:tc>
        <w:tc>
          <w:tcPr>
            <w:tcW w:w="910" w:type="dxa"/>
            <w:gridSpan w:val="2"/>
            <w:tcMar>
              <w:top w:w="0" w:type="dxa"/>
              <w:left w:w="0" w:type="dxa"/>
              <w:bottom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制定机关：</w:t>
            </w:r>
          </w:p>
        </w:tc>
        <w:tc>
          <w:tcPr>
            <w:tcW w:w="1977" w:type="dxa"/>
            <w:gridSpan w:val="3"/>
            <w:vAlign w:val="center"/>
          </w:tcPr>
          <w:p w:rsidR="008A1DEA" w:rsidRDefault="00CB486C">
            <w:pPr>
              <w:snapToGrid w:val="0"/>
              <w:jc w:val="distribute"/>
              <w:rPr>
                <w:rFonts w:ascii="宋体" w:hAnsi="宋体"/>
                <w:sz w:val="18"/>
                <w:szCs w:val="18"/>
              </w:rPr>
            </w:pPr>
            <w:r>
              <w:rPr>
                <w:rFonts w:ascii="宋体" w:hAnsi="宋体" w:hint="eastAsia"/>
                <w:sz w:val="18"/>
                <w:szCs w:val="18"/>
              </w:rPr>
              <w:t>国家统计局</w:t>
            </w:r>
          </w:p>
        </w:tc>
      </w:tr>
      <w:tr w:rsidR="008A1DEA" w:rsidTr="00855C6D">
        <w:trPr>
          <w:gridBefore w:val="1"/>
          <w:wBefore w:w="108" w:type="dxa"/>
          <w:trHeight w:val="20"/>
          <w:jc w:val="center"/>
        </w:trPr>
        <w:tc>
          <w:tcPr>
            <w:tcW w:w="2902" w:type="dxa"/>
          </w:tcPr>
          <w:p w:rsidR="008A1DEA" w:rsidRDefault="008A1DEA">
            <w:pPr>
              <w:snapToGrid w:val="0"/>
              <w:rPr>
                <w:rFonts w:ascii="宋体"/>
                <w:sz w:val="18"/>
              </w:rPr>
            </w:pPr>
          </w:p>
        </w:tc>
        <w:tc>
          <w:tcPr>
            <w:tcW w:w="1169" w:type="dxa"/>
            <w:gridSpan w:val="2"/>
          </w:tcPr>
          <w:p w:rsidR="008A1DEA" w:rsidRDefault="008A1DEA">
            <w:pPr>
              <w:snapToGrid w:val="0"/>
              <w:rPr>
                <w:rFonts w:ascii="宋体"/>
                <w:sz w:val="18"/>
              </w:rPr>
            </w:pPr>
          </w:p>
        </w:tc>
        <w:tc>
          <w:tcPr>
            <w:tcW w:w="1628" w:type="dxa"/>
            <w:gridSpan w:val="3"/>
          </w:tcPr>
          <w:p w:rsidR="008A1DEA" w:rsidRDefault="008A1DEA">
            <w:pPr>
              <w:snapToGrid w:val="0"/>
              <w:rPr>
                <w:rFonts w:ascii="宋体"/>
                <w:sz w:val="18"/>
              </w:rPr>
            </w:pPr>
          </w:p>
        </w:tc>
        <w:tc>
          <w:tcPr>
            <w:tcW w:w="874" w:type="dxa"/>
          </w:tcPr>
          <w:p w:rsidR="008A1DEA" w:rsidRDefault="008A1DEA">
            <w:pPr>
              <w:snapToGrid w:val="0"/>
              <w:rPr>
                <w:rFonts w:ascii="宋体"/>
                <w:sz w:val="18"/>
              </w:rPr>
            </w:pPr>
          </w:p>
        </w:tc>
        <w:tc>
          <w:tcPr>
            <w:tcW w:w="910" w:type="dxa"/>
            <w:gridSpan w:val="2"/>
            <w:tcMar>
              <w:top w:w="0" w:type="dxa"/>
              <w:left w:w="0" w:type="dxa"/>
              <w:bottom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文    号：</w:t>
            </w:r>
          </w:p>
        </w:tc>
        <w:tc>
          <w:tcPr>
            <w:tcW w:w="1977" w:type="dxa"/>
            <w:gridSpan w:val="3"/>
            <w:vAlign w:val="center"/>
          </w:tcPr>
          <w:p w:rsidR="008A1DEA" w:rsidRDefault="00CB486C">
            <w:pPr>
              <w:snapToGrid w:val="0"/>
              <w:jc w:val="distribute"/>
              <w:rPr>
                <w:rFonts w:ascii="宋体" w:hAnsi="宋体"/>
                <w:sz w:val="18"/>
                <w:szCs w:val="18"/>
              </w:rPr>
            </w:pPr>
            <w:r>
              <w:rPr>
                <w:rFonts w:ascii="宋体" w:hAnsi="宋体"/>
                <w:sz w:val="18"/>
                <w:szCs w:val="18"/>
              </w:rPr>
              <w:t>国统字〔2025〕88号</w:t>
            </w:r>
          </w:p>
        </w:tc>
      </w:tr>
      <w:tr w:rsidR="008A1DEA" w:rsidTr="00855C6D">
        <w:trPr>
          <w:gridBefore w:val="1"/>
          <w:wBefore w:w="108" w:type="dxa"/>
          <w:trHeight w:val="20"/>
          <w:jc w:val="center"/>
        </w:trPr>
        <w:tc>
          <w:tcPr>
            <w:tcW w:w="2902" w:type="dxa"/>
          </w:tcPr>
          <w:p w:rsidR="008A1DEA" w:rsidRDefault="00CB486C">
            <w:pPr>
              <w:snapToGrid w:val="0"/>
              <w:rPr>
                <w:rFonts w:ascii="宋体"/>
                <w:sz w:val="18"/>
              </w:rPr>
            </w:pPr>
            <w:r>
              <w:rPr>
                <w:rFonts w:ascii="宋体" w:hAnsi="宋体" w:cs="宋体" w:hint="eastAsia"/>
                <w:kern w:val="0"/>
                <w:sz w:val="18"/>
                <w:szCs w:val="18"/>
              </w:rPr>
              <w:t>综合机关名称：中国人民银行</w:t>
            </w:r>
          </w:p>
        </w:tc>
        <w:tc>
          <w:tcPr>
            <w:tcW w:w="1169" w:type="dxa"/>
            <w:gridSpan w:val="2"/>
          </w:tcPr>
          <w:p w:rsidR="008A1DEA" w:rsidRDefault="008A1DEA">
            <w:pPr>
              <w:snapToGrid w:val="0"/>
              <w:rPr>
                <w:rFonts w:ascii="宋体"/>
                <w:sz w:val="18"/>
              </w:rPr>
            </w:pPr>
          </w:p>
        </w:tc>
        <w:tc>
          <w:tcPr>
            <w:tcW w:w="1628" w:type="dxa"/>
            <w:gridSpan w:val="3"/>
          </w:tcPr>
          <w:p w:rsidR="008A1DEA" w:rsidRDefault="00CB486C">
            <w:pPr>
              <w:snapToGrid w:val="0"/>
              <w:rPr>
                <w:rFonts w:ascii="宋体"/>
                <w:sz w:val="18"/>
              </w:rPr>
            </w:pPr>
            <w:r>
              <w:rPr>
                <w:rFonts w:ascii="宋体" w:hint="eastAsia"/>
                <w:sz w:val="18"/>
              </w:rPr>
              <w:t>２０  　年   季</w:t>
            </w:r>
          </w:p>
        </w:tc>
        <w:tc>
          <w:tcPr>
            <w:tcW w:w="874" w:type="dxa"/>
          </w:tcPr>
          <w:p w:rsidR="008A1DEA" w:rsidRDefault="008A1DEA">
            <w:pPr>
              <w:snapToGrid w:val="0"/>
              <w:rPr>
                <w:rFonts w:ascii="宋体"/>
                <w:sz w:val="18"/>
              </w:rPr>
            </w:pPr>
          </w:p>
        </w:tc>
        <w:tc>
          <w:tcPr>
            <w:tcW w:w="910" w:type="dxa"/>
            <w:gridSpan w:val="2"/>
            <w:tcMar>
              <w:top w:w="0" w:type="dxa"/>
              <w:left w:w="0" w:type="dxa"/>
              <w:bottom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有效期至：</w:t>
            </w:r>
          </w:p>
        </w:tc>
        <w:tc>
          <w:tcPr>
            <w:tcW w:w="1977" w:type="dxa"/>
            <w:gridSpan w:val="3"/>
            <w:vAlign w:val="center"/>
          </w:tcPr>
          <w:p w:rsidR="008A1DEA" w:rsidRDefault="00CB486C">
            <w:pPr>
              <w:snapToGrid w:val="0"/>
              <w:jc w:val="distribute"/>
              <w:rPr>
                <w:rFonts w:ascii="宋体" w:hAnsi="宋体"/>
                <w:sz w:val="18"/>
                <w:szCs w:val="18"/>
              </w:rPr>
            </w:pPr>
            <w:r>
              <w:rPr>
                <w:rFonts w:ascii="宋体" w:hAnsi="宋体" w:hint="eastAsia"/>
                <w:sz w:val="18"/>
                <w:szCs w:val="18"/>
              </w:rPr>
              <w:t>202</w:t>
            </w:r>
            <w:r>
              <w:rPr>
                <w:rFonts w:ascii="宋体" w:hAnsi="宋体"/>
                <w:sz w:val="18"/>
                <w:szCs w:val="18"/>
              </w:rPr>
              <w:t>7</w:t>
            </w:r>
            <w:r>
              <w:rPr>
                <w:rFonts w:ascii="宋体" w:hAnsi="宋体"/>
                <w:sz w:val="18"/>
                <w:szCs w:val="18"/>
                <w:lang w:val="en"/>
              </w:rPr>
              <w:t>年１</w:t>
            </w:r>
            <w:r>
              <w:rPr>
                <w:rFonts w:ascii="宋体" w:hAnsi="宋体" w:hint="eastAsia"/>
                <w:sz w:val="18"/>
                <w:szCs w:val="18"/>
              </w:rPr>
              <w:t>月</w:t>
            </w:r>
          </w:p>
        </w:tc>
      </w:tr>
      <w:tr w:rsidR="008A1DEA" w:rsidTr="00855C6D">
        <w:trPr>
          <w:gridAfter w:val="1"/>
          <w:wAfter w:w="104" w:type="dxa"/>
          <w:trHeight w:val="365"/>
          <w:jc w:val="center"/>
        </w:trPr>
        <w:tc>
          <w:tcPr>
            <w:tcW w:w="3544" w:type="dxa"/>
            <w:gridSpan w:val="3"/>
            <w:vMerge w:val="restart"/>
            <w:tcBorders>
              <w:top w:val="single" w:sz="8" w:space="0" w:color="auto"/>
              <w:left w:val="nil"/>
              <w:bottom w:val="single" w:sz="2" w:space="0" w:color="auto"/>
              <w:right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指标名称</w:t>
            </w:r>
          </w:p>
        </w:tc>
        <w:tc>
          <w:tcPr>
            <w:tcW w:w="851" w:type="dxa"/>
            <w:gridSpan w:val="2"/>
            <w:vMerge w:val="restart"/>
            <w:tcBorders>
              <w:top w:val="single" w:sz="8" w:space="0" w:color="auto"/>
              <w:left w:val="single" w:sz="2" w:space="0" w:color="auto"/>
              <w:bottom w:val="single" w:sz="2" w:space="0" w:color="auto"/>
              <w:right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代码</w:t>
            </w:r>
          </w:p>
        </w:tc>
        <w:tc>
          <w:tcPr>
            <w:tcW w:w="2517" w:type="dxa"/>
            <w:gridSpan w:val="4"/>
            <w:tcBorders>
              <w:top w:val="single" w:sz="8" w:space="0" w:color="auto"/>
              <w:left w:val="single" w:sz="2" w:space="0" w:color="auto"/>
              <w:bottom w:val="single" w:sz="2" w:space="0" w:color="auto"/>
              <w:right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银行业存款类</w:t>
            </w:r>
          </w:p>
        </w:tc>
        <w:tc>
          <w:tcPr>
            <w:tcW w:w="2552" w:type="dxa"/>
            <w:gridSpan w:val="3"/>
            <w:tcBorders>
              <w:top w:val="single" w:sz="8" w:space="0" w:color="auto"/>
              <w:left w:val="single" w:sz="2" w:space="0" w:color="auto"/>
              <w:bottom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银行业非存款类</w:t>
            </w:r>
          </w:p>
        </w:tc>
      </w:tr>
      <w:tr w:rsidR="008A1DEA" w:rsidTr="00855C6D">
        <w:trPr>
          <w:gridAfter w:val="1"/>
          <w:wAfter w:w="104" w:type="dxa"/>
          <w:trHeight w:val="585"/>
          <w:jc w:val="center"/>
        </w:trPr>
        <w:tc>
          <w:tcPr>
            <w:tcW w:w="3544" w:type="dxa"/>
            <w:gridSpan w:val="3"/>
            <w:vMerge/>
            <w:tcBorders>
              <w:top w:val="single" w:sz="2" w:space="0" w:color="auto"/>
              <w:left w:val="nil"/>
              <w:bottom w:val="single" w:sz="2" w:space="0" w:color="auto"/>
              <w:right w:val="single" w:sz="2" w:space="0" w:color="auto"/>
            </w:tcBorders>
            <w:vAlign w:val="center"/>
          </w:tcPr>
          <w:p w:rsidR="008A1DEA" w:rsidRDefault="008A1DEA">
            <w:pPr>
              <w:widowControl/>
              <w:spacing w:line="240" w:lineRule="exact"/>
              <w:jc w:val="left"/>
              <w:rPr>
                <w:rFonts w:ascii="宋体" w:hAnsi="宋体" w:cs="宋体"/>
                <w:kern w:val="0"/>
                <w:sz w:val="18"/>
                <w:szCs w:val="18"/>
              </w:rPr>
            </w:pPr>
          </w:p>
        </w:tc>
        <w:tc>
          <w:tcPr>
            <w:tcW w:w="851" w:type="dxa"/>
            <w:gridSpan w:val="2"/>
            <w:vMerge/>
            <w:tcBorders>
              <w:top w:val="single" w:sz="2" w:space="0" w:color="auto"/>
              <w:left w:val="single" w:sz="2" w:space="0" w:color="auto"/>
              <w:bottom w:val="single" w:sz="2" w:space="0" w:color="auto"/>
              <w:right w:val="single" w:sz="2" w:space="0" w:color="auto"/>
            </w:tcBorders>
            <w:vAlign w:val="center"/>
          </w:tcPr>
          <w:p w:rsidR="008A1DEA" w:rsidRDefault="008A1DEA">
            <w:pPr>
              <w:widowControl/>
              <w:spacing w:line="240" w:lineRule="exact"/>
              <w:jc w:val="center"/>
              <w:rPr>
                <w:rFonts w:ascii="宋体" w:hAnsi="宋体" w:cs="宋体"/>
                <w:kern w:val="0"/>
                <w:sz w:val="18"/>
                <w:szCs w:val="18"/>
              </w:rPr>
            </w:pPr>
          </w:p>
        </w:tc>
        <w:tc>
          <w:tcPr>
            <w:tcW w:w="1242"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本年累计</w:t>
            </w:r>
            <w:r>
              <w:rPr>
                <w:rFonts w:ascii="宋体" w:hAnsi="宋体" w:cs="宋体" w:hint="eastAsia"/>
                <w:kern w:val="0"/>
                <w:sz w:val="18"/>
                <w:szCs w:val="18"/>
              </w:rPr>
              <w:br/>
              <w:t>（亿元）</w:t>
            </w:r>
          </w:p>
        </w:tc>
        <w:tc>
          <w:tcPr>
            <w:tcW w:w="1275" w:type="dxa"/>
            <w:gridSpan w:val="3"/>
            <w:tcBorders>
              <w:top w:val="single" w:sz="2" w:space="0" w:color="auto"/>
              <w:left w:val="single" w:sz="2" w:space="0" w:color="auto"/>
              <w:bottom w:val="single" w:sz="2" w:space="0" w:color="auto"/>
              <w:right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本季</w:t>
            </w:r>
            <w:r>
              <w:rPr>
                <w:rFonts w:ascii="宋体" w:hAnsi="宋体" w:cs="宋体" w:hint="eastAsia"/>
                <w:kern w:val="0"/>
                <w:sz w:val="18"/>
                <w:szCs w:val="18"/>
              </w:rPr>
              <w:br/>
              <w:t>（亿元）</w:t>
            </w:r>
          </w:p>
        </w:tc>
        <w:tc>
          <w:tcPr>
            <w:tcW w:w="1276" w:type="dxa"/>
            <w:gridSpan w:val="2"/>
            <w:tcBorders>
              <w:top w:val="single" w:sz="2" w:space="0" w:color="auto"/>
              <w:left w:val="single" w:sz="2" w:space="0" w:color="auto"/>
              <w:bottom w:val="single" w:sz="2" w:space="0" w:color="auto"/>
              <w:right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本年累计</w:t>
            </w:r>
            <w:r>
              <w:rPr>
                <w:rFonts w:ascii="宋体" w:hAnsi="宋体" w:cs="宋体" w:hint="eastAsia"/>
                <w:kern w:val="0"/>
                <w:sz w:val="18"/>
                <w:szCs w:val="18"/>
              </w:rPr>
              <w:br/>
              <w:t>（亿元）</w:t>
            </w:r>
          </w:p>
        </w:tc>
        <w:tc>
          <w:tcPr>
            <w:tcW w:w="1276" w:type="dxa"/>
            <w:tcBorders>
              <w:top w:val="single" w:sz="2" w:space="0" w:color="auto"/>
              <w:left w:val="single" w:sz="2" w:space="0" w:color="auto"/>
              <w:bottom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本季</w:t>
            </w:r>
            <w:r>
              <w:rPr>
                <w:rFonts w:ascii="宋体" w:hAnsi="宋体" w:cs="宋体" w:hint="eastAsia"/>
                <w:kern w:val="0"/>
                <w:sz w:val="18"/>
                <w:szCs w:val="18"/>
              </w:rPr>
              <w:br/>
              <w:t>（亿元）</w:t>
            </w:r>
          </w:p>
        </w:tc>
      </w:tr>
      <w:tr w:rsidR="008A1DEA" w:rsidTr="00855C6D">
        <w:trPr>
          <w:gridAfter w:val="1"/>
          <w:wAfter w:w="104" w:type="dxa"/>
          <w:trHeight w:val="312"/>
          <w:jc w:val="center"/>
        </w:trPr>
        <w:tc>
          <w:tcPr>
            <w:tcW w:w="3544" w:type="dxa"/>
            <w:gridSpan w:val="3"/>
            <w:tcBorders>
              <w:top w:val="single" w:sz="2" w:space="0" w:color="auto"/>
              <w:left w:val="nil"/>
              <w:bottom w:val="single" w:sz="2" w:space="0" w:color="auto"/>
              <w:right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甲</w:t>
            </w:r>
          </w:p>
        </w:tc>
        <w:tc>
          <w:tcPr>
            <w:tcW w:w="851" w:type="dxa"/>
            <w:gridSpan w:val="2"/>
            <w:tcBorders>
              <w:top w:val="single" w:sz="2" w:space="0" w:color="auto"/>
              <w:left w:val="single" w:sz="2" w:space="0" w:color="auto"/>
              <w:bottom w:val="single" w:sz="2" w:space="0" w:color="auto"/>
              <w:right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乙</w:t>
            </w:r>
          </w:p>
        </w:tc>
        <w:tc>
          <w:tcPr>
            <w:tcW w:w="1242"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1</w:t>
            </w:r>
          </w:p>
        </w:tc>
        <w:tc>
          <w:tcPr>
            <w:tcW w:w="1275" w:type="dxa"/>
            <w:gridSpan w:val="3"/>
            <w:tcBorders>
              <w:top w:val="single" w:sz="2" w:space="0" w:color="auto"/>
              <w:left w:val="single" w:sz="2" w:space="0" w:color="auto"/>
              <w:bottom w:val="single" w:sz="2" w:space="0" w:color="auto"/>
              <w:right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2</w:t>
            </w:r>
          </w:p>
        </w:tc>
        <w:tc>
          <w:tcPr>
            <w:tcW w:w="1276" w:type="dxa"/>
            <w:gridSpan w:val="2"/>
            <w:tcBorders>
              <w:top w:val="single" w:sz="2" w:space="0" w:color="auto"/>
              <w:left w:val="single" w:sz="2" w:space="0" w:color="auto"/>
              <w:bottom w:val="single" w:sz="2" w:space="0" w:color="auto"/>
              <w:right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3</w:t>
            </w:r>
          </w:p>
        </w:tc>
        <w:tc>
          <w:tcPr>
            <w:tcW w:w="1276" w:type="dxa"/>
            <w:tcBorders>
              <w:top w:val="single" w:sz="2" w:space="0" w:color="auto"/>
              <w:left w:val="single" w:sz="2" w:space="0" w:color="auto"/>
              <w:bottom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4</w:t>
            </w:r>
          </w:p>
        </w:tc>
      </w:tr>
      <w:tr w:rsidR="008A1DEA" w:rsidTr="00855C6D">
        <w:trPr>
          <w:gridAfter w:val="1"/>
          <w:wAfter w:w="104" w:type="dxa"/>
          <w:trHeight w:val="312"/>
          <w:jc w:val="center"/>
        </w:trPr>
        <w:tc>
          <w:tcPr>
            <w:tcW w:w="3544" w:type="dxa"/>
            <w:gridSpan w:val="3"/>
            <w:tcBorders>
              <w:top w:val="single" w:sz="2" w:space="0" w:color="auto"/>
              <w:left w:val="nil"/>
              <w:bottom w:val="nil"/>
              <w:right w:val="single" w:sz="2" w:space="0" w:color="auto"/>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一、营业收入</w:t>
            </w:r>
          </w:p>
        </w:tc>
        <w:tc>
          <w:tcPr>
            <w:tcW w:w="851" w:type="dxa"/>
            <w:gridSpan w:val="2"/>
            <w:tcBorders>
              <w:top w:val="single" w:sz="2" w:space="0" w:color="auto"/>
              <w:left w:val="single" w:sz="2" w:space="0" w:color="auto"/>
              <w:bottom w:val="nil"/>
              <w:right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01</w:t>
            </w:r>
          </w:p>
        </w:tc>
        <w:tc>
          <w:tcPr>
            <w:tcW w:w="1242" w:type="dxa"/>
            <w:tcBorders>
              <w:top w:val="single" w:sz="2" w:space="0" w:color="auto"/>
              <w:left w:val="single" w:sz="2" w:space="0" w:color="auto"/>
              <w:bottom w:val="nil"/>
              <w:right w:val="nil"/>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 xml:space="preserve">　</w:t>
            </w:r>
          </w:p>
        </w:tc>
        <w:tc>
          <w:tcPr>
            <w:tcW w:w="1275" w:type="dxa"/>
            <w:gridSpan w:val="3"/>
            <w:tcBorders>
              <w:top w:val="single" w:sz="2" w:space="0" w:color="auto"/>
              <w:left w:val="nil"/>
              <w:bottom w:val="nil"/>
              <w:right w:val="nil"/>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 xml:space="preserve">　</w:t>
            </w:r>
          </w:p>
        </w:tc>
        <w:tc>
          <w:tcPr>
            <w:tcW w:w="1276" w:type="dxa"/>
            <w:gridSpan w:val="2"/>
            <w:tcBorders>
              <w:top w:val="single" w:sz="2" w:space="0" w:color="auto"/>
              <w:left w:val="nil"/>
              <w:bottom w:val="nil"/>
              <w:right w:val="nil"/>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 xml:space="preserve">　</w:t>
            </w:r>
          </w:p>
        </w:tc>
        <w:tc>
          <w:tcPr>
            <w:tcW w:w="1276" w:type="dxa"/>
            <w:tcBorders>
              <w:top w:val="single" w:sz="2" w:space="0" w:color="auto"/>
              <w:left w:val="nil"/>
              <w:bottom w:val="nil"/>
              <w:right w:val="nil"/>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 xml:space="preserve">　</w:t>
            </w:r>
          </w:p>
        </w:tc>
      </w:tr>
      <w:tr w:rsidR="008A1DEA" w:rsidTr="00855C6D">
        <w:trPr>
          <w:gridAfter w:val="1"/>
          <w:wAfter w:w="104" w:type="dxa"/>
          <w:trHeight w:val="312"/>
          <w:jc w:val="center"/>
        </w:trPr>
        <w:tc>
          <w:tcPr>
            <w:tcW w:w="3544" w:type="dxa"/>
            <w:gridSpan w:val="3"/>
            <w:tcBorders>
              <w:top w:val="nil"/>
              <w:left w:val="nil"/>
              <w:bottom w:val="nil"/>
              <w:right w:val="single" w:sz="2" w:space="0" w:color="auto"/>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利息收入</w:t>
            </w:r>
          </w:p>
        </w:tc>
        <w:tc>
          <w:tcPr>
            <w:tcW w:w="851" w:type="dxa"/>
            <w:gridSpan w:val="2"/>
            <w:tcBorders>
              <w:top w:val="nil"/>
              <w:left w:val="single" w:sz="2" w:space="0" w:color="auto"/>
              <w:bottom w:val="nil"/>
              <w:right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02</w:t>
            </w:r>
          </w:p>
        </w:tc>
        <w:tc>
          <w:tcPr>
            <w:tcW w:w="1242" w:type="dxa"/>
            <w:tcBorders>
              <w:top w:val="nil"/>
              <w:left w:val="single" w:sz="2" w:space="0" w:color="auto"/>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5" w:type="dxa"/>
            <w:gridSpan w:val="3"/>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gridSpan w:val="2"/>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rsidTr="00855C6D">
        <w:trPr>
          <w:gridAfter w:val="1"/>
          <w:wAfter w:w="104" w:type="dxa"/>
          <w:trHeight w:val="312"/>
          <w:jc w:val="center"/>
        </w:trPr>
        <w:tc>
          <w:tcPr>
            <w:tcW w:w="3544" w:type="dxa"/>
            <w:gridSpan w:val="3"/>
            <w:tcBorders>
              <w:top w:val="nil"/>
              <w:left w:val="nil"/>
              <w:bottom w:val="nil"/>
              <w:right w:val="single" w:sz="2" w:space="0" w:color="auto"/>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金融机构往来利息收入</w:t>
            </w:r>
          </w:p>
        </w:tc>
        <w:tc>
          <w:tcPr>
            <w:tcW w:w="851" w:type="dxa"/>
            <w:gridSpan w:val="2"/>
            <w:tcBorders>
              <w:top w:val="nil"/>
              <w:left w:val="single" w:sz="2" w:space="0" w:color="auto"/>
              <w:bottom w:val="nil"/>
              <w:right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03</w:t>
            </w:r>
          </w:p>
        </w:tc>
        <w:tc>
          <w:tcPr>
            <w:tcW w:w="1242" w:type="dxa"/>
            <w:tcBorders>
              <w:top w:val="nil"/>
              <w:left w:val="single" w:sz="2" w:space="0" w:color="auto"/>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5" w:type="dxa"/>
            <w:gridSpan w:val="3"/>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gridSpan w:val="2"/>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rsidTr="00855C6D">
        <w:trPr>
          <w:gridAfter w:val="1"/>
          <w:wAfter w:w="104" w:type="dxa"/>
          <w:trHeight w:val="312"/>
          <w:jc w:val="center"/>
        </w:trPr>
        <w:tc>
          <w:tcPr>
            <w:tcW w:w="3544" w:type="dxa"/>
            <w:gridSpan w:val="3"/>
            <w:tcBorders>
              <w:top w:val="nil"/>
              <w:left w:val="nil"/>
              <w:bottom w:val="nil"/>
              <w:right w:val="single" w:sz="2" w:space="0" w:color="auto"/>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各项贷款利息收入</w:t>
            </w:r>
          </w:p>
        </w:tc>
        <w:tc>
          <w:tcPr>
            <w:tcW w:w="851" w:type="dxa"/>
            <w:gridSpan w:val="2"/>
            <w:tcBorders>
              <w:top w:val="nil"/>
              <w:left w:val="single" w:sz="2" w:space="0" w:color="auto"/>
              <w:bottom w:val="nil"/>
              <w:right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04</w:t>
            </w:r>
          </w:p>
        </w:tc>
        <w:tc>
          <w:tcPr>
            <w:tcW w:w="1242" w:type="dxa"/>
            <w:tcBorders>
              <w:top w:val="nil"/>
              <w:left w:val="single" w:sz="2" w:space="0" w:color="auto"/>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5" w:type="dxa"/>
            <w:gridSpan w:val="3"/>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gridSpan w:val="2"/>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rsidTr="00855C6D">
        <w:trPr>
          <w:gridAfter w:val="1"/>
          <w:wAfter w:w="104" w:type="dxa"/>
          <w:trHeight w:val="312"/>
          <w:jc w:val="center"/>
        </w:trPr>
        <w:tc>
          <w:tcPr>
            <w:tcW w:w="3544" w:type="dxa"/>
            <w:gridSpan w:val="3"/>
            <w:tcBorders>
              <w:top w:val="nil"/>
              <w:left w:val="nil"/>
              <w:bottom w:val="nil"/>
              <w:right w:val="single" w:sz="2" w:space="0" w:color="auto"/>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利息支出</w:t>
            </w:r>
          </w:p>
        </w:tc>
        <w:tc>
          <w:tcPr>
            <w:tcW w:w="851" w:type="dxa"/>
            <w:gridSpan w:val="2"/>
            <w:tcBorders>
              <w:top w:val="nil"/>
              <w:left w:val="single" w:sz="2" w:space="0" w:color="auto"/>
              <w:bottom w:val="nil"/>
              <w:right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05</w:t>
            </w:r>
          </w:p>
        </w:tc>
        <w:tc>
          <w:tcPr>
            <w:tcW w:w="1242" w:type="dxa"/>
            <w:tcBorders>
              <w:top w:val="nil"/>
              <w:left w:val="single" w:sz="2" w:space="0" w:color="auto"/>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5" w:type="dxa"/>
            <w:gridSpan w:val="3"/>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gridSpan w:val="2"/>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rsidTr="00855C6D">
        <w:trPr>
          <w:gridAfter w:val="1"/>
          <w:wAfter w:w="104" w:type="dxa"/>
          <w:trHeight w:val="312"/>
          <w:jc w:val="center"/>
        </w:trPr>
        <w:tc>
          <w:tcPr>
            <w:tcW w:w="3544" w:type="dxa"/>
            <w:gridSpan w:val="3"/>
            <w:tcBorders>
              <w:top w:val="nil"/>
              <w:left w:val="nil"/>
              <w:bottom w:val="nil"/>
              <w:right w:val="single" w:sz="2" w:space="0" w:color="auto"/>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金融机构往来利息支出</w:t>
            </w:r>
          </w:p>
        </w:tc>
        <w:tc>
          <w:tcPr>
            <w:tcW w:w="851" w:type="dxa"/>
            <w:gridSpan w:val="2"/>
            <w:tcBorders>
              <w:top w:val="nil"/>
              <w:left w:val="single" w:sz="2" w:space="0" w:color="auto"/>
              <w:bottom w:val="nil"/>
              <w:right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06</w:t>
            </w:r>
          </w:p>
        </w:tc>
        <w:tc>
          <w:tcPr>
            <w:tcW w:w="1242" w:type="dxa"/>
            <w:tcBorders>
              <w:top w:val="nil"/>
              <w:left w:val="single" w:sz="2" w:space="0" w:color="auto"/>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5" w:type="dxa"/>
            <w:gridSpan w:val="3"/>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gridSpan w:val="2"/>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rsidTr="00855C6D">
        <w:trPr>
          <w:gridAfter w:val="1"/>
          <w:wAfter w:w="104" w:type="dxa"/>
          <w:trHeight w:val="312"/>
          <w:jc w:val="center"/>
        </w:trPr>
        <w:tc>
          <w:tcPr>
            <w:tcW w:w="3544" w:type="dxa"/>
            <w:gridSpan w:val="3"/>
            <w:tcBorders>
              <w:top w:val="nil"/>
              <w:left w:val="nil"/>
              <w:bottom w:val="nil"/>
              <w:right w:val="single" w:sz="2" w:space="0" w:color="auto"/>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各项存款利息支出</w:t>
            </w:r>
          </w:p>
        </w:tc>
        <w:tc>
          <w:tcPr>
            <w:tcW w:w="851" w:type="dxa"/>
            <w:gridSpan w:val="2"/>
            <w:tcBorders>
              <w:top w:val="nil"/>
              <w:left w:val="single" w:sz="2" w:space="0" w:color="auto"/>
              <w:bottom w:val="nil"/>
              <w:right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07</w:t>
            </w:r>
          </w:p>
        </w:tc>
        <w:tc>
          <w:tcPr>
            <w:tcW w:w="1242" w:type="dxa"/>
            <w:tcBorders>
              <w:top w:val="nil"/>
              <w:left w:val="single" w:sz="2" w:space="0" w:color="auto"/>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5" w:type="dxa"/>
            <w:gridSpan w:val="3"/>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gridSpan w:val="2"/>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rsidTr="00855C6D">
        <w:trPr>
          <w:gridAfter w:val="1"/>
          <w:wAfter w:w="104" w:type="dxa"/>
          <w:trHeight w:val="312"/>
          <w:jc w:val="center"/>
        </w:trPr>
        <w:tc>
          <w:tcPr>
            <w:tcW w:w="3544" w:type="dxa"/>
            <w:gridSpan w:val="3"/>
            <w:tcBorders>
              <w:top w:val="nil"/>
              <w:left w:val="nil"/>
              <w:bottom w:val="nil"/>
              <w:right w:val="single" w:sz="2" w:space="0" w:color="auto"/>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手续费及佣金收入</w:t>
            </w:r>
          </w:p>
        </w:tc>
        <w:tc>
          <w:tcPr>
            <w:tcW w:w="851" w:type="dxa"/>
            <w:gridSpan w:val="2"/>
            <w:tcBorders>
              <w:top w:val="nil"/>
              <w:left w:val="single" w:sz="2" w:space="0" w:color="auto"/>
              <w:bottom w:val="nil"/>
              <w:right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08</w:t>
            </w:r>
          </w:p>
        </w:tc>
        <w:tc>
          <w:tcPr>
            <w:tcW w:w="1242" w:type="dxa"/>
            <w:tcBorders>
              <w:top w:val="nil"/>
              <w:left w:val="single" w:sz="2" w:space="0" w:color="auto"/>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5" w:type="dxa"/>
            <w:gridSpan w:val="3"/>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gridSpan w:val="2"/>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rsidTr="00855C6D">
        <w:trPr>
          <w:gridAfter w:val="1"/>
          <w:wAfter w:w="104" w:type="dxa"/>
          <w:trHeight w:val="312"/>
          <w:jc w:val="center"/>
        </w:trPr>
        <w:tc>
          <w:tcPr>
            <w:tcW w:w="3544" w:type="dxa"/>
            <w:gridSpan w:val="3"/>
            <w:tcBorders>
              <w:top w:val="nil"/>
              <w:left w:val="nil"/>
              <w:bottom w:val="nil"/>
              <w:right w:val="single" w:sz="2" w:space="0" w:color="auto"/>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手续费及佣金支出</w:t>
            </w:r>
          </w:p>
        </w:tc>
        <w:tc>
          <w:tcPr>
            <w:tcW w:w="851" w:type="dxa"/>
            <w:gridSpan w:val="2"/>
            <w:tcBorders>
              <w:top w:val="nil"/>
              <w:left w:val="single" w:sz="2" w:space="0" w:color="auto"/>
              <w:bottom w:val="nil"/>
              <w:right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09</w:t>
            </w:r>
          </w:p>
        </w:tc>
        <w:tc>
          <w:tcPr>
            <w:tcW w:w="1242" w:type="dxa"/>
            <w:tcBorders>
              <w:top w:val="nil"/>
              <w:left w:val="single" w:sz="2" w:space="0" w:color="auto"/>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5" w:type="dxa"/>
            <w:gridSpan w:val="3"/>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gridSpan w:val="2"/>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rsidTr="00855C6D">
        <w:trPr>
          <w:gridAfter w:val="1"/>
          <w:wAfter w:w="104" w:type="dxa"/>
          <w:trHeight w:val="312"/>
          <w:jc w:val="center"/>
        </w:trPr>
        <w:tc>
          <w:tcPr>
            <w:tcW w:w="3544" w:type="dxa"/>
            <w:gridSpan w:val="3"/>
            <w:tcBorders>
              <w:top w:val="nil"/>
              <w:left w:val="nil"/>
              <w:bottom w:val="nil"/>
              <w:right w:val="single" w:sz="2" w:space="0" w:color="auto"/>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租赁收益</w:t>
            </w:r>
          </w:p>
        </w:tc>
        <w:tc>
          <w:tcPr>
            <w:tcW w:w="851" w:type="dxa"/>
            <w:gridSpan w:val="2"/>
            <w:tcBorders>
              <w:top w:val="nil"/>
              <w:left w:val="single" w:sz="2" w:space="0" w:color="auto"/>
              <w:bottom w:val="nil"/>
              <w:right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10</w:t>
            </w:r>
          </w:p>
        </w:tc>
        <w:tc>
          <w:tcPr>
            <w:tcW w:w="1242" w:type="dxa"/>
            <w:tcBorders>
              <w:top w:val="nil"/>
              <w:left w:val="single" w:sz="2" w:space="0" w:color="auto"/>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5" w:type="dxa"/>
            <w:gridSpan w:val="3"/>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gridSpan w:val="2"/>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rsidTr="00855C6D">
        <w:trPr>
          <w:gridAfter w:val="1"/>
          <w:wAfter w:w="104" w:type="dxa"/>
          <w:trHeight w:val="312"/>
          <w:jc w:val="center"/>
        </w:trPr>
        <w:tc>
          <w:tcPr>
            <w:tcW w:w="3544" w:type="dxa"/>
            <w:gridSpan w:val="3"/>
            <w:tcBorders>
              <w:top w:val="nil"/>
              <w:left w:val="nil"/>
              <w:bottom w:val="nil"/>
              <w:right w:val="single" w:sz="2" w:space="0" w:color="auto"/>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投资收益</w:t>
            </w:r>
          </w:p>
        </w:tc>
        <w:tc>
          <w:tcPr>
            <w:tcW w:w="851" w:type="dxa"/>
            <w:gridSpan w:val="2"/>
            <w:tcBorders>
              <w:top w:val="nil"/>
              <w:left w:val="single" w:sz="2" w:space="0" w:color="auto"/>
              <w:bottom w:val="nil"/>
              <w:right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11</w:t>
            </w:r>
          </w:p>
        </w:tc>
        <w:tc>
          <w:tcPr>
            <w:tcW w:w="1242" w:type="dxa"/>
            <w:tcBorders>
              <w:top w:val="nil"/>
              <w:left w:val="single" w:sz="2" w:space="0" w:color="auto"/>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5" w:type="dxa"/>
            <w:gridSpan w:val="3"/>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gridSpan w:val="2"/>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rsidTr="00855C6D">
        <w:trPr>
          <w:gridAfter w:val="1"/>
          <w:wAfter w:w="104" w:type="dxa"/>
          <w:trHeight w:val="312"/>
          <w:jc w:val="center"/>
        </w:trPr>
        <w:tc>
          <w:tcPr>
            <w:tcW w:w="3544" w:type="dxa"/>
            <w:gridSpan w:val="3"/>
            <w:tcBorders>
              <w:top w:val="nil"/>
              <w:left w:val="nil"/>
              <w:bottom w:val="nil"/>
              <w:right w:val="single" w:sz="2" w:space="0" w:color="auto"/>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公允价值变动收益</w:t>
            </w:r>
          </w:p>
        </w:tc>
        <w:tc>
          <w:tcPr>
            <w:tcW w:w="851" w:type="dxa"/>
            <w:gridSpan w:val="2"/>
            <w:tcBorders>
              <w:top w:val="nil"/>
              <w:left w:val="single" w:sz="2" w:space="0" w:color="auto"/>
              <w:bottom w:val="nil"/>
              <w:right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12</w:t>
            </w:r>
          </w:p>
        </w:tc>
        <w:tc>
          <w:tcPr>
            <w:tcW w:w="1242" w:type="dxa"/>
            <w:tcBorders>
              <w:top w:val="nil"/>
              <w:left w:val="single" w:sz="2" w:space="0" w:color="auto"/>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5" w:type="dxa"/>
            <w:gridSpan w:val="3"/>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gridSpan w:val="2"/>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rsidTr="00855C6D">
        <w:trPr>
          <w:gridAfter w:val="1"/>
          <w:wAfter w:w="104" w:type="dxa"/>
          <w:trHeight w:val="312"/>
          <w:jc w:val="center"/>
        </w:trPr>
        <w:tc>
          <w:tcPr>
            <w:tcW w:w="3544" w:type="dxa"/>
            <w:gridSpan w:val="3"/>
            <w:tcBorders>
              <w:top w:val="nil"/>
              <w:left w:val="nil"/>
              <w:bottom w:val="nil"/>
              <w:right w:val="single" w:sz="2" w:space="0" w:color="auto"/>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汇兑净收益</w:t>
            </w:r>
          </w:p>
        </w:tc>
        <w:tc>
          <w:tcPr>
            <w:tcW w:w="851" w:type="dxa"/>
            <w:gridSpan w:val="2"/>
            <w:tcBorders>
              <w:top w:val="nil"/>
              <w:left w:val="single" w:sz="2" w:space="0" w:color="auto"/>
              <w:bottom w:val="nil"/>
              <w:right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13</w:t>
            </w:r>
          </w:p>
        </w:tc>
        <w:tc>
          <w:tcPr>
            <w:tcW w:w="1242" w:type="dxa"/>
            <w:tcBorders>
              <w:top w:val="nil"/>
              <w:left w:val="single" w:sz="2" w:space="0" w:color="auto"/>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5" w:type="dxa"/>
            <w:gridSpan w:val="3"/>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gridSpan w:val="2"/>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rsidTr="00855C6D">
        <w:trPr>
          <w:gridAfter w:val="1"/>
          <w:wAfter w:w="104" w:type="dxa"/>
          <w:trHeight w:val="312"/>
          <w:jc w:val="center"/>
        </w:trPr>
        <w:tc>
          <w:tcPr>
            <w:tcW w:w="3544" w:type="dxa"/>
            <w:gridSpan w:val="3"/>
            <w:tcBorders>
              <w:top w:val="nil"/>
              <w:left w:val="nil"/>
              <w:bottom w:val="nil"/>
              <w:right w:val="single" w:sz="2" w:space="0" w:color="auto"/>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其他收益</w:t>
            </w:r>
          </w:p>
        </w:tc>
        <w:tc>
          <w:tcPr>
            <w:tcW w:w="851" w:type="dxa"/>
            <w:gridSpan w:val="2"/>
            <w:tcBorders>
              <w:top w:val="nil"/>
              <w:left w:val="single" w:sz="2" w:space="0" w:color="auto"/>
              <w:bottom w:val="nil"/>
              <w:right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14</w:t>
            </w:r>
          </w:p>
        </w:tc>
        <w:tc>
          <w:tcPr>
            <w:tcW w:w="1242" w:type="dxa"/>
            <w:tcBorders>
              <w:top w:val="nil"/>
              <w:left w:val="single" w:sz="2" w:space="0" w:color="auto"/>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5" w:type="dxa"/>
            <w:gridSpan w:val="3"/>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gridSpan w:val="2"/>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rsidTr="00855C6D">
        <w:trPr>
          <w:gridAfter w:val="1"/>
          <w:wAfter w:w="104" w:type="dxa"/>
          <w:trHeight w:val="312"/>
          <w:jc w:val="center"/>
        </w:trPr>
        <w:tc>
          <w:tcPr>
            <w:tcW w:w="3544" w:type="dxa"/>
            <w:gridSpan w:val="3"/>
            <w:tcBorders>
              <w:top w:val="nil"/>
              <w:left w:val="nil"/>
              <w:bottom w:val="nil"/>
              <w:right w:val="single" w:sz="2" w:space="0" w:color="auto"/>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二、营业支出</w:t>
            </w:r>
          </w:p>
        </w:tc>
        <w:tc>
          <w:tcPr>
            <w:tcW w:w="851" w:type="dxa"/>
            <w:gridSpan w:val="2"/>
            <w:tcBorders>
              <w:top w:val="nil"/>
              <w:left w:val="single" w:sz="2" w:space="0" w:color="auto"/>
              <w:bottom w:val="nil"/>
              <w:right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15</w:t>
            </w:r>
          </w:p>
        </w:tc>
        <w:tc>
          <w:tcPr>
            <w:tcW w:w="1242" w:type="dxa"/>
            <w:tcBorders>
              <w:top w:val="nil"/>
              <w:left w:val="single" w:sz="2" w:space="0" w:color="auto"/>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5" w:type="dxa"/>
            <w:gridSpan w:val="3"/>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gridSpan w:val="2"/>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rsidTr="00855C6D">
        <w:trPr>
          <w:gridAfter w:val="1"/>
          <w:wAfter w:w="104" w:type="dxa"/>
          <w:trHeight w:val="312"/>
          <w:jc w:val="center"/>
        </w:trPr>
        <w:tc>
          <w:tcPr>
            <w:tcW w:w="3544" w:type="dxa"/>
            <w:gridSpan w:val="3"/>
            <w:tcBorders>
              <w:top w:val="nil"/>
              <w:left w:val="nil"/>
              <w:bottom w:val="nil"/>
              <w:right w:val="single" w:sz="2" w:space="0" w:color="auto"/>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业务及管理费</w:t>
            </w:r>
          </w:p>
        </w:tc>
        <w:tc>
          <w:tcPr>
            <w:tcW w:w="851" w:type="dxa"/>
            <w:gridSpan w:val="2"/>
            <w:tcBorders>
              <w:top w:val="nil"/>
              <w:left w:val="single" w:sz="2" w:space="0" w:color="auto"/>
              <w:bottom w:val="nil"/>
              <w:right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16</w:t>
            </w:r>
          </w:p>
        </w:tc>
        <w:tc>
          <w:tcPr>
            <w:tcW w:w="1242" w:type="dxa"/>
            <w:tcBorders>
              <w:top w:val="nil"/>
              <w:left w:val="single" w:sz="2" w:space="0" w:color="auto"/>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5" w:type="dxa"/>
            <w:gridSpan w:val="3"/>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gridSpan w:val="2"/>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rsidTr="00855C6D">
        <w:trPr>
          <w:gridAfter w:val="1"/>
          <w:wAfter w:w="104" w:type="dxa"/>
          <w:trHeight w:val="312"/>
          <w:jc w:val="center"/>
        </w:trPr>
        <w:tc>
          <w:tcPr>
            <w:tcW w:w="3544" w:type="dxa"/>
            <w:gridSpan w:val="3"/>
            <w:tcBorders>
              <w:top w:val="nil"/>
              <w:left w:val="nil"/>
              <w:bottom w:val="nil"/>
              <w:right w:val="single" w:sz="2" w:space="0" w:color="auto"/>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职工工资</w:t>
            </w:r>
          </w:p>
        </w:tc>
        <w:tc>
          <w:tcPr>
            <w:tcW w:w="851" w:type="dxa"/>
            <w:gridSpan w:val="2"/>
            <w:tcBorders>
              <w:top w:val="nil"/>
              <w:left w:val="single" w:sz="2" w:space="0" w:color="auto"/>
              <w:bottom w:val="nil"/>
              <w:right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17</w:t>
            </w:r>
          </w:p>
        </w:tc>
        <w:tc>
          <w:tcPr>
            <w:tcW w:w="1242" w:type="dxa"/>
            <w:tcBorders>
              <w:top w:val="nil"/>
              <w:left w:val="single" w:sz="2" w:space="0" w:color="auto"/>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5" w:type="dxa"/>
            <w:gridSpan w:val="3"/>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gridSpan w:val="2"/>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rsidTr="00855C6D">
        <w:trPr>
          <w:gridAfter w:val="1"/>
          <w:wAfter w:w="104" w:type="dxa"/>
          <w:trHeight w:val="312"/>
          <w:jc w:val="center"/>
        </w:trPr>
        <w:tc>
          <w:tcPr>
            <w:tcW w:w="3544" w:type="dxa"/>
            <w:gridSpan w:val="3"/>
            <w:tcBorders>
              <w:top w:val="nil"/>
              <w:left w:val="nil"/>
              <w:bottom w:val="nil"/>
              <w:right w:val="single" w:sz="2" w:space="0" w:color="auto"/>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福利费</w:t>
            </w:r>
          </w:p>
        </w:tc>
        <w:tc>
          <w:tcPr>
            <w:tcW w:w="851" w:type="dxa"/>
            <w:gridSpan w:val="2"/>
            <w:tcBorders>
              <w:top w:val="nil"/>
              <w:left w:val="single" w:sz="2" w:space="0" w:color="auto"/>
              <w:bottom w:val="nil"/>
              <w:right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18</w:t>
            </w:r>
          </w:p>
        </w:tc>
        <w:tc>
          <w:tcPr>
            <w:tcW w:w="1242" w:type="dxa"/>
            <w:tcBorders>
              <w:top w:val="nil"/>
              <w:left w:val="single" w:sz="2" w:space="0" w:color="auto"/>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5" w:type="dxa"/>
            <w:gridSpan w:val="3"/>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gridSpan w:val="2"/>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rsidTr="00855C6D">
        <w:trPr>
          <w:gridAfter w:val="1"/>
          <w:wAfter w:w="104" w:type="dxa"/>
          <w:trHeight w:val="312"/>
          <w:jc w:val="center"/>
        </w:trPr>
        <w:tc>
          <w:tcPr>
            <w:tcW w:w="3544" w:type="dxa"/>
            <w:gridSpan w:val="3"/>
            <w:tcBorders>
              <w:top w:val="nil"/>
              <w:left w:val="nil"/>
              <w:bottom w:val="nil"/>
              <w:right w:val="single" w:sz="2" w:space="0" w:color="auto"/>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住房公积金和住房补贴</w:t>
            </w:r>
          </w:p>
        </w:tc>
        <w:tc>
          <w:tcPr>
            <w:tcW w:w="851" w:type="dxa"/>
            <w:gridSpan w:val="2"/>
            <w:tcBorders>
              <w:top w:val="nil"/>
              <w:left w:val="single" w:sz="2" w:space="0" w:color="auto"/>
              <w:bottom w:val="nil"/>
              <w:right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19</w:t>
            </w:r>
          </w:p>
        </w:tc>
        <w:tc>
          <w:tcPr>
            <w:tcW w:w="1242" w:type="dxa"/>
            <w:tcBorders>
              <w:top w:val="nil"/>
              <w:left w:val="single" w:sz="2" w:space="0" w:color="auto"/>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5" w:type="dxa"/>
            <w:gridSpan w:val="3"/>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gridSpan w:val="2"/>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rsidTr="00855C6D">
        <w:trPr>
          <w:gridAfter w:val="1"/>
          <w:wAfter w:w="104" w:type="dxa"/>
          <w:trHeight w:val="312"/>
          <w:jc w:val="center"/>
        </w:trPr>
        <w:tc>
          <w:tcPr>
            <w:tcW w:w="3544" w:type="dxa"/>
            <w:gridSpan w:val="3"/>
            <w:tcBorders>
              <w:top w:val="nil"/>
              <w:left w:val="nil"/>
              <w:bottom w:val="nil"/>
              <w:right w:val="single" w:sz="2" w:space="0" w:color="auto"/>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税金及附加</w:t>
            </w:r>
          </w:p>
        </w:tc>
        <w:tc>
          <w:tcPr>
            <w:tcW w:w="851" w:type="dxa"/>
            <w:gridSpan w:val="2"/>
            <w:tcBorders>
              <w:top w:val="nil"/>
              <w:left w:val="single" w:sz="2" w:space="0" w:color="auto"/>
              <w:bottom w:val="nil"/>
              <w:right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20</w:t>
            </w:r>
          </w:p>
        </w:tc>
        <w:tc>
          <w:tcPr>
            <w:tcW w:w="1242" w:type="dxa"/>
            <w:tcBorders>
              <w:top w:val="nil"/>
              <w:left w:val="single" w:sz="2" w:space="0" w:color="auto"/>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5" w:type="dxa"/>
            <w:gridSpan w:val="3"/>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gridSpan w:val="2"/>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rsidTr="00855C6D">
        <w:trPr>
          <w:gridAfter w:val="1"/>
          <w:wAfter w:w="104" w:type="dxa"/>
          <w:trHeight w:val="312"/>
          <w:jc w:val="center"/>
        </w:trPr>
        <w:tc>
          <w:tcPr>
            <w:tcW w:w="3544" w:type="dxa"/>
            <w:gridSpan w:val="3"/>
            <w:tcBorders>
              <w:top w:val="nil"/>
              <w:left w:val="nil"/>
              <w:bottom w:val="nil"/>
              <w:right w:val="single" w:sz="2" w:space="0" w:color="auto"/>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信用减值损失</w:t>
            </w:r>
          </w:p>
        </w:tc>
        <w:tc>
          <w:tcPr>
            <w:tcW w:w="851" w:type="dxa"/>
            <w:gridSpan w:val="2"/>
            <w:tcBorders>
              <w:top w:val="nil"/>
              <w:left w:val="single" w:sz="2" w:space="0" w:color="auto"/>
              <w:bottom w:val="nil"/>
              <w:right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21</w:t>
            </w:r>
          </w:p>
        </w:tc>
        <w:tc>
          <w:tcPr>
            <w:tcW w:w="1242" w:type="dxa"/>
            <w:tcBorders>
              <w:top w:val="nil"/>
              <w:left w:val="single" w:sz="2" w:space="0" w:color="auto"/>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5" w:type="dxa"/>
            <w:gridSpan w:val="3"/>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gridSpan w:val="2"/>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rsidTr="00855C6D">
        <w:trPr>
          <w:gridAfter w:val="1"/>
          <w:wAfter w:w="104" w:type="dxa"/>
          <w:trHeight w:val="312"/>
          <w:jc w:val="center"/>
        </w:trPr>
        <w:tc>
          <w:tcPr>
            <w:tcW w:w="3544" w:type="dxa"/>
            <w:gridSpan w:val="3"/>
            <w:tcBorders>
              <w:top w:val="nil"/>
              <w:left w:val="nil"/>
              <w:bottom w:val="nil"/>
              <w:right w:val="single" w:sz="2" w:space="0" w:color="auto"/>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其他资产减值损失</w:t>
            </w:r>
          </w:p>
        </w:tc>
        <w:tc>
          <w:tcPr>
            <w:tcW w:w="851" w:type="dxa"/>
            <w:gridSpan w:val="2"/>
            <w:tcBorders>
              <w:top w:val="nil"/>
              <w:left w:val="single" w:sz="2" w:space="0" w:color="auto"/>
              <w:bottom w:val="nil"/>
              <w:right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22</w:t>
            </w:r>
          </w:p>
        </w:tc>
        <w:tc>
          <w:tcPr>
            <w:tcW w:w="1242" w:type="dxa"/>
            <w:tcBorders>
              <w:top w:val="nil"/>
              <w:left w:val="single" w:sz="2" w:space="0" w:color="auto"/>
              <w:bottom w:val="nil"/>
              <w:right w:val="nil"/>
            </w:tcBorders>
            <w:vAlign w:val="center"/>
          </w:tcPr>
          <w:p w:rsidR="008A1DEA" w:rsidRDefault="008A1DEA">
            <w:pPr>
              <w:widowControl/>
              <w:spacing w:line="240" w:lineRule="exact"/>
              <w:jc w:val="left"/>
              <w:rPr>
                <w:rFonts w:ascii="宋体" w:hAnsi="宋体" w:cs="宋体"/>
                <w:kern w:val="0"/>
                <w:sz w:val="18"/>
                <w:szCs w:val="18"/>
              </w:rPr>
            </w:pPr>
          </w:p>
        </w:tc>
        <w:tc>
          <w:tcPr>
            <w:tcW w:w="1275" w:type="dxa"/>
            <w:gridSpan w:val="3"/>
            <w:tcBorders>
              <w:top w:val="nil"/>
              <w:left w:val="nil"/>
              <w:bottom w:val="nil"/>
              <w:right w:val="nil"/>
            </w:tcBorders>
            <w:vAlign w:val="center"/>
          </w:tcPr>
          <w:p w:rsidR="008A1DEA" w:rsidRDefault="008A1DEA">
            <w:pPr>
              <w:widowControl/>
              <w:spacing w:line="240" w:lineRule="exact"/>
              <w:jc w:val="left"/>
              <w:rPr>
                <w:rFonts w:ascii="宋体" w:hAnsi="宋体" w:cs="宋体"/>
                <w:kern w:val="0"/>
                <w:sz w:val="18"/>
                <w:szCs w:val="18"/>
              </w:rPr>
            </w:pPr>
          </w:p>
        </w:tc>
        <w:tc>
          <w:tcPr>
            <w:tcW w:w="1276" w:type="dxa"/>
            <w:gridSpan w:val="2"/>
            <w:tcBorders>
              <w:top w:val="nil"/>
              <w:left w:val="nil"/>
              <w:bottom w:val="nil"/>
              <w:right w:val="nil"/>
            </w:tcBorders>
            <w:vAlign w:val="center"/>
          </w:tcPr>
          <w:p w:rsidR="008A1DEA" w:rsidRDefault="008A1DEA">
            <w:pPr>
              <w:widowControl/>
              <w:spacing w:line="240" w:lineRule="exact"/>
              <w:jc w:val="left"/>
              <w:rPr>
                <w:rFonts w:ascii="宋体" w:hAnsi="宋体" w:cs="宋体"/>
                <w:kern w:val="0"/>
                <w:sz w:val="18"/>
                <w:szCs w:val="18"/>
              </w:rPr>
            </w:pPr>
          </w:p>
        </w:tc>
        <w:tc>
          <w:tcPr>
            <w:tcW w:w="1276" w:type="dxa"/>
            <w:tcBorders>
              <w:top w:val="nil"/>
              <w:left w:val="nil"/>
              <w:bottom w:val="nil"/>
              <w:right w:val="nil"/>
            </w:tcBorders>
            <w:vAlign w:val="center"/>
          </w:tcPr>
          <w:p w:rsidR="008A1DEA" w:rsidRDefault="008A1DEA">
            <w:pPr>
              <w:widowControl/>
              <w:spacing w:line="240" w:lineRule="exact"/>
              <w:jc w:val="left"/>
              <w:rPr>
                <w:rFonts w:ascii="宋体" w:hAnsi="宋体" w:cs="宋体"/>
                <w:kern w:val="0"/>
                <w:sz w:val="18"/>
                <w:szCs w:val="18"/>
              </w:rPr>
            </w:pPr>
          </w:p>
        </w:tc>
      </w:tr>
      <w:tr w:rsidR="008A1DEA" w:rsidTr="00855C6D">
        <w:trPr>
          <w:gridAfter w:val="1"/>
          <w:wAfter w:w="104" w:type="dxa"/>
          <w:trHeight w:val="312"/>
          <w:jc w:val="center"/>
        </w:trPr>
        <w:tc>
          <w:tcPr>
            <w:tcW w:w="3544" w:type="dxa"/>
            <w:gridSpan w:val="3"/>
            <w:tcBorders>
              <w:top w:val="nil"/>
              <w:left w:val="nil"/>
              <w:bottom w:val="nil"/>
              <w:right w:val="single" w:sz="2" w:space="0" w:color="auto"/>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其他业务支出</w:t>
            </w:r>
          </w:p>
        </w:tc>
        <w:tc>
          <w:tcPr>
            <w:tcW w:w="851" w:type="dxa"/>
            <w:gridSpan w:val="2"/>
            <w:tcBorders>
              <w:top w:val="nil"/>
              <w:left w:val="single" w:sz="2" w:space="0" w:color="auto"/>
              <w:bottom w:val="nil"/>
              <w:right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23</w:t>
            </w:r>
          </w:p>
        </w:tc>
        <w:tc>
          <w:tcPr>
            <w:tcW w:w="1242" w:type="dxa"/>
            <w:tcBorders>
              <w:top w:val="nil"/>
              <w:left w:val="single" w:sz="2" w:space="0" w:color="auto"/>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5" w:type="dxa"/>
            <w:gridSpan w:val="3"/>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gridSpan w:val="2"/>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rsidTr="00855C6D">
        <w:trPr>
          <w:gridAfter w:val="1"/>
          <w:wAfter w:w="104" w:type="dxa"/>
          <w:trHeight w:val="312"/>
          <w:jc w:val="center"/>
        </w:trPr>
        <w:tc>
          <w:tcPr>
            <w:tcW w:w="3544" w:type="dxa"/>
            <w:gridSpan w:val="3"/>
            <w:tcBorders>
              <w:top w:val="nil"/>
              <w:left w:val="nil"/>
              <w:bottom w:val="nil"/>
              <w:right w:val="single" w:sz="2" w:space="0" w:color="auto"/>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三、营业利润</w:t>
            </w:r>
          </w:p>
        </w:tc>
        <w:tc>
          <w:tcPr>
            <w:tcW w:w="851" w:type="dxa"/>
            <w:gridSpan w:val="2"/>
            <w:tcBorders>
              <w:top w:val="nil"/>
              <w:left w:val="single" w:sz="2" w:space="0" w:color="auto"/>
              <w:bottom w:val="nil"/>
              <w:right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24</w:t>
            </w:r>
          </w:p>
        </w:tc>
        <w:tc>
          <w:tcPr>
            <w:tcW w:w="1242" w:type="dxa"/>
            <w:tcBorders>
              <w:top w:val="nil"/>
              <w:left w:val="single" w:sz="2" w:space="0" w:color="auto"/>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5" w:type="dxa"/>
            <w:gridSpan w:val="3"/>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gridSpan w:val="2"/>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rsidTr="00855C6D">
        <w:trPr>
          <w:gridAfter w:val="1"/>
          <w:wAfter w:w="104" w:type="dxa"/>
          <w:trHeight w:val="312"/>
          <w:jc w:val="center"/>
        </w:trPr>
        <w:tc>
          <w:tcPr>
            <w:tcW w:w="3544" w:type="dxa"/>
            <w:gridSpan w:val="3"/>
            <w:tcBorders>
              <w:top w:val="nil"/>
              <w:left w:val="nil"/>
              <w:bottom w:val="nil"/>
              <w:right w:val="single" w:sz="2" w:space="0" w:color="auto"/>
            </w:tcBorders>
            <w:vAlign w:val="center"/>
          </w:tcPr>
          <w:p w:rsidR="008A1DEA" w:rsidRDefault="00CB486C">
            <w:pPr>
              <w:widowControl/>
              <w:spacing w:line="240" w:lineRule="exact"/>
              <w:ind w:firstLineChars="200" w:firstLine="360"/>
              <w:jc w:val="left"/>
              <w:rPr>
                <w:rFonts w:ascii="宋体" w:hAnsi="宋体" w:cs="宋体"/>
                <w:kern w:val="0"/>
                <w:sz w:val="18"/>
                <w:szCs w:val="18"/>
              </w:rPr>
            </w:pPr>
            <w:r>
              <w:rPr>
                <w:rFonts w:ascii="宋体" w:hAnsi="宋体" w:cs="宋体" w:hint="eastAsia"/>
                <w:kern w:val="0"/>
                <w:sz w:val="18"/>
                <w:szCs w:val="18"/>
              </w:rPr>
              <w:t>加：营业外收入</w:t>
            </w:r>
          </w:p>
        </w:tc>
        <w:tc>
          <w:tcPr>
            <w:tcW w:w="851" w:type="dxa"/>
            <w:gridSpan w:val="2"/>
            <w:tcBorders>
              <w:top w:val="nil"/>
              <w:left w:val="single" w:sz="2" w:space="0" w:color="auto"/>
              <w:bottom w:val="nil"/>
              <w:right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25</w:t>
            </w:r>
          </w:p>
        </w:tc>
        <w:tc>
          <w:tcPr>
            <w:tcW w:w="1242" w:type="dxa"/>
            <w:tcBorders>
              <w:top w:val="nil"/>
              <w:left w:val="single" w:sz="2" w:space="0" w:color="auto"/>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5" w:type="dxa"/>
            <w:gridSpan w:val="3"/>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gridSpan w:val="2"/>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tcBorders>
              <w:top w:val="nil"/>
              <w:left w:val="nil"/>
              <w:bottom w:val="nil"/>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rsidTr="00855C6D">
        <w:trPr>
          <w:gridAfter w:val="1"/>
          <w:wAfter w:w="104" w:type="dxa"/>
          <w:trHeight w:val="312"/>
          <w:jc w:val="center"/>
        </w:trPr>
        <w:tc>
          <w:tcPr>
            <w:tcW w:w="3544" w:type="dxa"/>
            <w:gridSpan w:val="3"/>
            <w:tcBorders>
              <w:top w:val="nil"/>
              <w:left w:val="nil"/>
              <w:bottom w:val="nil"/>
              <w:right w:val="single" w:sz="2" w:space="0" w:color="auto"/>
            </w:tcBorders>
          </w:tcPr>
          <w:p w:rsidR="008A1DEA" w:rsidRDefault="00CB486C">
            <w:pPr>
              <w:widowControl/>
              <w:spacing w:line="240" w:lineRule="exact"/>
              <w:ind w:firstLineChars="200" w:firstLine="360"/>
              <w:jc w:val="left"/>
              <w:rPr>
                <w:rFonts w:ascii="宋体" w:hAnsi="宋体" w:cs="宋体"/>
                <w:kern w:val="0"/>
                <w:sz w:val="18"/>
                <w:szCs w:val="18"/>
              </w:rPr>
            </w:pPr>
            <w:r>
              <w:rPr>
                <w:rFonts w:ascii="宋体" w:hAnsi="宋体" w:cs="宋体" w:hint="eastAsia"/>
                <w:kern w:val="0"/>
                <w:sz w:val="18"/>
                <w:szCs w:val="18"/>
              </w:rPr>
              <w:t>减：营业外支出</w:t>
            </w:r>
          </w:p>
        </w:tc>
        <w:tc>
          <w:tcPr>
            <w:tcW w:w="851" w:type="dxa"/>
            <w:gridSpan w:val="2"/>
            <w:tcBorders>
              <w:top w:val="nil"/>
              <w:left w:val="single" w:sz="2" w:space="0" w:color="auto"/>
              <w:bottom w:val="nil"/>
              <w:right w:val="single" w:sz="2" w:space="0" w:color="auto"/>
            </w:tcBorders>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26</w:t>
            </w:r>
          </w:p>
        </w:tc>
        <w:tc>
          <w:tcPr>
            <w:tcW w:w="1242" w:type="dxa"/>
            <w:tcBorders>
              <w:top w:val="nil"/>
              <w:left w:val="single" w:sz="2" w:space="0" w:color="auto"/>
              <w:bottom w:val="nil"/>
              <w:right w:val="nil"/>
            </w:tcBorders>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5" w:type="dxa"/>
            <w:gridSpan w:val="3"/>
            <w:tcBorders>
              <w:top w:val="nil"/>
              <w:left w:val="nil"/>
              <w:bottom w:val="nil"/>
              <w:right w:val="nil"/>
            </w:tcBorders>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gridSpan w:val="2"/>
            <w:tcBorders>
              <w:top w:val="nil"/>
              <w:left w:val="nil"/>
              <w:bottom w:val="nil"/>
              <w:right w:val="nil"/>
            </w:tcBorders>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tcBorders>
              <w:top w:val="nil"/>
              <w:left w:val="nil"/>
              <w:bottom w:val="nil"/>
              <w:right w:val="nil"/>
            </w:tcBorders>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rsidTr="00855C6D">
        <w:trPr>
          <w:gridAfter w:val="1"/>
          <w:wAfter w:w="104" w:type="dxa"/>
          <w:trHeight w:val="312"/>
          <w:jc w:val="center"/>
        </w:trPr>
        <w:tc>
          <w:tcPr>
            <w:tcW w:w="3544" w:type="dxa"/>
            <w:gridSpan w:val="3"/>
            <w:tcBorders>
              <w:top w:val="nil"/>
              <w:left w:val="nil"/>
              <w:bottom w:val="single" w:sz="8" w:space="0" w:color="auto"/>
              <w:right w:val="single" w:sz="2" w:space="0" w:color="auto"/>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四、利润总额</w:t>
            </w:r>
          </w:p>
        </w:tc>
        <w:tc>
          <w:tcPr>
            <w:tcW w:w="851" w:type="dxa"/>
            <w:gridSpan w:val="2"/>
            <w:tcBorders>
              <w:top w:val="nil"/>
              <w:left w:val="single" w:sz="2" w:space="0" w:color="auto"/>
              <w:bottom w:val="single" w:sz="8" w:space="0" w:color="auto"/>
              <w:right w:val="single" w:sz="2" w:space="0" w:color="auto"/>
            </w:tcBorders>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27</w:t>
            </w:r>
          </w:p>
        </w:tc>
        <w:tc>
          <w:tcPr>
            <w:tcW w:w="1242" w:type="dxa"/>
            <w:tcBorders>
              <w:top w:val="nil"/>
              <w:left w:val="single" w:sz="2" w:space="0" w:color="auto"/>
              <w:bottom w:val="single" w:sz="8" w:space="0" w:color="auto"/>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5" w:type="dxa"/>
            <w:gridSpan w:val="3"/>
            <w:tcBorders>
              <w:top w:val="nil"/>
              <w:left w:val="nil"/>
              <w:bottom w:val="single" w:sz="8" w:space="0" w:color="auto"/>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gridSpan w:val="2"/>
            <w:tcBorders>
              <w:top w:val="nil"/>
              <w:left w:val="nil"/>
              <w:bottom w:val="single" w:sz="8" w:space="0" w:color="auto"/>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276" w:type="dxa"/>
            <w:tcBorders>
              <w:top w:val="nil"/>
              <w:left w:val="nil"/>
              <w:bottom w:val="single" w:sz="8" w:space="0" w:color="auto"/>
              <w:right w:val="nil"/>
            </w:tcBorders>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 xml:space="preserve">　</w:t>
            </w:r>
          </w:p>
        </w:tc>
      </w:tr>
    </w:tbl>
    <w:p w:rsidR="008A1DEA" w:rsidRDefault="00CB486C">
      <w:pPr>
        <w:rPr>
          <w:rFonts w:ascii="宋体" w:hAnsi="宋体" w:cs="宋体"/>
          <w:kern w:val="0"/>
          <w:sz w:val="18"/>
          <w:szCs w:val="18"/>
        </w:rPr>
      </w:pPr>
      <w:r>
        <w:rPr>
          <w:rFonts w:ascii="宋体" w:hAnsi="宋体" w:cs="宋体" w:hint="eastAsia"/>
          <w:kern w:val="0"/>
          <w:sz w:val="18"/>
          <w:szCs w:val="18"/>
        </w:rPr>
        <w:t xml:space="preserve">单位负责人： </w:t>
      </w:r>
      <w:r>
        <w:rPr>
          <w:rFonts w:ascii="宋体" w:hAnsi="宋体" w:cs="宋体"/>
          <w:kern w:val="0"/>
          <w:sz w:val="18"/>
          <w:szCs w:val="18"/>
        </w:rPr>
        <w:t xml:space="preserve">      </w:t>
      </w:r>
      <w:r>
        <w:rPr>
          <w:rFonts w:ascii="宋体" w:hAnsi="宋体" w:cs="宋体" w:hint="eastAsia"/>
          <w:kern w:val="0"/>
          <w:sz w:val="18"/>
          <w:szCs w:val="18"/>
        </w:rPr>
        <w:t xml:space="preserve">    </w:t>
      </w:r>
      <w:r>
        <w:rPr>
          <w:rFonts w:ascii="宋体" w:hAnsi="宋体" w:cs="宋体"/>
          <w:kern w:val="0"/>
          <w:sz w:val="18"/>
          <w:szCs w:val="18"/>
        </w:rPr>
        <w:t xml:space="preserve">  </w:t>
      </w:r>
      <w:r>
        <w:rPr>
          <w:rFonts w:ascii="宋体" w:hAnsi="宋体" w:cs="宋体" w:hint="eastAsia"/>
          <w:kern w:val="0"/>
          <w:sz w:val="18"/>
          <w:szCs w:val="18"/>
        </w:rPr>
        <w:t xml:space="preserve">　</w:t>
      </w:r>
      <w:r>
        <w:rPr>
          <w:rFonts w:ascii="宋体" w:hAnsi="宋体" w:cs="宋体"/>
          <w:kern w:val="0"/>
          <w:sz w:val="18"/>
          <w:szCs w:val="18"/>
        </w:rPr>
        <w:t xml:space="preserve">　　　　　　　　　</w:t>
      </w:r>
      <w:r>
        <w:rPr>
          <w:rFonts w:ascii="宋体" w:hAnsi="宋体" w:cs="宋体" w:hint="eastAsia"/>
          <w:kern w:val="0"/>
          <w:sz w:val="18"/>
          <w:szCs w:val="18"/>
        </w:rPr>
        <w:t xml:space="preserve">填表人：                     　</w:t>
      </w:r>
      <w:r>
        <w:rPr>
          <w:rFonts w:ascii="宋体" w:hAnsi="宋体" w:cs="宋体"/>
          <w:kern w:val="0"/>
          <w:sz w:val="18"/>
          <w:szCs w:val="18"/>
        </w:rPr>
        <w:t xml:space="preserve">　</w:t>
      </w:r>
      <w:r>
        <w:rPr>
          <w:rFonts w:ascii="宋体" w:hAnsi="宋体" w:cs="宋体" w:hint="eastAsia"/>
          <w:kern w:val="0"/>
          <w:sz w:val="18"/>
          <w:szCs w:val="18"/>
        </w:rPr>
        <w:t xml:space="preserve"> 报出日期：２</w:t>
      </w:r>
      <w:r>
        <w:rPr>
          <w:rFonts w:ascii="宋体" w:hAnsi="宋体" w:cs="宋体"/>
          <w:kern w:val="0"/>
          <w:sz w:val="18"/>
          <w:szCs w:val="18"/>
        </w:rPr>
        <w:t>０</w:t>
      </w:r>
      <w:r>
        <w:rPr>
          <w:rFonts w:ascii="宋体" w:hAnsi="宋体" w:cs="宋体" w:hint="eastAsia"/>
          <w:kern w:val="0"/>
          <w:sz w:val="18"/>
          <w:szCs w:val="18"/>
        </w:rPr>
        <w:t xml:space="preserve">  年  月  日</w:t>
      </w:r>
    </w:p>
    <w:p w:rsidR="008A1DEA" w:rsidRDefault="008A1DEA">
      <w:pPr>
        <w:widowControl/>
        <w:rPr>
          <w:rFonts w:ascii="宋体" w:hAnsi="宋体" w:cs="宋体"/>
          <w:kern w:val="0"/>
          <w:sz w:val="18"/>
          <w:szCs w:val="18"/>
        </w:rPr>
      </w:pPr>
    </w:p>
    <w:p w:rsidR="008A1DEA" w:rsidRDefault="00CB486C">
      <w:pPr>
        <w:widowControl/>
        <w:rPr>
          <w:rFonts w:ascii="宋体" w:hAnsi="宋体" w:cs="宋体"/>
          <w:kern w:val="0"/>
          <w:sz w:val="18"/>
          <w:szCs w:val="18"/>
        </w:rPr>
      </w:pPr>
      <w:r>
        <w:rPr>
          <w:rFonts w:ascii="宋体" w:hAnsi="宋体" w:cs="宋体" w:hint="eastAsia"/>
          <w:kern w:val="0"/>
          <w:sz w:val="18"/>
          <w:szCs w:val="18"/>
        </w:rPr>
        <w:t>说明： 1.统计范围：银行及相关</w:t>
      </w:r>
      <w:r>
        <w:rPr>
          <w:rFonts w:ascii="宋体" w:hAnsi="宋体" w:cs="宋体"/>
          <w:kern w:val="0"/>
          <w:sz w:val="18"/>
          <w:szCs w:val="18"/>
        </w:rPr>
        <w:t>金融业单位。</w:t>
      </w:r>
    </w:p>
    <w:p w:rsidR="008A1DEA" w:rsidRDefault="00CB486C">
      <w:pPr>
        <w:widowControl/>
        <w:ind w:firstLineChars="350" w:firstLine="630"/>
        <w:rPr>
          <w:rFonts w:ascii="宋体" w:hAnsi="宋体" w:cs="宋体"/>
          <w:kern w:val="0"/>
          <w:sz w:val="18"/>
          <w:szCs w:val="18"/>
        </w:rPr>
      </w:pPr>
      <w:r>
        <w:rPr>
          <w:rFonts w:ascii="宋体" w:hAnsi="宋体" w:cs="宋体" w:hint="eastAsia"/>
          <w:kern w:val="0"/>
          <w:sz w:val="18"/>
          <w:szCs w:val="18"/>
        </w:rPr>
        <w:t>2.报送日期：季后25日前，节假日顺延。</w:t>
      </w:r>
    </w:p>
    <w:p w:rsidR="008A1DEA" w:rsidRDefault="00CB486C">
      <w:pPr>
        <w:widowControl/>
        <w:jc w:val="left"/>
        <w:rPr>
          <w:rFonts w:ascii="宋体" w:hAnsi="宋体"/>
          <w:sz w:val="18"/>
          <w:szCs w:val="18"/>
        </w:rPr>
      </w:pPr>
      <w:r>
        <w:rPr>
          <w:rFonts w:ascii="宋体" w:hAnsi="宋体"/>
          <w:sz w:val="18"/>
          <w:szCs w:val="18"/>
        </w:rPr>
        <w:br w:type="page"/>
      </w:r>
    </w:p>
    <w:p w:rsidR="008A1DEA" w:rsidRDefault="00CB486C">
      <w:pPr>
        <w:spacing w:beforeLines="150" w:before="360" w:afterLines="100" w:after="240"/>
        <w:jc w:val="center"/>
        <w:outlineLvl w:val="2"/>
        <w:rPr>
          <w:rFonts w:ascii="宋体" w:hAnsi="宋体"/>
          <w:bCs/>
          <w:kern w:val="0"/>
          <w:sz w:val="32"/>
          <w:szCs w:val="32"/>
        </w:rPr>
      </w:pPr>
      <w:r>
        <w:rPr>
          <w:rFonts w:ascii="宋体" w:hAnsi="宋体" w:hint="eastAsia"/>
          <w:bCs/>
          <w:kern w:val="0"/>
          <w:sz w:val="32"/>
          <w:szCs w:val="32"/>
        </w:rPr>
        <w:lastRenderedPageBreak/>
        <w:t>证券公司利润表</w:t>
      </w:r>
    </w:p>
    <w:tbl>
      <w:tblPr>
        <w:tblW w:w="0" w:type="auto"/>
        <w:jc w:val="center"/>
        <w:tblLayout w:type="fixed"/>
        <w:tblLook w:val="04A0" w:firstRow="1" w:lastRow="0" w:firstColumn="1" w:lastColumn="0" w:noHBand="0" w:noVBand="1"/>
      </w:tblPr>
      <w:tblGrid>
        <w:gridCol w:w="3426"/>
        <w:gridCol w:w="645"/>
        <w:gridCol w:w="1316"/>
        <w:gridCol w:w="312"/>
        <w:gridCol w:w="394"/>
        <w:gridCol w:w="423"/>
        <w:gridCol w:w="1195"/>
        <w:gridCol w:w="194"/>
        <w:gridCol w:w="1559"/>
      </w:tblGrid>
      <w:tr w:rsidR="008A1DEA">
        <w:trPr>
          <w:trHeight w:val="20"/>
          <w:jc w:val="center"/>
        </w:trPr>
        <w:tc>
          <w:tcPr>
            <w:tcW w:w="3426" w:type="dxa"/>
          </w:tcPr>
          <w:p w:rsidR="008A1DEA" w:rsidRDefault="008A1DEA">
            <w:pPr>
              <w:snapToGrid w:val="0"/>
              <w:rPr>
                <w:rFonts w:ascii="宋体"/>
                <w:sz w:val="18"/>
              </w:rPr>
            </w:pPr>
          </w:p>
        </w:tc>
        <w:tc>
          <w:tcPr>
            <w:tcW w:w="645" w:type="dxa"/>
          </w:tcPr>
          <w:p w:rsidR="008A1DEA" w:rsidRDefault="008A1DEA">
            <w:pPr>
              <w:snapToGrid w:val="0"/>
              <w:rPr>
                <w:rFonts w:ascii="宋体"/>
                <w:sz w:val="18"/>
              </w:rPr>
            </w:pPr>
          </w:p>
        </w:tc>
        <w:tc>
          <w:tcPr>
            <w:tcW w:w="1628" w:type="dxa"/>
            <w:gridSpan w:val="2"/>
          </w:tcPr>
          <w:p w:rsidR="008A1DEA" w:rsidRDefault="008A1DEA">
            <w:pPr>
              <w:snapToGrid w:val="0"/>
              <w:rPr>
                <w:rFonts w:ascii="宋体"/>
                <w:sz w:val="18"/>
              </w:rPr>
            </w:pPr>
          </w:p>
        </w:tc>
        <w:tc>
          <w:tcPr>
            <w:tcW w:w="817" w:type="dxa"/>
            <w:gridSpan w:val="2"/>
          </w:tcPr>
          <w:p w:rsidR="008A1DEA" w:rsidRDefault="008A1DEA">
            <w:pPr>
              <w:snapToGrid w:val="0"/>
              <w:rPr>
                <w:rFonts w:ascii="宋体"/>
                <w:sz w:val="18"/>
              </w:rPr>
            </w:pPr>
          </w:p>
        </w:tc>
        <w:tc>
          <w:tcPr>
            <w:tcW w:w="1195" w:type="dxa"/>
            <w:tcMar>
              <w:top w:w="0" w:type="dxa"/>
              <w:left w:w="0" w:type="dxa"/>
              <w:bottom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表    号：</w:t>
            </w:r>
          </w:p>
        </w:tc>
        <w:tc>
          <w:tcPr>
            <w:tcW w:w="1753" w:type="dxa"/>
            <w:gridSpan w:val="2"/>
            <w:vAlign w:val="center"/>
          </w:tcPr>
          <w:p w:rsidR="008A1DEA" w:rsidRDefault="00CB486C">
            <w:pPr>
              <w:snapToGrid w:val="0"/>
              <w:ind w:leftChars="-50" w:left="-105" w:rightChars="-50" w:right="-105"/>
              <w:jc w:val="distribute"/>
              <w:rPr>
                <w:rFonts w:ascii="宋体" w:hAnsi="宋体"/>
                <w:sz w:val="18"/>
                <w:szCs w:val="18"/>
              </w:rPr>
            </w:pPr>
            <w:r>
              <w:rPr>
                <w:rFonts w:ascii="宋体" w:hAnsi="宋体" w:hint="eastAsia"/>
                <w:sz w:val="18"/>
                <w:szCs w:val="18"/>
              </w:rPr>
              <w:t>ＺＱ４０１表</w:t>
            </w:r>
          </w:p>
        </w:tc>
      </w:tr>
      <w:tr w:rsidR="008A1DEA">
        <w:trPr>
          <w:trHeight w:val="20"/>
          <w:jc w:val="center"/>
        </w:trPr>
        <w:tc>
          <w:tcPr>
            <w:tcW w:w="3426" w:type="dxa"/>
          </w:tcPr>
          <w:p w:rsidR="008A1DEA" w:rsidRDefault="008A1DEA">
            <w:pPr>
              <w:snapToGrid w:val="0"/>
              <w:rPr>
                <w:rFonts w:ascii="宋体"/>
                <w:sz w:val="18"/>
              </w:rPr>
            </w:pPr>
          </w:p>
        </w:tc>
        <w:tc>
          <w:tcPr>
            <w:tcW w:w="645" w:type="dxa"/>
          </w:tcPr>
          <w:p w:rsidR="008A1DEA" w:rsidRDefault="008A1DEA">
            <w:pPr>
              <w:snapToGrid w:val="0"/>
              <w:rPr>
                <w:rFonts w:ascii="宋体"/>
                <w:sz w:val="18"/>
              </w:rPr>
            </w:pPr>
          </w:p>
        </w:tc>
        <w:tc>
          <w:tcPr>
            <w:tcW w:w="1628" w:type="dxa"/>
            <w:gridSpan w:val="2"/>
          </w:tcPr>
          <w:p w:rsidR="008A1DEA" w:rsidRDefault="008A1DEA">
            <w:pPr>
              <w:snapToGrid w:val="0"/>
              <w:rPr>
                <w:rFonts w:ascii="宋体"/>
                <w:sz w:val="18"/>
              </w:rPr>
            </w:pPr>
          </w:p>
        </w:tc>
        <w:tc>
          <w:tcPr>
            <w:tcW w:w="817" w:type="dxa"/>
            <w:gridSpan w:val="2"/>
          </w:tcPr>
          <w:p w:rsidR="008A1DEA" w:rsidRDefault="008A1DEA">
            <w:pPr>
              <w:snapToGrid w:val="0"/>
              <w:rPr>
                <w:rFonts w:ascii="宋体"/>
                <w:sz w:val="18"/>
              </w:rPr>
            </w:pPr>
          </w:p>
        </w:tc>
        <w:tc>
          <w:tcPr>
            <w:tcW w:w="1195" w:type="dxa"/>
            <w:tcMar>
              <w:top w:w="0" w:type="dxa"/>
              <w:left w:w="0" w:type="dxa"/>
              <w:bottom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制定机关：</w:t>
            </w:r>
          </w:p>
        </w:tc>
        <w:tc>
          <w:tcPr>
            <w:tcW w:w="1753" w:type="dxa"/>
            <w:gridSpan w:val="2"/>
            <w:vAlign w:val="center"/>
          </w:tcPr>
          <w:p w:rsidR="008A1DEA" w:rsidRDefault="00CB486C">
            <w:pPr>
              <w:snapToGrid w:val="0"/>
              <w:ind w:leftChars="-50" w:left="-105" w:rightChars="-50" w:right="-105"/>
              <w:jc w:val="distribute"/>
              <w:rPr>
                <w:rFonts w:ascii="宋体" w:hAnsi="宋体"/>
                <w:sz w:val="18"/>
                <w:szCs w:val="18"/>
              </w:rPr>
            </w:pPr>
            <w:r>
              <w:rPr>
                <w:rFonts w:ascii="宋体" w:hAnsi="宋体" w:hint="eastAsia"/>
                <w:sz w:val="18"/>
                <w:szCs w:val="18"/>
              </w:rPr>
              <w:t>国家统计局</w:t>
            </w:r>
          </w:p>
        </w:tc>
      </w:tr>
      <w:tr w:rsidR="008A1DEA">
        <w:trPr>
          <w:trHeight w:val="20"/>
          <w:jc w:val="center"/>
        </w:trPr>
        <w:tc>
          <w:tcPr>
            <w:tcW w:w="3426" w:type="dxa"/>
          </w:tcPr>
          <w:p w:rsidR="008A1DEA" w:rsidRDefault="008A1DEA">
            <w:pPr>
              <w:snapToGrid w:val="0"/>
              <w:rPr>
                <w:rFonts w:ascii="宋体"/>
                <w:sz w:val="18"/>
              </w:rPr>
            </w:pPr>
          </w:p>
        </w:tc>
        <w:tc>
          <w:tcPr>
            <w:tcW w:w="645" w:type="dxa"/>
          </w:tcPr>
          <w:p w:rsidR="008A1DEA" w:rsidRDefault="008A1DEA">
            <w:pPr>
              <w:snapToGrid w:val="0"/>
              <w:rPr>
                <w:rFonts w:ascii="宋体"/>
                <w:sz w:val="18"/>
              </w:rPr>
            </w:pPr>
          </w:p>
        </w:tc>
        <w:tc>
          <w:tcPr>
            <w:tcW w:w="1628" w:type="dxa"/>
            <w:gridSpan w:val="2"/>
          </w:tcPr>
          <w:p w:rsidR="008A1DEA" w:rsidRDefault="008A1DEA">
            <w:pPr>
              <w:snapToGrid w:val="0"/>
              <w:rPr>
                <w:rFonts w:ascii="宋体"/>
                <w:sz w:val="18"/>
              </w:rPr>
            </w:pPr>
          </w:p>
        </w:tc>
        <w:tc>
          <w:tcPr>
            <w:tcW w:w="817" w:type="dxa"/>
            <w:gridSpan w:val="2"/>
          </w:tcPr>
          <w:p w:rsidR="008A1DEA" w:rsidRDefault="008A1DEA">
            <w:pPr>
              <w:snapToGrid w:val="0"/>
              <w:rPr>
                <w:rFonts w:ascii="宋体"/>
                <w:sz w:val="18"/>
              </w:rPr>
            </w:pPr>
          </w:p>
        </w:tc>
        <w:tc>
          <w:tcPr>
            <w:tcW w:w="1195" w:type="dxa"/>
            <w:tcMar>
              <w:top w:w="0" w:type="dxa"/>
              <w:left w:w="0" w:type="dxa"/>
              <w:bottom w:w="0" w:type="dxa"/>
              <w:right w:w="0" w:type="dxa"/>
            </w:tcMar>
            <w:vAlign w:val="center"/>
          </w:tcPr>
          <w:p w:rsidR="008A1DEA" w:rsidRDefault="00CB486C">
            <w:pPr>
              <w:snapToGrid w:val="0"/>
              <w:jc w:val="right"/>
              <w:rPr>
                <w:rFonts w:ascii="宋体" w:hAnsi="宋体"/>
                <w:sz w:val="18"/>
                <w:szCs w:val="18"/>
              </w:rPr>
            </w:pPr>
            <w:r>
              <w:rPr>
                <w:rFonts w:ascii="宋体" w:hAnsi="宋体" w:hint="eastAsia"/>
                <w:sz w:val="18"/>
                <w:szCs w:val="18"/>
              </w:rPr>
              <w:t>文    号：</w:t>
            </w:r>
          </w:p>
        </w:tc>
        <w:tc>
          <w:tcPr>
            <w:tcW w:w="1753" w:type="dxa"/>
            <w:gridSpan w:val="2"/>
            <w:vAlign w:val="center"/>
          </w:tcPr>
          <w:p w:rsidR="008A1DEA" w:rsidRDefault="00CB486C">
            <w:pPr>
              <w:snapToGrid w:val="0"/>
              <w:ind w:leftChars="-50" w:left="-105" w:rightChars="-50" w:right="-105"/>
              <w:jc w:val="distribute"/>
              <w:rPr>
                <w:rFonts w:ascii="宋体" w:hAnsi="宋体"/>
                <w:sz w:val="18"/>
                <w:szCs w:val="18"/>
              </w:rPr>
            </w:pPr>
            <w:r>
              <w:rPr>
                <w:rFonts w:ascii="宋体" w:hAnsi="宋体"/>
                <w:sz w:val="18"/>
                <w:szCs w:val="18"/>
              </w:rPr>
              <w:t>国统字〔2025〕88号</w:t>
            </w:r>
          </w:p>
        </w:tc>
      </w:tr>
      <w:tr w:rsidR="008A1DEA">
        <w:trPr>
          <w:trHeight w:val="20"/>
          <w:jc w:val="center"/>
        </w:trPr>
        <w:tc>
          <w:tcPr>
            <w:tcW w:w="3426" w:type="dxa"/>
            <w:tcBorders>
              <w:bottom w:val="single" w:sz="8" w:space="0" w:color="auto"/>
            </w:tcBorders>
          </w:tcPr>
          <w:p w:rsidR="008A1DEA" w:rsidRDefault="00CB486C">
            <w:pPr>
              <w:snapToGrid w:val="0"/>
              <w:rPr>
                <w:rFonts w:ascii="宋体"/>
                <w:sz w:val="18"/>
              </w:rPr>
            </w:pPr>
            <w:r>
              <w:rPr>
                <w:rFonts w:ascii="宋体" w:hAnsi="宋体" w:cs="宋体" w:hint="eastAsia"/>
                <w:kern w:val="0"/>
                <w:sz w:val="18"/>
                <w:szCs w:val="18"/>
              </w:rPr>
              <w:t>综合机关名称：中国证监会</w:t>
            </w:r>
            <w:r>
              <w:rPr>
                <w:rFonts w:ascii="宋体" w:hAnsi="宋体" w:cs="宋体"/>
                <w:kern w:val="0"/>
                <w:sz w:val="18"/>
                <w:szCs w:val="18"/>
              </w:rPr>
              <w:t xml:space="preserve">   </w:t>
            </w:r>
            <w:r>
              <w:rPr>
                <w:rFonts w:ascii="宋体" w:hAnsi="宋体" w:cs="宋体" w:hint="eastAsia"/>
                <w:kern w:val="0"/>
                <w:sz w:val="18"/>
                <w:szCs w:val="18"/>
              </w:rPr>
              <w:t xml:space="preserve"> </w:t>
            </w:r>
          </w:p>
        </w:tc>
        <w:tc>
          <w:tcPr>
            <w:tcW w:w="645" w:type="dxa"/>
            <w:tcBorders>
              <w:bottom w:val="single" w:sz="8" w:space="0" w:color="auto"/>
            </w:tcBorders>
          </w:tcPr>
          <w:p w:rsidR="008A1DEA" w:rsidRDefault="008A1DEA">
            <w:pPr>
              <w:snapToGrid w:val="0"/>
              <w:rPr>
                <w:rFonts w:ascii="宋体"/>
                <w:sz w:val="18"/>
              </w:rPr>
            </w:pPr>
          </w:p>
        </w:tc>
        <w:tc>
          <w:tcPr>
            <w:tcW w:w="1628" w:type="dxa"/>
            <w:gridSpan w:val="2"/>
            <w:tcBorders>
              <w:bottom w:val="single" w:sz="8" w:space="0" w:color="auto"/>
            </w:tcBorders>
          </w:tcPr>
          <w:p w:rsidR="008A1DEA" w:rsidRDefault="00CB486C">
            <w:pPr>
              <w:snapToGrid w:val="0"/>
              <w:rPr>
                <w:rFonts w:ascii="宋体" w:hAnsi="宋体"/>
                <w:sz w:val="18"/>
              </w:rPr>
            </w:pPr>
            <w:r>
              <w:rPr>
                <w:rFonts w:ascii="宋体" w:hAnsi="宋体" w:cs="宋体" w:hint="eastAsia"/>
                <w:kern w:val="0"/>
                <w:sz w:val="18"/>
                <w:szCs w:val="18"/>
              </w:rPr>
              <w:t>２</w:t>
            </w:r>
            <w:r>
              <w:rPr>
                <w:rFonts w:ascii="宋体" w:hAnsi="宋体" w:cs="宋体"/>
                <w:kern w:val="0"/>
                <w:sz w:val="18"/>
                <w:szCs w:val="18"/>
              </w:rPr>
              <w:t>０</w:t>
            </w:r>
            <w:r>
              <w:rPr>
                <w:rFonts w:ascii="宋体" w:hAnsi="宋体" w:cs="宋体" w:hint="eastAsia"/>
                <w:kern w:val="0"/>
                <w:sz w:val="18"/>
                <w:szCs w:val="18"/>
              </w:rPr>
              <w:t xml:space="preserve">    年   月</w:t>
            </w:r>
          </w:p>
        </w:tc>
        <w:tc>
          <w:tcPr>
            <w:tcW w:w="817" w:type="dxa"/>
            <w:gridSpan w:val="2"/>
            <w:tcBorders>
              <w:bottom w:val="single" w:sz="8" w:space="0" w:color="auto"/>
            </w:tcBorders>
          </w:tcPr>
          <w:p w:rsidR="008A1DEA" w:rsidRDefault="008A1DEA">
            <w:pPr>
              <w:snapToGrid w:val="0"/>
              <w:rPr>
                <w:rFonts w:ascii="宋体"/>
                <w:sz w:val="18"/>
              </w:rPr>
            </w:pPr>
          </w:p>
        </w:tc>
        <w:tc>
          <w:tcPr>
            <w:tcW w:w="1195" w:type="dxa"/>
            <w:tcBorders>
              <w:bottom w:val="single" w:sz="8" w:space="0" w:color="auto"/>
            </w:tcBorders>
            <w:vAlign w:val="center"/>
          </w:tcPr>
          <w:p w:rsidR="008A1DEA" w:rsidRDefault="00CB486C">
            <w:pPr>
              <w:snapToGrid w:val="0"/>
              <w:ind w:rightChars="-50" w:right="-105"/>
              <w:jc w:val="right"/>
              <w:rPr>
                <w:rFonts w:ascii="宋体" w:hAnsi="宋体"/>
                <w:sz w:val="18"/>
                <w:szCs w:val="18"/>
              </w:rPr>
            </w:pPr>
            <w:r>
              <w:rPr>
                <w:rFonts w:ascii="宋体" w:hAnsi="宋体" w:hint="eastAsia"/>
                <w:sz w:val="18"/>
                <w:szCs w:val="18"/>
              </w:rPr>
              <w:t>有效期至：</w:t>
            </w:r>
          </w:p>
        </w:tc>
        <w:tc>
          <w:tcPr>
            <w:tcW w:w="1753" w:type="dxa"/>
            <w:gridSpan w:val="2"/>
            <w:tcBorders>
              <w:bottom w:val="single" w:sz="8" w:space="0" w:color="auto"/>
            </w:tcBorders>
            <w:vAlign w:val="center"/>
          </w:tcPr>
          <w:p w:rsidR="008A1DEA" w:rsidRDefault="00CB486C">
            <w:pPr>
              <w:snapToGrid w:val="0"/>
              <w:ind w:leftChars="-50" w:left="-105" w:rightChars="-50" w:right="-105"/>
              <w:jc w:val="distribute"/>
              <w:rPr>
                <w:rFonts w:ascii="宋体" w:hAnsi="宋体"/>
                <w:sz w:val="18"/>
                <w:szCs w:val="18"/>
              </w:rPr>
            </w:pPr>
            <w:r>
              <w:rPr>
                <w:rFonts w:ascii="宋体" w:hAnsi="宋体" w:hint="eastAsia"/>
                <w:sz w:val="18"/>
                <w:szCs w:val="18"/>
              </w:rPr>
              <w:t>202</w:t>
            </w:r>
            <w:r>
              <w:rPr>
                <w:rFonts w:ascii="宋体" w:hAnsi="宋体"/>
                <w:sz w:val="18"/>
                <w:szCs w:val="18"/>
              </w:rPr>
              <w:t>7</w:t>
            </w:r>
            <w:r>
              <w:rPr>
                <w:rFonts w:ascii="宋体" w:hAnsi="宋体"/>
                <w:sz w:val="18"/>
                <w:szCs w:val="18"/>
                <w:lang w:val="en"/>
              </w:rPr>
              <w:t>年１</w:t>
            </w:r>
            <w:r>
              <w:rPr>
                <w:rFonts w:ascii="宋体" w:hAnsi="宋体" w:hint="eastAsia"/>
                <w:sz w:val="18"/>
                <w:szCs w:val="18"/>
              </w:rPr>
              <w:t>月</w:t>
            </w:r>
          </w:p>
        </w:tc>
      </w:tr>
      <w:tr w:rsidR="008A1DEA">
        <w:trPr>
          <w:trHeight w:val="686"/>
          <w:jc w:val="center"/>
        </w:trPr>
        <w:tc>
          <w:tcPr>
            <w:tcW w:w="5387" w:type="dxa"/>
            <w:gridSpan w:val="3"/>
            <w:tcBorders>
              <w:top w:val="single" w:sz="8" w:space="0" w:color="auto"/>
              <w:left w:val="nil"/>
              <w:bottom w:val="single" w:sz="2" w:space="0" w:color="auto"/>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指标名称</w:t>
            </w:r>
          </w:p>
        </w:tc>
        <w:tc>
          <w:tcPr>
            <w:tcW w:w="706" w:type="dxa"/>
            <w:gridSpan w:val="2"/>
            <w:tcBorders>
              <w:top w:val="single" w:sz="8" w:space="0" w:color="auto"/>
              <w:left w:val="single" w:sz="2" w:space="0" w:color="auto"/>
              <w:bottom w:val="single" w:sz="2" w:space="0" w:color="auto"/>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代码</w:t>
            </w:r>
          </w:p>
        </w:tc>
        <w:tc>
          <w:tcPr>
            <w:tcW w:w="1812" w:type="dxa"/>
            <w:gridSpan w:val="3"/>
            <w:tcBorders>
              <w:top w:val="single" w:sz="8" w:space="0" w:color="auto"/>
              <w:left w:val="single" w:sz="2" w:space="0" w:color="auto"/>
              <w:bottom w:val="single" w:sz="2" w:space="0" w:color="auto"/>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本期</w:t>
            </w:r>
          </w:p>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（亿元）</w:t>
            </w:r>
          </w:p>
        </w:tc>
        <w:tc>
          <w:tcPr>
            <w:tcW w:w="1559" w:type="dxa"/>
            <w:tcBorders>
              <w:top w:val="single" w:sz="8" w:space="0" w:color="auto"/>
              <w:left w:val="single" w:sz="2" w:space="0" w:color="auto"/>
              <w:bottom w:val="single" w:sz="2" w:space="0" w:color="auto"/>
              <w:right w:val="nil"/>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本年累计</w:t>
            </w:r>
          </w:p>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（亿元）</w:t>
            </w:r>
          </w:p>
        </w:tc>
      </w:tr>
      <w:tr w:rsidR="008A1DEA">
        <w:trPr>
          <w:trHeight w:val="251"/>
          <w:jc w:val="center"/>
        </w:trPr>
        <w:tc>
          <w:tcPr>
            <w:tcW w:w="5387" w:type="dxa"/>
            <w:gridSpan w:val="3"/>
            <w:tcBorders>
              <w:top w:val="single" w:sz="2" w:space="0" w:color="auto"/>
              <w:left w:val="nil"/>
              <w:bottom w:val="single" w:sz="2" w:space="0" w:color="auto"/>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甲</w:t>
            </w:r>
          </w:p>
        </w:tc>
        <w:tc>
          <w:tcPr>
            <w:tcW w:w="706" w:type="dxa"/>
            <w:gridSpan w:val="2"/>
            <w:tcBorders>
              <w:top w:val="single" w:sz="2" w:space="0" w:color="auto"/>
              <w:left w:val="single" w:sz="2" w:space="0" w:color="auto"/>
              <w:bottom w:val="single" w:sz="2" w:space="0" w:color="auto"/>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乙</w:t>
            </w:r>
          </w:p>
        </w:tc>
        <w:tc>
          <w:tcPr>
            <w:tcW w:w="1812" w:type="dxa"/>
            <w:gridSpan w:val="3"/>
            <w:tcBorders>
              <w:top w:val="single" w:sz="2" w:space="0" w:color="auto"/>
              <w:left w:val="single" w:sz="2" w:space="0" w:color="auto"/>
              <w:bottom w:val="single" w:sz="2" w:space="0" w:color="auto"/>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1</w:t>
            </w:r>
          </w:p>
        </w:tc>
        <w:tc>
          <w:tcPr>
            <w:tcW w:w="1559" w:type="dxa"/>
            <w:tcBorders>
              <w:top w:val="single" w:sz="2" w:space="0" w:color="auto"/>
              <w:left w:val="single" w:sz="2" w:space="0" w:color="auto"/>
              <w:bottom w:val="single" w:sz="2" w:space="0" w:color="auto"/>
              <w:right w:val="nil"/>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2</w:t>
            </w:r>
          </w:p>
        </w:tc>
      </w:tr>
      <w:tr w:rsidR="008A1DEA">
        <w:trPr>
          <w:trHeight w:val="270"/>
          <w:jc w:val="center"/>
        </w:trPr>
        <w:tc>
          <w:tcPr>
            <w:tcW w:w="5387" w:type="dxa"/>
            <w:gridSpan w:val="3"/>
            <w:tcBorders>
              <w:top w:val="single" w:sz="2" w:space="0" w:color="auto"/>
              <w:left w:val="nil"/>
              <w:bottom w:val="nil"/>
              <w:right w:val="single" w:sz="2" w:space="0" w:color="auto"/>
            </w:tcBorders>
            <w:vAlign w:val="center"/>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一、营业收入</w:t>
            </w:r>
          </w:p>
        </w:tc>
        <w:tc>
          <w:tcPr>
            <w:tcW w:w="706" w:type="dxa"/>
            <w:gridSpan w:val="2"/>
            <w:tcBorders>
              <w:top w:val="single" w:sz="2" w:space="0" w:color="auto"/>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01</w:t>
            </w:r>
          </w:p>
        </w:tc>
        <w:tc>
          <w:tcPr>
            <w:tcW w:w="1812" w:type="dxa"/>
            <w:gridSpan w:val="3"/>
            <w:tcBorders>
              <w:top w:val="single" w:sz="2" w:space="0" w:color="auto"/>
              <w:left w:val="single" w:sz="2" w:space="0" w:color="auto"/>
              <w:bottom w:val="nil"/>
              <w:right w:val="nil"/>
            </w:tcBorders>
            <w:vAlign w:val="center"/>
          </w:tcPr>
          <w:p w:rsidR="008A1DEA" w:rsidRDefault="00CB486C">
            <w:pPr>
              <w:widowControl/>
              <w:spacing w:line="2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559" w:type="dxa"/>
            <w:tcBorders>
              <w:top w:val="single" w:sz="2" w:space="0" w:color="auto"/>
              <w:left w:val="nil"/>
              <w:bottom w:val="nil"/>
              <w:right w:val="nil"/>
            </w:tcBorders>
            <w:vAlign w:val="center"/>
          </w:tcPr>
          <w:p w:rsidR="008A1DEA" w:rsidRDefault="00CB486C">
            <w:pPr>
              <w:widowControl/>
              <w:spacing w:line="2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70"/>
          <w:jc w:val="center"/>
        </w:trPr>
        <w:tc>
          <w:tcPr>
            <w:tcW w:w="5387" w:type="dxa"/>
            <w:gridSpan w:val="3"/>
            <w:tcBorders>
              <w:top w:val="nil"/>
              <w:left w:val="nil"/>
              <w:bottom w:val="nil"/>
              <w:right w:val="single" w:sz="2" w:space="0" w:color="auto"/>
            </w:tcBorders>
            <w:vAlign w:val="center"/>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手续费净收入（净损失以“－”号填列）</w:t>
            </w:r>
          </w:p>
        </w:tc>
        <w:tc>
          <w:tcPr>
            <w:tcW w:w="706" w:type="dxa"/>
            <w:gridSpan w:val="2"/>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02</w:t>
            </w:r>
          </w:p>
        </w:tc>
        <w:tc>
          <w:tcPr>
            <w:tcW w:w="1812" w:type="dxa"/>
            <w:gridSpan w:val="3"/>
            <w:tcBorders>
              <w:top w:val="nil"/>
              <w:left w:val="single" w:sz="2" w:space="0" w:color="auto"/>
              <w:bottom w:val="nil"/>
              <w:right w:val="nil"/>
            </w:tcBorders>
            <w:vAlign w:val="center"/>
          </w:tcPr>
          <w:p w:rsidR="008A1DEA" w:rsidRDefault="00CB486C">
            <w:pPr>
              <w:widowControl/>
              <w:spacing w:line="2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559" w:type="dxa"/>
            <w:tcBorders>
              <w:top w:val="nil"/>
              <w:left w:val="nil"/>
              <w:bottom w:val="nil"/>
              <w:right w:val="nil"/>
            </w:tcBorders>
            <w:vAlign w:val="center"/>
          </w:tcPr>
          <w:p w:rsidR="008A1DEA" w:rsidRDefault="00CB486C">
            <w:pPr>
              <w:widowControl/>
              <w:spacing w:line="2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70"/>
          <w:jc w:val="center"/>
        </w:trPr>
        <w:tc>
          <w:tcPr>
            <w:tcW w:w="5387" w:type="dxa"/>
            <w:gridSpan w:val="3"/>
            <w:tcBorders>
              <w:top w:val="nil"/>
              <w:left w:val="nil"/>
              <w:bottom w:val="nil"/>
              <w:right w:val="single" w:sz="2" w:space="0" w:color="auto"/>
            </w:tcBorders>
            <w:vAlign w:val="center"/>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其中：证券经纪业务净收入</w:t>
            </w:r>
          </w:p>
        </w:tc>
        <w:tc>
          <w:tcPr>
            <w:tcW w:w="706" w:type="dxa"/>
            <w:gridSpan w:val="2"/>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03</w:t>
            </w:r>
          </w:p>
        </w:tc>
        <w:tc>
          <w:tcPr>
            <w:tcW w:w="1812" w:type="dxa"/>
            <w:gridSpan w:val="3"/>
            <w:tcBorders>
              <w:top w:val="nil"/>
              <w:left w:val="single" w:sz="2" w:space="0" w:color="auto"/>
              <w:bottom w:val="nil"/>
              <w:right w:val="nil"/>
            </w:tcBorders>
            <w:vAlign w:val="center"/>
          </w:tcPr>
          <w:p w:rsidR="008A1DEA" w:rsidRDefault="00CB486C">
            <w:pPr>
              <w:widowControl/>
              <w:spacing w:line="2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559" w:type="dxa"/>
            <w:tcBorders>
              <w:top w:val="nil"/>
              <w:left w:val="nil"/>
              <w:bottom w:val="nil"/>
              <w:right w:val="nil"/>
            </w:tcBorders>
            <w:vAlign w:val="center"/>
          </w:tcPr>
          <w:p w:rsidR="008A1DEA" w:rsidRDefault="00CB486C">
            <w:pPr>
              <w:widowControl/>
              <w:spacing w:line="2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70"/>
          <w:jc w:val="center"/>
        </w:trPr>
        <w:tc>
          <w:tcPr>
            <w:tcW w:w="5387" w:type="dxa"/>
            <w:gridSpan w:val="3"/>
            <w:tcBorders>
              <w:top w:val="nil"/>
              <w:left w:val="nil"/>
              <w:bottom w:val="nil"/>
              <w:right w:val="single" w:sz="2" w:space="0" w:color="auto"/>
            </w:tcBorders>
            <w:vAlign w:val="center"/>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其中：代理买卖证券业务净收入</w:t>
            </w:r>
          </w:p>
        </w:tc>
        <w:tc>
          <w:tcPr>
            <w:tcW w:w="706" w:type="dxa"/>
            <w:gridSpan w:val="2"/>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04</w:t>
            </w:r>
          </w:p>
        </w:tc>
        <w:tc>
          <w:tcPr>
            <w:tcW w:w="1812" w:type="dxa"/>
            <w:gridSpan w:val="3"/>
            <w:tcBorders>
              <w:top w:val="nil"/>
              <w:left w:val="single" w:sz="2" w:space="0" w:color="auto"/>
              <w:bottom w:val="nil"/>
              <w:right w:val="nil"/>
            </w:tcBorders>
            <w:vAlign w:val="center"/>
          </w:tcPr>
          <w:p w:rsidR="008A1DEA" w:rsidRDefault="00CB486C">
            <w:pPr>
              <w:widowControl/>
              <w:spacing w:line="2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559" w:type="dxa"/>
            <w:tcBorders>
              <w:top w:val="nil"/>
              <w:left w:val="nil"/>
              <w:bottom w:val="nil"/>
              <w:right w:val="nil"/>
            </w:tcBorders>
            <w:vAlign w:val="center"/>
          </w:tcPr>
          <w:p w:rsidR="008A1DEA" w:rsidRDefault="00CB486C">
            <w:pPr>
              <w:widowControl/>
              <w:spacing w:line="2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70"/>
          <w:jc w:val="center"/>
        </w:trPr>
        <w:tc>
          <w:tcPr>
            <w:tcW w:w="5387" w:type="dxa"/>
            <w:gridSpan w:val="3"/>
            <w:tcBorders>
              <w:top w:val="nil"/>
              <w:left w:val="nil"/>
              <w:bottom w:val="nil"/>
              <w:right w:val="single" w:sz="2" w:space="0" w:color="auto"/>
            </w:tcBorders>
            <w:vAlign w:val="center"/>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交易单元席位租赁净收入</w:t>
            </w:r>
          </w:p>
        </w:tc>
        <w:tc>
          <w:tcPr>
            <w:tcW w:w="706" w:type="dxa"/>
            <w:gridSpan w:val="2"/>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05</w:t>
            </w:r>
          </w:p>
        </w:tc>
        <w:tc>
          <w:tcPr>
            <w:tcW w:w="1812" w:type="dxa"/>
            <w:gridSpan w:val="3"/>
            <w:tcBorders>
              <w:top w:val="nil"/>
              <w:left w:val="single" w:sz="2" w:space="0" w:color="auto"/>
              <w:bottom w:val="nil"/>
              <w:right w:val="nil"/>
            </w:tcBorders>
            <w:vAlign w:val="center"/>
          </w:tcPr>
          <w:p w:rsidR="008A1DEA" w:rsidRDefault="00CB486C">
            <w:pPr>
              <w:widowControl/>
              <w:spacing w:line="2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559" w:type="dxa"/>
            <w:tcBorders>
              <w:top w:val="nil"/>
              <w:left w:val="nil"/>
              <w:bottom w:val="nil"/>
              <w:right w:val="nil"/>
            </w:tcBorders>
            <w:vAlign w:val="center"/>
          </w:tcPr>
          <w:p w:rsidR="008A1DEA" w:rsidRDefault="00CB486C">
            <w:pPr>
              <w:widowControl/>
              <w:spacing w:line="2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70"/>
          <w:jc w:val="center"/>
        </w:trPr>
        <w:tc>
          <w:tcPr>
            <w:tcW w:w="5387" w:type="dxa"/>
            <w:gridSpan w:val="3"/>
            <w:tcBorders>
              <w:top w:val="nil"/>
              <w:left w:val="nil"/>
              <w:bottom w:val="nil"/>
              <w:right w:val="single" w:sz="2" w:space="0" w:color="auto"/>
            </w:tcBorders>
            <w:vAlign w:val="center"/>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代理销售金融产品净收入</w:t>
            </w:r>
          </w:p>
        </w:tc>
        <w:tc>
          <w:tcPr>
            <w:tcW w:w="706" w:type="dxa"/>
            <w:gridSpan w:val="2"/>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06</w:t>
            </w:r>
          </w:p>
        </w:tc>
        <w:tc>
          <w:tcPr>
            <w:tcW w:w="1812" w:type="dxa"/>
            <w:gridSpan w:val="3"/>
            <w:tcBorders>
              <w:top w:val="nil"/>
              <w:left w:val="single" w:sz="2" w:space="0" w:color="auto"/>
              <w:bottom w:val="nil"/>
              <w:right w:val="nil"/>
            </w:tcBorders>
            <w:vAlign w:val="center"/>
          </w:tcPr>
          <w:p w:rsidR="008A1DEA" w:rsidRDefault="00CB486C">
            <w:pPr>
              <w:widowControl/>
              <w:spacing w:line="2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559" w:type="dxa"/>
            <w:tcBorders>
              <w:top w:val="nil"/>
              <w:left w:val="nil"/>
              <w:bottom w:val="nil"/>
              <w:right w:val="nil"/>
            </w:tcBorders>
            <w:vAlign w:val="center"/>
          </w:tcPr>
          <w:p w:rsidR="008A1DEA" w:rsidRDefault="00CB486C">
            <w:pPr>
              <w:widowControl/>
              <w:spacing w:line="2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70"/>
          <w:jc w:val="center"/>
        </w:trPr>
        <w:tc>
          <w:tcPr>
            <w:tcW w:w="5387" w:type="dxa"/>
            <w:gridSpan w:val="3"/>
            <w:tcBorders>
              <w:top w:val="nil"/>
              <w:left w:val="nil"/>
              <w:bottom w:val="nil"/>
              <w:right w:val="single" w:sz="2" w:space="0" w:color="auto"/>
            </w:tcBorders>
            <w:vAlign w:val="center"/>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投资银行业务净收入</w:t>
            </w:r>
          </w:p>
        </w:tc>
        <w:tc>
          <w:tcPr>
            <w:tcW w:w="706" w:type="dxa"/>
            <w:gridSpan w:val="2"/>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07</w:t>
            </w:r>
          </w:p>
        </w:tc>
        <w:tc>
          <w:tcPr>
            <w:tcW w:w="1812" w:type="dxa"/>
            <w:gridSpan w:val="3"/>
            <w:tcBorders>
              <w:top w:val="nil"/>
              <w:left w:val="single" w:sz="2" w:space="0" w:color="auto"/>
              <w:bottom w:val="nil"/>
              <w:right w:val="nil"/>
            </w:tcBorders>
            <w:vAlign w:val="center"/>
          </w:tcPr>
          <w:p w:rsidR="008A1DEA" w:rsidRDefault="00CB486C">
            <w:pPr>
              <w:widowControl/>
              <w:spacing w:line="2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559" w:type="dxa"/>
            <w:tcBorders>
              <w:top w:val="nil"/>
              <w:left w:val="nil"/>
              <w:bottom w:val="nil"/>
              <w:right w:val="nil"/>
            </w:tcBorders>
            <w:vAlign w:val="center"/>
          </w:tcPr>
          <w:p w:rsidR="008A1DEA" w:rsidRDefault="00CB486C">
            <w:pPr>
              <w:widowControl/>
              <w:spacing w:line="2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70"/>
          <w:jc w:val="center"/>
        </w:trPr>
        <w:tc>
          <w:tcPr>
            <w:tcW w:w="5387" w:type="dxa"/>
            <w:gridSpan w:val="3"/>
            <w:tcBorders>
              <w:top w:val="nil"/>
              <w:left w:val="nil"/>
              <w:bottom w:val="nil"/>
              <w:right w:val="single" w:sz="2" w:space="0" w:color="auto"/>
            </w:tcBorders>
            <w:vAlign w:val="center"/>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其中：承销业务净收入</w:t>
            </w:r>
          </w:p>
        </w:tc>
        <w:tc>
          <w:tcPr>
            <w:tcW w:w="706" w:type="dxa"/>
            <w:gridSpan w:val="2"/>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08</w:t>
            </w:r>
          </w:p>
        </w:tc>
        <w:tc>
          <w:tcPr>
            <w:tcW w:w="1812" w:type="dxa"/>
            <w:gridSpan w:val="3"/>
            <w:tcBorders>
              <w:top w:val="nil"/>
              <w:left w:val="single" w:sz="2" w:space="0" w:color="auto"/>
              <w:bottom w:val="nil"/>
              <w:right w:val="nil"/>
            </w:tcBorders>
            <w:vAlign w:val="center"/>
          </w:tcPr>
          <w:p w:rsidR="008A1DEA" w:rsidRDefault="00CB486C">
            <w:pPr>
              <w:widowControl/>
              <w:spacing w:line="2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559" w:type="dxa"/>
            <w:tcBorders>
              <w:top w:val="nil"/>
              <w:left w:val="nil"/>
              <w:bottom w:val="nil"/>
              <w:right w:val="nil"/>
            </w:tcBorders>
            <w:vAlign w:val="center"/>
          </w:tcPr>
          <w:p w:rsidR="008A1DEA" w:rsidRDefault="00CB486C">
            <w:pPr>
              <w:widowControl/>
              <w:spacing w:line="2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70"/>
          <w:jc w:val="center"/>
        </w:trPr>
        <w:tc>
          <w:tcPr>
            <w:tcW w:w="5387" w:type="dxa"/>
            <w:gridSpan w:val="3"/>
            <w:tcBorders>
              <w:top w:val="nil"/>
              <w:left w:val="nil"/>
              <w:bottom w:val="nil"/>
              <w:right w:val="single" w:sz="2" w:space="0" w:color="auto"/>
            </w:tcBorders>
            <w:vAlign w:val="center"/>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保荐业务净收入</w:t>
            </w:r>
          </w:p>
        </w:tc>
        <w:tc>
          <w:tcPr>
            <w:tcW w:w="706" w:type="dxa"/>
            <w:gridSpan w:val="2"/>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09</w:t>
            </w:r>
          </w:p>
        </w:tc>
        <w:tc>
          <w:tcPr>
            <w:tcW w:w="1812" w:type="dxa"/>
            <w:gridSpan w:val="3"/>
            <w:tcBorders>
              <w:top w:val="nil"/>
              <w:left w:val="single" w:sz="2" w:space="0" w:color="auto"/>
              <w:bottom w:val="nil"/>
              <w:right w:val="nil"/>
            </w:tcBorders>
            <w:vAlign w:val="center"/>
          </w:tcPr>
          <w:p w:rsidR="008A1DEA" w:rsidRDefault="00CB486C">
            <w:pPr>
              <w:widowControl/>
              <w:spacing w:line="2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559" w:type="dxa"/>
            <w:tcBorders>
              <w:top w:val="nil"/>
              <w:left w:val="nil"/>
              <w:bottom w:val="nil"/>
              <w:right w:val="nil"/>
            </w:tcBorders>
            <w:vAlign w:val="center"/>
          </w:tcPr>
          <w:p w:rsidR="008A1DEA" w:rsidRDefault="00CB486C">
            <w:pPr>
              <w:widowControl/>
              <w:spacing w:line="2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70"/>
          <w:jc w:val="center"/>
        </w:trPr>
        <w:tc>
          <w:tcPr>
            <w:tcW w:w="5387" w:type="dxa"/>
            <w:gridSpan w:val="3"/>
            <w:tcBorders>
              <w:top w:val="nil"/>
              <w:left w:val="nil"/>
              <w:bottom w:val="nil"/>
              <w:right w:val="single" w:sz="2" w:space="0" w:color="auto"/>
            </w:tcBorders>
            <w:vAlign w:val="center"/>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财务顾问业务净收入</w:t>
            </w:r>
          </w:p>
        </w:tc>
        <w:tc>
          <w:tcPr>
            <w:tcW w:w="706" w:type="dxa"/>
            <w:gridSpan w:val="2"/>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10</w:t>
            </w:r>
          </w:p>
        </w:tc>
        <w:tc>
          <w:tcPr>
            <w:tcW w:w="1812" w:type="dxa"/>
            <w:gridSpan w:val="3"/>
            <w:tcBorders>
              <w:top w:val="nil"/>
              <w:left w:val="single" w:sz="2" w:space="0" w:color="auto"/>
              <w:bottom w:val="nil"/>
              <w:right w:val="nil"/>
            </w:tcBorders>
            <w:vAlign w:val="center"/>
          </w:tcPr>
          <w:p w:rsidR="008A1DEA" w:rsidRDefault="00CB486C">
            <w:pPr>
              <w:widowControl/>
              <w:spacing w:line="2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559" w:type="dxa"/>
            <w:tcBorders>
              <w:top w:val="nil"/>
              <w:left w:val="nil"/>
              <w:bottom w:val="nil"/>
              <w:right w:val="nil"/>
            </w:tcBorders>
            <w:vAlign w:val="center"/>
          </w:tcPr>
          <w:p w:rsidR="008A1DEA" w:rsidRDefault="00CB486C">
            <w:pPr>
              <w:widowControl/>
              <w:spacing w:line="2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70"/>
          <w:jc w:val="center"/>
        </w:trPr>
        <w:tc>
          <w:tcPr>
            <w:tcW w:w="5387" w:type="dxa"/>
            <w:gridSpan w:val="3"/>
            <w:tcBorders>
              <w:top w:val="nil"/>
              <w:left w:val="nil"/>
              <w:bottom w:val="nil"/>
              <w:right w:val="single" w:sz="2" w:space="0" w:color="auto"/>
            </w:tcBorders>
            <w:vAlign w:val="center"/>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其中：并购重组财务顾问业务净收入</w:t>
            </w:r>
          </w:p>
        </w:tc>
        <w:tc>
          <w:tcPr>
            <w:tcW w:w="706" w:type="dxa"/>
            <w:gridSpan w:val="2"/>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11</w:t>
            </w:r>
          </w:p>
        </w:tc>
        <w:tc>
          <w:tcPr>
            <w:tcW w:w="1812" w:type="dxa"/>
            <w:gridSpan w:val="3"/>
            <w:tcBorders>
              <w:top w:val="nil"/>
              <w:left w:val="single" w:sz="2" w:space="0" w:color="auto"/>
              <w:bottom w:val="nil"/>
              <w:right w:val="nil"/>
            </w:tcBorders>
            <w:vAlign w:val="center"/>
          </w:tcPr>
          <w:p w:rsidR="008A1DEA" w:rsidRDefault="00CB486C">
            <w:pPr>
              <w:widowControl/>
              <w:spacing w:line="2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559" w:type="dxa"/>
            <w:tcBorders>
              <w:top w:val="nil"/>
              <w:left w:val="nil"/>
              <w:bottom w:val="nil"/>
              <w:right w:val="nil"/>
            </w:tcBorders>
            <w:vAlign w:val="center"/>
          </w:tcPr>
          <w:p w:rsidR="008A1DEA" w:rsidRDefault="00CB486C">
            <w:pPr>
              <w:widowControl/>
              <w:spacing w:line="2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70"/>
          <w:jc w:val="center"/>
        </w:trPr>
        <w:tc>
          <w:tcPr>
            <w:tcW w:w="5387" w:type="dxa"/>
            <w:gridSpan w:val="3"/>
            <w:tcBorders>
              <w:top w:val="nil"/>
              <w:left w:val="nil"/>
              <w:bottom w:val="nil"/>
              <w:right w:val="single" w:sz="2" w:space="0" w:color="auto"/>
            </w:tcBorders>
            <w:vAlign w:val="center"/>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投资咨询业务净收入</w:t>
            </w:r>
          </w:p>
        </w:tc>
        <w:tc>
          <w:tcPr>
            <w:tcW w:w="706" w:type="dxa"/>
            <w:gridSpan w:val="2"/>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12</w:t>
            </w:r>
          </w:p>
        </w:tc>
        <w:tc>
          <w:tcPr>
            <w:tcW w:w="1812" w:type="dxa"/>
            <w:gridSpan w:val="3"/>
            <w:tcBorders>
              <w:top w:val="nil"/>
              <w:left w:val="single" w:sz="2" w:space="0" w:color="auto"/>
              <w:bottom w:val="nil"/>
              <w:right w:val="nil"/>
            </w:tcBorders>
            <w:vAlign w:val="center"/>
          </w:tcPr>
          <w:p w:rsidR="008A1DEA" w:rsidRDefault="00CB486C">
            <w:pPr>
              <w:widowControl/>
              <w:spacing w:line="2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559" w:type="dxa"/>
            <w:tcBorders>
              <w:top w:val="nil"/>
              <w:left w:val="nil"/>
              <w:bottom w:val="nil"/>
              <w:right w:val="nil"/>
            </w:tcBorders>
            <w:vAlign w:val="center"/>
          </w:tcPr>
          <w:p w:rsidR="008A1DEA" w:rsidRDefault="00CB486C">
            <w:pPr>
              <w:widowControl/>
              <w:spacing w:line="2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70"/>
          <w:jc w:val="center"/>
        </w:trPr>
        <w:tc>
          <w:tcPr>
            <w:tcW w:w="5387" w:type="dxa"/>
            <w:gridSpan w:val="3"/>
            <w:tcBorders>
              <w:top w:val="nil"/>
              <w:left w:val="nil"/>
              <w:bottom w:val="nil"/>
              <w:right w:val="single" w:sz="2" w:space="0" w:color="auto"/>
            </w:tcBorders>
            <w:vAlign w:val="center"/>
          </w:tcPr>
          <w:p w:rsidR="008A1DEA" w:rsidRDefault="00CB486C" w:rsidP="00FD3B30">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资产管理业务净收入</w:t>
            </w:r>
          </w:p>
        </w:tc>
        <w:tc>
          <w:tcPr>
            <w:tcW w:w="706" w:type="dxa"/>
            <w:gridSpan w:val="2"/>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13</w:t>
            </w:r>
          </w:p>
        </w:tc>
        <w:tc>
          <w:tcPr>
            <w:tcW w:w="1812" w:type="dxa"/>
            <w:gridSpan w:val="3"/>
            <w:tcBorders>
              <w:top w:val="nil"/>
              <w:left w:val="single" w:sz="2" w:space="0" w:color="auto"/>
              <w:bottom w:val="nil"/>
              <w:right w:val="nil"/>
            </w:tcBorders>
            <w:vAlign w:val="center"/>
          </w:tcPr>
          <w:p w:rsidR="008A1DEA" w:rsidRDefault="00CB486C">
            <w:pPr>
              <w:widowControl/>
              <w:spacing w:line="2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559" w:type="dxa"/>
            <w:tcBorders>
              <w:top w:val="nil"/>
              <w:left w:val="nil"/>
              <w:bottom w:val="nil"/>
              <w:right w:val="nil"/>
            </w:tcBorders>
            <w:vAlign w:val="center"/>
          </w:tcPr>
          <w:p w:rsidR="008A1DEA" w:rsidRDefault="00CB486C">
            <w:pPr>
              <w:widowControl/>
              <w:spacing w:line="2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70"/>
          <w:jc w:val="center"/>
        </w:trPr>
        <w:tc>
          <w:tcPr>
            <w:tcW w:w="5387" w:type="dxa"/>
            <w:gridSpan w:val="3"/>
            <w:tcBorders>
              <w:top w:val="nil"/>
              <w:left w:val="nil"/>
              <w:bottom w:val="nil"/>
              <w:right w:val="single" w:sz="2" w:space="0" w:color="auto"/>
            </w:tcBorders>
            <w:vAlign w:val="center"/>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其中：公募基金管理业务净收入（含大集合）</w:t>
            </w:r>
          </w:p>
        </w:tc>
        <w:tc>
          <w:tcPr>
            <w:tcW w:w="706" w:type="dxa"/>
            <w:gridSpan w:val="2"/>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14</w:t>
            </w:r>
          </w:p>
        </w:tc>
        <w:tc>
          <w:tcPr>
            <w:tcW w:w="1812" w:type="dxa"/>
            <w:gridSpan w:val="3"/>
            <w:tcBorders>
              <w:top w:val="nil"/>
              <w:left w:val="single" w:sz="2" w:space="0" w:color="auto"/>
              <w:bottom w:val="nil"/>
              <w:right w:val="nil"/>
            </w:tcBorders>
            <w:vAlign w:val="center"/>
          </w:tcPr>
          <w:p w:rsidR="008A1DEA" w:rsidRDefault="00CB486C">
            <w:pPr>
              <w:widowControl/>
              <w:spacing w:line="2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559" w:type="dxa"/>
            <w:tcBorders>
              <w:top w:val="nil"/>
              <w:left w:val="nil"/>
              <w:bottom w:val="nil"/>
              <w:right w:val="nil"/>
            </w:tcBorders>
            <w:vAlign w:val="center"/>
          </w:tcPr>
          <w:p w:rsidR="008A1DEA" w:rsidRDefault="00CB486C">
            <w:pPr>
              <w:widowControl/>
              <w:spacing w:line="2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70"/>
          <w:jc w:val="center"/>
        </w:trPr>
        <w:tc>
          <w:tcPr>
            <w:tcW w:w="5387" w:type="dxa"/>
            <w:gridSpan w:val="3"/>
            <w:tcBorders>
              <w:top w:val="nil"/>
              <w:left w:val="nil"/>
              <w:bottom w:val="nil"/>
              <w:right w:val="single" w:sz="2" w:space="0" w:color="auto"/>
            </w:tcBorders>
            <w:vAlign w:val="center"/>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r>
              <w:rPr>
                <w:rFonts w:ascii="宋体" w:hAnsi="宋体" w:cs="宋体"/>
                <w:kern w:val="0"/>
                <w:sz w:val="18"/>
                <w:szCs w:val="18"/>
              </w:rPr>
              <w:t xml:space="preserve"> </w:t>
            </w:r>
            <w:r>
              <w:rPr>
                <w:rFonts w:ascii="宋体" w:hAnsi="宋体" w:cs="宋体" w:hint="eastAsia"/>
                <w:kern w:val="0"/>
                <w:sz w:val="18"/>
                <w:szCs w:val="18"/>
              </w:rPr>
              <w:t xml:space="preserve">  集合资产管理业务净收入 </w:t>
            </w:r>
          </w:p>
        </w:tc>
        <w:tc>
          <w:tcPr>
            <w:tcW w:w="706" w:type="dxa"/>
            <w:gridSpan w:val="2"/>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15</w:t>
            </w:r>
          </w:p>
        </w:tc>
        <w:tc>
          <w:tcPr>
            <w:tcW w:w="1812" w:type="dxa"/>
            <w:gridSpan w:val="3"/>
            <w:tcBorders>
              <w:top w:val="nil"/>
              <w:left w:val="single" w:sz="2" w:space="0" w:color="auto"/>
              <w:bottom w:val="nil"/>
              <w:right w:val="nil"/>
            </w:tcBorders>
            <w:vAlign w:val="center"/>
          </w:tcPr>
          <w:p w:rsidR="008A1DEA" w:rsidRDefault="00CB486C">
            <w:pPr>
              <w:widowControl/>
              <w:spacing w:line="2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559" w:type="dxa"/>
            <w:tcBorders>
              <w:top w:val="nil"/>
              <w:left w:val="nil"/>
              <w:bottom w:val="nil"/>
              <w:right w:val="nil"/>
            </w:tcBorders>
            <w:vAlign w:val="center"/>
          </w:tcPr>
          <w:p w:rsidR="008A1DEA" w:rsidRDefault="00CB486C">
            <w:pPr>
              <w:widowControl/>
              <w:spacing w:line="2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70"/>
          <w:jc w:val="center"/>
        </w:trPr>
        <w:tc>
          <w:tcPr>
            <w:tcW w:w="5387" w:type="dxa"/>
            <w:gridSpan w:val="3"/>
            <w:tcBorders>
              <w:top w:val="nil"/>
              <w:left w:val="nil"/>
              <w:bottom w:val="nil"/>
              <w:right w:val="single" w:sz="2" w:space="0" w:color="auto"/>
            </w:tcBorders>
            <w:vAlign w:val="center"/>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r>
              <w:rPr>
                <w:rFonts w:ascii="宋体" w:hAnsi="宋体" w:cs="宋体"/>
                <w:kern w:val="0"/>
                <w:sz w:val="18"/>
                <w:szCs w:val="18"/>
              </w:rPr>
              <w:t xml:space="preserve"> </w:t>
            </w:r>
            <w:r>
              <w:rPr>
                <w:rFonts w:ascii="宋体" w:hAnsi="宋体" w:cs="宋体" w:hint="eastAsia"/>
                <w:kern w:val="0"/>
                <w:sz w:val="18"/>
                <w:szCs w:val="18"/>
              </w:rPr>
              <w:t xml:space="preserve">   定向资产管理业务净收入</w:t>
            </w:r>
          </w:p>
        </w:tc>
        <w:tc>
          <w:tcPr>
            <w:tcW w:w="706" w:type="dxa"/>
            <w:gridSpan w:val="2"/>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16</w:t>
            </w:r>
          </w:p>
        </w:tc>
        <w:tc>
          <w:tcPr>
            <w:tcW w:w="1812" w:type="dxa"/>
            <w:gridSpan w:val="3"/>
            <w:tcBorders>
              <w:top w:val="nil"/>
              <w:left w:val="single" w:sz="2" w:space="0" w:color="auto"/>
              <w:bottom w:val="nil"/>
              <w:right w:val="nil"/>
            </w:tcBorders>
            <w:vAlign w:val="center"/>
          </w:tcPr>
          <w:p w:rsidR="008A1DEA" w:rsidRDefault="00CB486C">
            <w:pPr>
              <w:widowControl/>
              <w:spacing w:line="2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559" w:type="dxa"/>
            <w:tcBorders>
              <w:top w:val="nil"/>
              <w:left w:val="nil"/>
              <w:bottom w:val="nil"/>
              <w:right w:val="nil"/>
            </w:tcBorders>
            <w:vAlign w:val="center"/>
          </w:tcPr>
          <w:p w:rsidR="008A1DEA" w:rsidRDefault="00CB486C">
            <w:pPr>
              <w:widowControl/>
              <w:spacing w:line="2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70"/>
          <w:jc w:val="center"/>
        </w:trPr>
        <w:tc>
          <w:tcPr>
            <w:tcW w:w="5387" w:type="dxa"/>
            <w:gridSpan w:val="3"/>
            <w:tcBorders>
              <w:top w:val="nil"/>
              <w:left w:val="nil"/>
              <w:bottom w:val="nil"/>
              <w:right w:val="single" w:sz="2" w:space="0" w:color="auto"/>
            </w:tcBorders>
            <w:vAlign w:val="center"/>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r>
              <w:rPr>
                <w:rFonts w:ascii="宋体" w:hAnsi="宋体" w:cs="宋体"/>
                <w:kern w:val="0"/>
                <w:sz w:val="18"/>
                <w:szCs w:val="18"/>
              </w:rPr>
              <w:t xml:space="preserve"> </w:t>
            </w:r>
            <w:r>
              <w:rPr>
                <w:rFonts w:ascii="宋体" w:hAnsi="宋体" w:cs="宋体" w:hint="eastAsia"/>
                <w:kern w:val="0"/>
                <w:sz w:val="18"/>
                <w:szCs w:val="18"/>
              </w:rPr>
              <w:t xml:space="preserve">   专项资产管理业务净收入</w:t>
            </w:r>
          </w:p>
        </w:tc>
        <w:tc>
          <w:tcPr>
            <w:tcW w:w="706" w:type="dxa"/>
            <w:gridSpan w:val="2"/>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17</w:t>
            </w:r>
          </w:p>
        </w:tc>
        <w:tc>
          <w:tcPr>
            <w:tcW w:w="1812" w:type="dxa"/>
            <w:gridSpan w:val="3"/>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559"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70"/>
          <w:jc w:val="center"/>
        </w:trPr>
        <w:tc>
          <w:tcPr>
            <w:tcW w:w="5387" w:type="dxa"/>
            <w:gridSpan w:val="3"/>
            <w:tcBorders>
              <w:top w:val="nil"/>
              <w:left w:val="nil"/>
              <w:bottom w:val="nil"/>
              <w:right w:val="single" w:sz="2" w:space="0" w:color="auto"/>
            </w:tcBorders>
            <w:vAlign w:val="center"/>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利息净收入（净损失以“－”号填列）</w:t>
            </w:r>
          </w:p>
        </w:tc>
        <w:tc>
          <w:tcPr>
            <w:tcW w:w="706" w:type="dxa"/>
            <w:gridSpan w:val="2"/>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18</w:t>
            </w:r>
          </w:p>
        </w:tc>
        <w:tc>
          <w:tcPr>
            <w:tcW w:w="1812" w:type="dxa"/>
            <w:gridSpan w:val="3"/>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559"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70"/>
          <w:jc w:val="center"/>
        </w:trPr>
        <w:tc>
          <w:tcPr>
            <w:tcW w:w="5387" w:type="dxa"/>
            <w:gridSpan w:val="3"/>
            <w:tcBorders>
              <w:top w:val="nil"/>
              <w:left w:val="nil"/>
              <w:bottom w:val="nil"/>
              <w:right w:val="single" w:sz="2" w:space="0" w:color="auto"/>
            </w:tcBorders>
            <w:vAlign w:val="center"/>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其中：1.利息收入（收入以“+”号填列） </w:t>
            </w:r>
          </w:p>
        </w:tc>
        <w:tc>
          <w:tcPr>
            <w:tcW w:w="706" w:type="dxa"/>
            <w:gridSpan w:val="2"/>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19</w:t>
            </w:r>
          </w:p>
        </w:tc>
        <w:tc>
          <w:tcPr>
            <w:tcW w:w="1812" w:type="dxa"/>
            <w:gridSpan w:val="3"/>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559"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70"/>
          <w:jc w:val="center"/>
        </w:trPr>
        <w:tc>
          <w:tcPr>
            <w:tcW w:w="5387" w:type="dxa"/>
            <w:gridSpan w:val="3"/>
            <w:tcBorders>
              <w:top w:val="nil"/>
              <w:left w:val="nil"/>
              <w:bottom w:val="nil"/>
              <w:right w:val="single" w:sz="2" w:space="0" w:color="auto"/>
            </w:tcBorders>
            <w:vAlign w:val="center"/>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其中：货币资金及结算备付金利息收入</w:t>
            </w:r>
          </w:p>
        </w:tc>
        <w:tc>
          <w:tcPr>
            <w:tcW w:w="706" w:type="dxa"/>
            <w:gridSpan w:val="2"/>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20</w:t>
            </w:r>
          </w:p>
        </w:tc>
        <w:tc>
          <w:tcPr>
            <w:tcW w:w="1812" w:type="dxa"/>
            <w:gridSpan w:val="3"/>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559"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70"/>
          <w:jc w:val="center"/>
        </w:trPr>
        <w:tc>
          <w:tcPr>
            <w:tcW w:w="5387" w:type="dxa"/>
            <w:gridSpan w:val="3"/>
            <w:tcBorders>
              <w:top w:val="nil"/>
              <w:left w:val="nil"/>
              <w:bottom w:val="nil"/>
              <w:right w:val="single" w:sz="2" w:space="0" w:color="auto"/>
            </w:tcBorders>
            <w:vAlign w:val="center"/>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其中：自有资金存款利息收入</w:t>
            </w:r>
          </w:p>
        </w:tc>
        <w:tc>
          <w:tcPr>
            <w:tcW w:w="706" w:type="dxa"/>
            <w:gridSpan w:val="2"/>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21</w:t>
            </w:r>
          </w:p>
        </w:tc>
        <w:tc>
          <w:tcPr>
            <w:tcW w:w="1812" w:type="dxa"/>
            <w:gridSpan w:val="3"/>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559"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70"/>
          <w:jc w:val="center"/>
        </w:trPr>
        <w:tc>
          <w:tcPr>
            <w:tcW w:w="5387" w:type="dxa"/>
            <w:gridSpan w:val="3"/>
            <w:tcBorders>
              <w:top w:val="nil"/>
              <w:left w:val="nil"/>
              <w:bottom w:val="nil"/>
              <w:right w:val="single" w:sz="2" w:space="0" w:color="auto"/>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客户资金存款利息收入</w:t>
            </w:r>
          </w:p>
        </w:tc>
        <w:tc>
          <w:tcPr>
            <w:tcW w:w="706" w:type="dxa"/>
            <w:gridSpan w:val="2"/>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22</w:t>
            </w:r>
          </w:p>
        </w:tc>
        <w:tc>
          <w:tcPr>
            <w:tcW w:w="1812" w:type="dxa"/>
            <w:gridSpan w:val="3"/>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559"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70"/>
          <w:jc w:val="center"/>
        </w:trPr>
        <w:tc>
          <w:tcPr>
            <w:tcW w:w="5387" w:type="dxa"/>
            <w:gridSpan w:val="3"/>
            <w:tcBorders>
              <w:top w:val="nil"/>
              <w:left w:val="nil"/>
              <w:bottom w:val="nil"/>
              <w:right w:val="single" w:sz="2" w:space="0" w:color="auto"/>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融资业务利息收入</w:t>
            </w:r>
          </w:p>
        </w:tc>
        <w:tc>
          <w:tcPr>
            <w:tcW w:w="706" w:type="dxa"/>
            <w:gridSpan w:val="2"/>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23</w:t>
            </w:r>
          </w:p>
        </w:tc>
        <w:tc>
          <w:tcPr>
            <w:tcW w:w="1812" w:type="dxa"/>
            <w:gridSpan w:val="3"/>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559"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70"/>
          <w:jc w:val="center"/>
        </w:trPr>
        <w:tc>
          <w:tcPr>
            <w:tcW w:w="5387" w:type="dxa"/>
            <w:gridSpan w:val="3"/>
            <w:tcBorders>
              <w:top w:val="nil"/>
              <w:left w:val="nil"/>
              <w:bottom w:val="nil"/>
              <w:right w:val="single" w:sz="2" w:space="0" w:color="auto"/>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其中：融资融券业务利息收入</w:t>
            </w:r>
          </w:p>
        </w:tc>
        <w:tc>
          <w:tcPr>
            <w:tcW w:w="706" w:type="dxa"/>
            <w:gridSpan w:val="2"/>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24</w:t>
            </w:r>
          </w:p>
        </w:tc>
        <w:tc>
          <w:tcPr>
            <w:tcW w:w="1812" w:type="dxa"/>
            <w:gridSpan w:val="3"/>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559"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70"/>
          <w:jc w:val="center"/>
        </w:trPr>
        <w:tc>
          <w:tcPr>
            <w:tcW w:w="5387" w:type="dxa"/>
            <w:gridSpan w:val="3"/>
            <w:tcBorders>
              <w:top w:val="nil"/>
              <w:left w:val="nil"/>
              <w:bottom w:val="nil"/>
              <w:right w:val="single" w:sz="2" w:space="0" w:color="auto"/>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约定购回利息收入</w:t>
            </w:r>
          </w:p>
        </w:tc>
        <w:tc>
          <w:tcPr>
            <w:tcW w:w="706" w:type="dxa"/>
            <w:gridSpan w:val="2"/>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25</w:t>
            </w:r>
          </w:p>
        </w:tc>
        <w:tc>
          <w:tcPr>
            <w:tcW w:w="1812" w:type="dxa"/>
            <w:gridSpan w:val="3"/>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559"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70"/>
          <w:jc w:val="center"/>
        </w:trPr>
        <w:tc>
          <w:tcPr>
            <w:tcW w:w="5387" w:type="dxa"/>
            <w:gridSpan w:val="3"/>
            <w:tcBorders>
              <w:top w:val="nil"/>
              <w:left w:val="nil"/>
              <w:bottom w:val="nil"/>
              <w:right w:val="single" w:sz="2" w:space="0" w:color="auto"/>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股票质押回购利息收入</w:t>
            </w:r>
          </w:p>
        </w:tc>
        <w:tc>
          <w:tcPr>
            <w:tcW w:w="706" w:type="dxa"/>
            <w:gridSpan w:val="2"/>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26</w:t>
            </w:r>
          </w:p>
        </w:tc>
        <w:tc>
          <w:tcPr>
            <w:tcW w:w="1812" w:type="dxa"/>
            <w:gridSpan w:val="3"/>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559"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70"/>
          <w:jc w:val="center"/>
        </w:trPr>
        <w:tc>
          <w:tcPr>
            <w:tcW w:w="5387" w:type="dxa"/>
            <w:gridSpan w:val="3"/>
            <w:tcBorders>
              <w:top w:val="nil"/>
              <w:left w:val="nil"/>
              <w:bottom w:val="nil"/>
              <w:right w:val="single" w:sz="2" w:space="0" w:color="auto"/>
            </w:tcBorders>
            <w:vAlign w:val="bottom"/>
          </w:tcPr>
          <w:p w:rsidR="008A1DEA" w:rsidRDefault="00CB486C">
            <w:pPr>
              <w:widowControl/>
              <w:tabs>
                <w:tab w:val="left" w:pos="653"/>
              </w:tabs>
              <w:spacing w:line="280" w:lineRule="exact"/>
              <w:jc w:val="left"/>
              <w:rPr>
                <w:rFonts w:ascii="宋体" w:hAnsi="宋体" w:cs="宋体"/>
                <w:kern w:val="0"/>
                <w:sz w:val="18"/>
                <w:szCs w:val="18"/>
              </w:rPr>
            </w:pPr>
            <w:r>
              <w:rPr>
                <w:rFonts w:ascii="宋体" w:hAnsi="宋体" w:cs="宋体" w:hint="eastAsia"/>
                <w:kern w:val="0"/>
                <w:sz w:val="18"/>
                <w:szCs w:val="18"/>
              </w:rPr>
              <w:tab/>
              <w:t>债权投资利息收入</w:t>
            </w:r>
          </w:p>
        </w:tc>
        <w:tc>
          <w:tcPr>
            <w:tcW w:w="706" w:type="dxa"/>
            <w:gridSpan w:val="2"/>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27</w:t>
            </w:r>
          </w:p>
        </w:tc>
        <w:tc>
          <w:tcPr>
            <w:tcW w:w="1812" w:type="dxa"/>
            <w:gridSpan w:val="3"/>
            <w:tcBorders>
              <w:top w:val="nil"/>
              <w:left w:val="single" w:sz="2" w:space="0" w:color="auto"/>
              <w:bottom w:val="nil"/>
              <w:right w:val="nil"/>
            </w:tcBorders>
            <w:vAlign w:val="bottom"/>
          </w:tcPr>
          <w:p w:rsidR="008A1DEA" w:rsidRDefault="008A1DEA">
            <w:pPr>
              <w:widowControl/>
              <w:spacing w:line="280" w:lineRule="exact"/>
              <w:jc w:val="left"/>
              <w:rPr>
                <w:rFonts w:ascii="宋体" w:hAnsi="宋体" w:cs="宋体"/>
                <w:kern w:val="0"/>
                <w:sz w:val="18"/>
                <w:szCs w:val="18"/>
              </w:rPr>
            </w:pPr>
          </w:p>
        </w:tc>
        <w:tc>
          <w:tcPr>
            <w:tcW w:w="1559" w:type="dxa"/>
            <w:tcBorders>
              <w:top w:val="nil"/>
              <w:left w:val="nil"/>
              <w:bottom w:val="nil"/>
              <w:right w:val="nil"/>
            </w:tcBorders>
            <w:vAlign w:val="bottom"/>
          </w:tcPr>
          <w:p w:rsidR="008A1DEA" w:rsidRDefault="008A1DEA">
            <w:pPr>
              <w:widowControl/>
              <w:spacing w:line="280" w:lineRule="exact"/>
              <w:jc w:val="left"/>
              <w:rPr>
                <w:rFonts w:ascii="宋体" w:hAnsi="宋体" w:cs="宋体"/>
                <w:kern w:val="0"/>
                <w:sz w:val="18"/>
                <w:szCs w:val="18"/>
              </w:rPr>
            </w:pPr>
          </w:p>
        </w:tc>
      </w:tr>
      <w:tr w:rsidR="008A1DEA">
        <w:trPr>
          <w:trHeight w:val="270"/>
          <w:jc w:val="center"/>
        </w:trPr>
        <w:tc>
          <w:tcPr>
            <w:tcW w:w="5387" w:type="dxa"/>
            <w:gridSpan w:val="3"/>
            <w:tcBorders>
              <w:top w:val="nil"/>
              <w:left w:val="nil"/>
              <w:bottom w:val="nil"/>
              <w:right w:val="single" w:sz="2" w:space="0" w:color="auto"/>
            </w:tcBorders>
            <w:vAlign w:val="bottom"/>
          </w:tcPr>
          <w:p w:rsidR="008A1DEA" w:rsidRDefault="00CB486C">
            <w:pPr>
              <w:widowControl/>
              <w:tabs>
                <w:tab w:val="left" w:pos="678"/>
              </w:tabs>
              <w:spacing w:line="280" w:lineRule="exact"/>
              <w:jc w:val="left"/>
              <w:rPr>
                <w:rFonts w:ascii="宋体" w:hAnsi="宋体" w:cs="宋体"/>
                <w:kern w:val="0"/>
                <w:sz w:val="18"/>
                <w:szCs w:val="18"/>
              </w:rPr>
            </w:pPr>
            <w:r>
              <w:rPr>
                <w:rFonts w:ascii="宋体" w:hAnsi="宋体" w:cs="宋体" w:hint="eastAsia"/>
                <w:kern w:val="0"/>
                <w:sz w:val="18"/>
                <w:szCs w:val="18"/>
              </w:rPr>
              <w:tab/>
              <w:t>其他债权投资利息收入</w:t>
            </w:r>
          </w:p>
        </w:tc>
        <w:tc>
          <w:tcPr>
            <w:tcW w:w="706" w:type="dxa"/>
            <w:gridSpan w:val="2"/>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28</w:t>
            </w:r>
          </w:p>
        </w:tc>
        <w:tc>
          <w:tcPr>
            <w:tcW w:w="1812" w:type="dxa"/>
            <w:gridSpan w:val="3"/>
            <w:tcBorders>
              <w:top w:val="nil"/>
              <w:left w:val="single" w:sz="2" w:space="0" w:color="auto"/>
              <w:bottom w:val="nil"/>
              <w:right w:val="nil"/>
            </w:tcBorders>
            <w:vAlign w:val="bottom"/>
          </w:tcPr>
          <w:p w:rsidR="008A1DEA" w:rsidRDefault="008A1DEA">
            <w:pPr>
              <w:widowControl/>
              <w:spacing w:line="280" w:lineRule="exact"/>
              <w:jc w:val="left"/>
              <w:rPr>
                <w:rFonts w:ascii="宋体" w:hAnsi="宋体" w:cs="宋体"/>
                <w:kern w:val="0"/>
                <w:sz w:val="18"/>
                <w:szCs w:val="18"/>
              </w:rPr>
            </w:pPr>
          </w:p>
        </w:tc>
        <w:tc>
          <w:tcPr>
            <w:tcW w:w="1559" w:type="dxa"/>
            <w:tcBorders>
              <w:top w:val="nil"/>
              <w:left w:val="nil"/>
              <w:bottom w:val="nil"/>
              <w:right w:val="nil"/>
            </w:tcBorders>
            <w:vAlign w:val="bottom"/>
          </w:tcPr>
          <w:p w:rsidR="008A1DEA" w:rsidRDefault="008A1DEA">
            <w:pPr>
              <w:widowControl/>
              <w:spacing w:line="280" w:lineRule="exact"/>
              <w:jc w:val="left"/>
              <w:rPr>
                <w:rFonts w:ascii="宋体" w:hAnsi="宋体" w:cs="宋体"/>
                <w:kern w:val="0"/>
                <w:sz w:val="18"/>
                <w:szCs w:val="18"/>
              </w:rPr>
            </w:pPr>
          </w:p>
        </w:tc>
      </w:tr>
      <w:tr w:rsidR="008A1DEA">
        <w:trPr>
          <w:trHeight w:val="270"/>
          <w:jc w:val="center"/>
        </w:trPr>
        <w:tc>
          <w:tcPr>
            <w:tcW w:w="5387" w:type="dxa"/>
            <w:gridSpan w:val="3"/>
            <w:tcBorders>
              <w:top w:val="nil"/>
              <w:left w:val="nil"/>
              <w:bottom w:val="nil"/>
              <w:right w:val="single" w:sz="2" w:space="0" w:color="auto"/>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2.利息支出（支出以“－”号填列）</w:t>
            </w:r>
          </w:p>
        </w:tc>
        <w:tc>
          <w:tcPr>
            <w:tcW w:w="706" w:type="dxa"/>
            <w:gridSpan w:val="2"/>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29</w:t>
            </w:r>
          </w:p>
        </w:tc>
        <w:tc>
          <w:tcPr>
            <w:tcW w:w="1812" w:type="dxa"/>
            <w:gridSpan w:val="3"/>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559"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70"/>
          <w:jc w:val="center"/>
        </w:trPr>
        <w:tc>
          <w:tcPr>
            <w:tcW w:w="5387" w:type="dxa"/>
            <w:gridSpan w:val="3"/>
            <w:tcBorders>
              <w:top w:val="nil"/>
              <w:left w:val="nil"/>
              <w:bottom w:val="nil"/>
              <w:right w:val="single" w:sz="2" w:space="0" w:color="auto"/>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r>
              <w:rPr>
                <w:rFonts w:ascii="宋体" w:hAnsi="宋体" w:cs="宋体"/>
                <w:kern w:val="0"/>
                <w:sz w:val="18"/>
                <w:szCs w:val="18"/>
              </w:rPr>
              <w:t xml:space="preserve"> </w:t>
            </w:r>
            <w:r>
              <w:rPr>
                <w:rFonts w:ascii="宋体" w:hAnsi="宋体" w:cs="宋体" w:hint="eastAsia"/>
                <w:kern w:val="0"/>
                <w:sz w:val="18"/>
                <w:szCs w:val="18"/>
              </w:rPr>
              <w:t>其中：卖出回购金融资产利息支出</w:t>
            </w:r>
          </w:p>
        </w:tc>
        <w:tc>
          <w:tcPr>
            <w:tcW w:w="706" w:type="dxa"/>
            <w:gridSpan w:val="2"/>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30</w:t>
            </w:r>
          </w:p>
        </w:tc>
        <w:tc>
          <w:tcPr>
            <w:tcW w:w="1812" w:type="dxa"/>
            <w:gridSpan w:val="3"/>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559"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70"/>
          <w:jc w:val="center"/>
        </w:trPr>
        <w:tc>
          <w:tcPr>
            <w:tcW w:w="5387" w:type="dxa"/>
            <w:gridSpan w:val="3"/>
            <w:tcBorders>
              <w:top w:val="nil"/>
              <w:left w:val="nil"/>
              <w:bottom w:val="nil"/>
              <w:right w:val="single" w:sz="2" w:space="0" w:color="auto"/>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其中：报价回购利息支出</w:t>
            </w:r>
          </w:p>
        </w:tc>
        <w:tc>
          <w:tcPr>
            <w:tcW w:w="706" w:type="dxa"/>
            <w:gridSpan w:val="2"/>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31</w:t>
            </w:r>
          </w:p>
        </w:tc>
        <w:tc>
          <w:tcPr>
            <w:tcW w:w="1812" w:type="dxa"/>
            <w:gridSpan w:val="3"/>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559"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70"/>
          <w:jc w:val="center"/>
        </w:trPr>
        <w:tc>
          <w:tcPr>
            <w:tcW w:w="5387" w:type="dxa"/>
            <w:gridSpan w:val="3"/>
            <w:tcBorders>
              <w:top w:val="nil"/>
              <w:left w:val="nil"/>
              <w:bottom w:val="nil"/>
              <w:right w:val="single" w:sz="2" w:space="0" w:color="auto"/>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r>
              <w:rPr>
                <w:rFonts w:ascii="宋体" w:hAnsi="宋体" w:cs="宋体"/>
                <w:kern w:val="0"/>
                <w:sz w:val="18"/>
                <w:szCs w:val="18"/>
              </w:rPr>
              <w:t xml:space="preserve">  </w:t>
            </w:r>
            <w:r>
              <w:rPr>
                <w:rFonts w:ascii="宋体" w:hAnsi="宋体" w:cs="宋体" w:hint="eastAsia"/>
                <w:kern w:val="0"/>
                <w:sz w:val="18"/>
                <w:szCs w:val="18"/>
              </w:rPr>
              <w:t>拆入资金利息支出</w:t>
            </w:r>
          </w:p>
        </w:tc>
        <w:tc>
          <w:tcPr>
            <w:tcW w:w="706" w:type="dxa"/>
            <w:gridSpan w:val="2"/>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32</w:t>
            </w:r>
          </w:p>
        </w:tc>
        <w:tc>
          <w:tcPr>
            <w:tcW w:w="1812" w:type="dxa"/>
            <w:gridSpan w:val="3"/>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559"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70"/>
          <w:jc w:val="center"/>
        </w:trPr>
        <w:tc>
          <w:tcPr>
            <w:tcW w:w="5387" w:type="dxa"/>
            <w:gridSpan w:val="3"/>
            <w:tcBorders>
              <w:top w:val="nil"/>
              <w:left w:val="nil"/>
              <w:bottom w:val="nil"/>
              <w:right w:val="single" w:sz="2" w:space="0" w:color="auto"/>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其中：转融通利息支出</w:t>
            </w:r>
          </w:p>
        </w:tc>
        <w:tc>
          <w:tcPr>
            <w:tcW w:w="706" w:type="dxa"/>
            <w:gridSpan w:val="2"/>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33</w:t>
            </w:r>
          </w:p>
        </w:tc>
        <w:tc>
          <w:tcPr>
            <w:tcW w:w="1812" w:type="dxa"/>
            <w:gridSpan w:val="3"/>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559"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70"/>
          <w:jc w:val="center"/>
        </w:trPr>
        <w:tc>
          <w:tcPr>
            <w:tcW w:w="5387" w:type="dxa"/>
            <w:gridSpan w:val="3"/>
            <w:tcBorders>
              <w:top w:val="nil"/>
              <w:left w:val="nil"/>
              <w:bottom w:val="nil"/>
              <w:right w:val="single" w:sz="2" w:space="0" w:color="auto"/>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债券利息支出</w:t>
            </w:r>
          </w:p>
        </w:tc>
        <w:tc>
          <w:tcPr>
            <w:tcW w:w="706" w:type="dxa"/>
            <w:gridSpan w:val="2"/>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34</w:t>
            </w:r>
          </w:p>
        </w:tc>
        <w:tc>
          <w:tcPr>
            <w:tcW w:w="1812" w:type="dxa"/>
            <w:gridSpan w:val="3"/>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559"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70"/>
          <w:jc w:val="center"/>
        </w:trPr>
        <w:tc>
          <w:tcPr>
            <w:tcW w:w="5387" w:type="dxa"/>
            <w:gridSpan w:val="3"/>
            <w:tcBorders>
              <w:top w:val="nil"/>
              <w:left w:val="nil"/>
              <w:bottom w:val="nil"/>
              <w:right w:val="single" w:sz="2" w:space="0" w:color="auto"/>
            </w:tcBorders>
            <w:vAlign w:val="bottom"/>
          </w:tcPr>
          <w:p w:rsidR="008A1DEA" w:rsidRDefault="00CB486C" w:rsidP="00FD3B30">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投资收益（净损失以“－”号填列）</w:t>
            </w:r>
          </w:p>
        </w:tc>
        <w:tc>
          <w:tcPr>
            <w:tcW w:w="706" w:type="dxa"/>
            <w:gridSpan w:val="2"/>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35</w:t>
            </w:r>
          </w:p>
        </w:tc>
        <w:tc>
          <w:tcPr>
            <w:tcW w:w="1812" w:type="dxa"/>
            <w:gridSpan w:val="3"/>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559"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70"/>
          <w:jc w:val="center"/>
        </w:trPr>
        <w:tc>
          <w:tcPr>
            <w:tcW w:w="5387" w:type="dxa"/>
            <w:gridSpan w:val="3"/>
            <w:tcBorders>
              <w:top w:val="nil"/>
              <w:left w:val="nil"/>
              <w:bottom w:val="nil"/>
              <w:right w:val="single" w:sz="2" w:space="0" w:color="auto"/>
            </w:tcBorders>
            <w:vAlign w:val="bottom"/>
          </w:tcPr>
          <w:p w:rsidR="008A1DEA" w:rsidRDefault="00CB486C" w:rsidP="00FD3B30">
            <w:pPr>
              <w:widowControl/>
              <w:spacing w:line="280" w:lineRule="exact"/>
              <w:jc w:val="left"/>
              <w:rPr>
                <w:rFonts w:ascii="宋体" w:hAnsi="宋体" w:cs="宋体"/>
                <w:kern w:val="0"/>
                <w:sz w:val="18"/>
                <w:szCs w:val="18"/>
                <w:lang w:val="en"/>
              </w:rPr>
            </w:pPr>
            <w:r>
              <w:rPr>
                <w:rFonts w:ascii="宋体" w:hAnsi="宋体" w:cs="宋体" w:hint="eastAsia"/>
                <w:kern w:val="0"/>
                <w:sz w:val="18"/>
                <w:szCs w:val="18"/>
              </w:rPr>
              <w:t xml:space="preserve">     其中</w:t>
            </w:r>
            <w:r w:rsidR="00FD3B30">
              <w:rPr>
                <w:rFonts w:ascii="宋体" w:hAnsi="宋体" w:cs="宋体" w:hint="eastAsia"/>
                <w:kern w:val="0"/>
                <w:sz w:val="18"/>
                <w:szCs w:val="18"/>
              </w:rPr>
              <w:t>：</w:t>
            </w:r>
            <w:r>
              <w:rPr>
                <w:rFonts w:ascii="宋体" w:hAnsi="宋体" w:cs="宋体" w:hint="eastAsia"/>
                <w:kern w:val="0"/>
                <w:sz w:val="18"/>
                <w:szCs w:val="18"/>
              </w:rPr>
              <w:t>成本法核算的长期股权投资收益</w:t>
            </w:r>
          </w:p>
        </w:tc>
        <w:tc>
          <w:tcPr>
            <w:tcW w:w="706" w:type="dxa"/>
            <w:gridSpan w:val="2"/>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36</w:t>
            </w:r>
          </w:p>
        </w:tc>
        <w:tc>
          <w:tcPr>
            <w:tcW w:w="1812" w:type="dxa"/>
            <w:gridSpan w:val="3"/>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559"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70"/>
          <w:jc w:val="center"/>
        </w:trPr>
        <w:tc>
          <w:tcPr>
            <w:tcW w:w="5387" w:type="dxa"/>
            <w:gridSpan w:val="3"/>
            <w:tcBorders>
              <w:top w:val="nil"/>
              <w:left w:val="nil"/>
              <w:bottom w:val="nil"/>
              <w:right w:val="single" w:sz="2" w:space="0" w:color="auto"/>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权益法核算的长期股权投资收益</w:t>
            </w:r>
          </w:p>
        </w:tc>
        <w:tc>
          <w:tcPr>
            <w:tcW w:w="706" w:type="dxa"/>
            <w:gridSpan w:val="2"/>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37</w:t>
            </w:r>
          </w:p>
        </w:tc>
        <w:tc>
          <w:tcPr>
            <w:tcW w:w="1812" w:type="dxa"/>
            <w:gridSpan w:val="3"/>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559"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rsidTr="007D1CBA">
        <w:trPr>
          <w:trHeight w:val="270"/>
          <w:jc w:val="center"/>
        </w:trPr>
        <w:tc>
          <w:tcPr>
            <w:tcW w:w="5387" w:type="dxa"/>
            <w:gridSpan w:val="3"/>
            <w:tcBorders>
              <w:top w:val="nil"/>
              <w:left w:val="nil"/>
              <w:bottom w:val="nil"/>
              <w:right w:val="single" w:sz="2" w:space="0" w:color="auto"/>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处置长期股权投资产生的投资收益</w:t>
            </w:r>
          </w:p>
        </w:tc>
        <w:tc>
          <w:tcPr>
            <w:tcW w:w="706" w:type="dxa"/>
            <w:gridSpan w:val="2"/>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38</w:t>
            </w:r>
          </w:p>
        </w:tc>
        <w:tc>
          <w:tcPr>
            <w:tcW w:w="1812" w:type="dxa"/>
            <w:gridSpan w:val="3"/>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559"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70"/>
          <w:jc w:val="center"/>
        </w:trPr>
        <w:tc>
          <w:tcPr>
            <w:tcW w:w="5387" w:type="dxa"/>
            <w:gridSpan w:val="3"/>
            <w:tcBorders>
              <w:top w:val="nil"/>
              <w:left w:val="nil"/>
              <w:bottom w:val="single" w:sz="8" w:space="0" w:color="000000"/>
              <w:right w:val="single" w:sz="2" w:space="0" w:color="auto"/>
            </w:tcBorders>
            <w:vAlign w:val="bottom"/>
          </w:tcPr>
          <w:p w:rsidR="008A1DEA" w:rsidRDefault="00CB486C">
            <w:pPr>
              <w:widowControl/>
              <w:tabs>
                <w:tab w:val="left" w:pos="953"/>
              </w:tabs>
              <w:spacing w:line="280" w:lineRule="exact"/>
              <w:jc w:val="left"/>
              <w:rPr>
                <w:rFonts w:ascii="宋体" w:hAnsi="宋体" w:cs="宋体"/>
                <w:kern w:val="0"/>
                <w:sz w:val="18"/>
                <w:szCs w:val="18"/>
              </w:rPr>
            </w:pPr>
            <w:r>
              <w:rPr>
                <w:rFonts w:ascii="宋体" w:hAnsi="宋体" w:cs="宋体" w:hint="eastAsia"/>
                <w:kern w:val="0"/>
                <w:sz w:val="18"/>
                <w:szCs w:val="18"/>
              </w:rPr>
              <w:tab/>
              <w:t>股权类金融工具投资确认的投资收益</w:t>
            </w:r>
          </w:p>
        </w:tc>
        <w:tc>
          <w:tcPr>
            <w:tcW w:w="706" w:type="dxa"/>
            <w:gridSpan w:val="2"/>
            <w:tcBorders>
              <w:top w:val="nil"/>
              <w:left w:val="single" w:sz="2" w:space="0" w:color="auto"/>
              <w:bottom w:val="single" w:sz="8" w:space="0" w:color="000000"/>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39</w:t>
            </w:r>
          </w:p>
        </w:tc>
        <w:tc>
          <w:tcPr>
            <w:tcW w:w="1812" w:type="dxa"/>
            <w:gridSpan w:val="3"/>
            <w:tcBorders>
              <w:top w:val="nil"/>
              <w:left w:val="single" w:sz="2" w:space="0" w:color="auto"/>
              <w:bottom w:val="single" w:sz="8" w:space="0" w:color="000000"/>
              <w:right w:val="nil"/>
            </w:tcBorders>
            <w:vAlign w:val="bottom"/>
          </w:tcPr>
          <w:p w:rsidR="008A1DEA" w:rsidRDefault="008A1DEA">
            <w:pPr>
              <w:widowControl/>
              <w:spacing w:line="280" w:lineRule="exact"/>
              <w:jc w:val="left"/>
              <w:rPr>
                <w:rFonts w:ascii="宋体" w:hAnsi="宋体" w:cs="宋体"/>
                <w:kern w:val="0"/>
                <w:sz w:val="18"/>
                <w:szCs w:val="18"/>
              </w:rPr>
            </w:pPr>
          </w:p>
        </w:tc>
        <w:tc>
          <w:tcPr>
            <w:tcW w:w="1559" w:type="dxa"/>
            <w:tcBorders>
              <w:top w:val="nil"/>
              <w:left w:val="nil"/>
              <w:bottom w:val="single" w:sz="8" w:space="0" w:color="000000"/>
              <w:right w:val="nil"/>
            </w:tcBorders>
            <w:vAlign w:val="bottom"/>
          </w:tcPr>
          <w:p w:rsidR="008A1DEA" w:rsidRDefault="008A1DEA">
            <w:pPr>
              <w:widowControl/>
              <w:spacing w:line="280" w:lineRule="exact"/>
              <w:jc w:val="left"/>
              <w:rPr>
                <w:rFonts w:ascii="宋体" w:hAnsi="宋体" w:cs="宋体"/>
                <w:kern w:val="0"/>
                <w:sz w:val="18"/>
                <w:szCs w:val="18"/>
              </w:rPr>
            </w:pPr>
          </w:p>
        </w:tc>
      </w:tr>
    </w:tbl>
    <w:p w:rsidR="008A1DEA" w:rsidRDefault="00CB486C">
      <w:pPr>
        <w:rPr>
          <w:sz w:val="18"/>
          <w:szCs w:val="18"/>
        </w:rPr>
      </w:pPr>
      <w:r>
        <w:br w:type="page"/>
      </w:r>
      <w:r>
        <w:rPr>
          <w:rFonts w:hint="eastAsia"/>
          <w:sz w:val="18"/>
          <w:szCs w:val="18"/>
        </w:rPr>
        <w:lastRenderedPageBreak/>
        <w:t>续表</w:t>
      </w:r>
    </w:p>
    <w:tbl>
      <w:tblPr>
        <w:tblW w:w="0" w:type="auto"/>
        <w:tblInd w:w="96" w:type="dxa"/>
        <w:tblLayout w:type="fixed"/>
        <w:tblLook w:val="04A0" w:firstRow="1" w:lastRow="0" w:firstColumn="1" w:lastColumn="0" w:noHBand="0" w:noVBand="1"/>
      </w:tblPr>
      <w:tblGrid>
        <w:gridCol w:w="5290"/>
        <w:gridCol w:w="699"/>
        <w:gridCol w:w="1736"/>
        <w:gridCol w:w="1736"/>
      </w:tblGrid>
      <w:tr w:rsidR="008A1DEA">
        <w:trPr>
          <w:trHeight w:val="813"/>
        </w:trPr>
        <w:tc>
          <w:tcPr>
            <w:tcW w:w="5290" w:type="dxa"/>
            <w:tcBorders>
              <w:top w:val="single" w:sz="8" w:space="0" w:color="auto"/>
              <w:left w:val="nil"/>
              <w:bottom w:val="single" w:sz="2" w:space="0" w:color="auto"/>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指标名称</w:t>
            </w:r>
          </w:p>
        </w:tc>
        <w:tc>
          <w:tcPr>
            <w:tcW w:w="699" w:type="dxa"/>
            <w:tcBorders>
              <w:top w:val="single" w:sz="8" w:space="0" w:color="auto"/>
              <w:left w:val="single" w:sz="2" w:space="0" w:color="auto"/>
              <w:bottom w:val="single" w:sz="2" w:space="0" w:color="auto"/>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代码</w:t>
            </w:r>
          </w:p>
        </w:tc>
        <w:tc>
          <w:tcPr>
            <w:tcW w:w="1736" w:type="dxa"/>
            <w:tcBorders>
              <w:top w:val="single" w:sz="8" w:space="0" w:color="auto"/>
              <w:left w:val="single" w:sz="2" w:space="0" w:color="auto"/>
              <w:bottom w:val="single" w:sz="2" w:space="0" w:color="auto"/>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本期</w:t>
            </w:r>
          </w:p>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（亿元）</w:t>
            </w:r>
          </w:p>
        </w:tc>
        <w:tc>
          <w:tcPr>
            <w:tcW w:w="1736" w:type="dxa"/>
            <w:tcBorders>
              <w:top w:val="single" w:sz="8" w:space="0" w:color="auto"/>
              <w:left w:val="single" w:sz="2" w:space="0" w:color="auto"/>
              <w:bottom w:val="single" w:sz="2" w:space="0" w:color="auto"/>
              <w:right w:val="nil"/>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本年累计</w:t>
            </w:r>
          </w:p>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（亿元）</w:t>
            </w:r>
          </w:p>
        </w:tc>
      </w:tr>
      <w:tr w:rsidR="008A1DEA">
        <w:trPr>
          <w:trHeight w:val="340"/>
        </w:trPr>
        <w:tc>
          <w:tcPr>
            <w:tcW w:w="5290" w:type="dxa"/>
            <w:tcBorders>
              <w:top w:val="single" w:sz="2" w:space="0" w:color="auto"/>
              <w:left w:val="nil"/>
              <w:bottom w:val="single" w:sz="2" w:space="0" w:color="auto"/>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甲</w:t>
            </w:r>
          </w:p>
        </w:tc>
        <w:tc>
          <w:tcPr>
            <w:tcW w:w="699"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乙</w:t>
            </w:r>
          </w:p>
        </w:tc>
        <w:tc>
          <w:tcPr>
            <w:tcW w:w="1736" w:type="dxa"/>
            <w:tcBorders>
              <w:top w:val="single" w:sz="2" w:space="0" w:color="auto"/>
              <w:left w:val="single" w:sz="2" w:space="0" w:color="auto"/>
              <w:bottom w:val="single" w:sz="2" w:space="0" w:color="auto"/>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1</w:t>
            </w:r>
          </w:p>
        </w:tc>
        <w:tc>
          <w:tcPr>
            <w:tcW w:w="1736" w:type="dxa"/>
            <w:tcBorders>
              <w:top w:val="single" w:sz="2" w:space="0" w:color="auto"/>
              <w:left w:val="single" w:sz="2" w:space="0" w:color="auto"/>
              <w:bottom w:val="single" w:sz="2" w:space="0" w:color="auto"/>
              <w:right w:val="nil"/>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2</w:t>
            </w:r>
          </w:p>
        </w:tc>
      </w:tr>
      <w:tr w:rsidR="008A1DEA">
        <w:trPr>
          <w:trHeight w:val="238"/>
        </w:trPr>
        <w:tc>
          <w:tcPr>
            <w:tcW w:w="5290" w:type="dxa"/>
            <w:tcBorders>
              <w:left w:val="nil"/>
              <w:bottom w:val="nil"/>
              <w:right w:val="single" w:sz="2" w:space="0" w:color="auto"/>
            </w:tcBorders>
            <w:vAlign w:val="bottom"/>
          </w:tcPr>
          <w:p w:rsidR="008A1DEA" w:rsidRDefault="00CB486C">
            <w:pPr>
              <w:widowControl/>
              <w:tabs>
                <w:tab w:val="left" w:pos="953"/>
              </w:tabs>
              <w:spacing w:line="280" w:lineRule="exact"/>
              <w:jc w:val="left"/>
              <w:rPr>
                <w:rFonts w:ascii="宋体" w:hAnsi="宋体" w:cs="宋体"/>
                <w:kern w:val="0"/>
                <w:sz w:val="18"/>
                <w:szCs w:val="18"/>
              </w:rPr>
            </w:pPr>
            <w:r>
              <w:rPr>
                <w:rFonts w:ascii="宋体" w:hAnsi="宋体" w:cs="宋体" w:hint="eastAsia"/>
                <w:kern w:val="0"/>
                <w:sz w:val="18"/>
                <w:szCs w:val="18"/>
              </w:rPr>
              <w:tab/>
              <w:t>固定收益类投资确认的投资收益</w:t>
            </w:r>
          </w:p>
        </w:tc>
        <w:tc>
          <w:tcPr>
            <w:tcW w:w="699" w:type="dxa"/>
            <w:tcBorders>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40</w:t>
            </w:r>
          </w:p>
        </w:tc>
        <w:tc>
          <w:tcPr>
            <w:tcW w:w="1736" w:type="dxa"/>
            <w:tcBorders>
              <w:left w:val="single" w:sz="2" w:space="0" w:color="auto"/>
              <w:bottom w:val="nil"/>
              <w:right w:val="nil"/>
            </w:tcBorders>
            <w:vAlign w:val="bottom"/>
          </w:tcPr>
          <w:p w:rsidR="008A1DEA" w:rsidRDefault="008A1DEA">
            <w:pPr>
              <w:widowControl/>
              <w:spacing w:line="280" w:lineRule="exact"/>
              <w:jc w:val="left"/>
              <w:rPr>
                <w:rFonts w:ascii="宋体" w:hAnsi="宋体" w:cs="宋体"/>
                <w:kern w:val="0"/>
                <w:sz w:val="18"/>
                <w:szCs w:val="18"/>
              </w:rPr>
            </w:pPr>
          </w:p>
        </w:tc>
        <w:tc>
          <w:tcPr>
            <w:tcW w:w="1736" w:type="dxa"/>
            <w:tcBorders>
              <w:left w:val="nil"/>
              <w:bottom w:val="nil"/>
              <w:right w:val="nil"/>
            </w:tcBorders>
            <w:vAlign w:val="bottom"/>
          </w:tcPr>
          <w:p w:rsidR="008A1DEA" w:rsidRDefault="008A1DEA">
            <w:pPr>
              <w:widowControl/>
              <w:spacing w:line="280" w:lineRule="exact"/>
              <w:jc w:val="left"/>
              <w:rPr>
                <w:rFonts w:ascii="宋体" w:hAnsi="宋体" w:cs="宋体"/>
                <w:kern w:val="0"/>
                <w:sz w:val="18"/>
                <w:szCs w:val="18"/>
              </w:rPr>
            </w:pPr>
          </w:p>
        </w:tc>
      </w:tr>
      <w:tr w:rsidR="008A1DEA">
        <w:trPr>
          <w:trHeight w:val="238"/>
        </w:trPr>
        <w:tc>
          <w:tcPr>
            <w:tcW w:w="5290" w:type="dxa"/>
            <w:tcBorders>
              <w:left w:val="nil"/>
              <w:bottom w:val="nil"/>
              <w:right w:val="single" w:sz="2" w:space="0" w:color="auto"/>
            </w:tcBorders>
            <w:vAlign w:val="bottom"/>
          </w:tcPr>
          <w:p w:rsidR="008A1DEA" w:rsidRDefault="00CB486C">
            <w:pPr>
              <w:widowControl/>
              <w:tabs>
                <w:tab w:val="left" w:pos="990"/>
              </w:tabs>
              <w:spacing w:line="280" w:lineRule="exact"/>
              <w:jc w:val="left"/>
              <w:rPr>
                <w:rFonts w:ascii="宋体" w:hAnsi="宋体" w:cs="宋体"/>
                <w:kern w:val="0"/>
                <w:sz w:val="18"/>
                <w:szCs w:val="18"/>
              </w:rPr>
            </w:pPr>
            <w:r>
              <w:rPr>
                <w:rFonts w:ascii="宋体" w:hAnsi="宋体" w:cs="宋体" w:hint="eastAsia"/>
                <w:kern w:val="0"/>
                <w:sz w:val="18"/>
                <w:szCs w:val="18"/>
              </w:rPr>
              <w:tab/>
              <w:t>衍生金融工具投资确认的投资收益</w:t>
            </w:r>
          </w:p>
        </w:tc>
        <w:tc>
          <w:tcPr>
            <w:tcW w:w="699" w:type="dxa"/>
            <w:tcBorders>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41</w:t>
            </w:r>
          </w:p>
        </w:tc>
        <w:tc>
          <w:tcPr>
            <w:tcW w:w="1736" w:type="dxa"/>
            <w:tcBorders>
              <w:left w:val="single" w:sz="2" w:space="0" w:color="auto"/>
              <w:bottom w:val="nil"/>
              <w:right w:val="nil"/>
            </w:tcBorders>
            <w:vAlign w:val="bottom"/>
          </w:tcPr>
          <w:p w:rsidR="008A1DEA" w:rsidRDefault="008A1DEA">
            <w:pPr>
              <w:widowControl/>
              <w:spacing w:line="280" w:lineRule="exact"/>
              <w:jc w:val="left"/>
              <w:rPr>
                <w:rFonts w:ascii="宋体" w:hAnsi="宋体" w:cs="宋体"/>
                <w:kern w:val="0"/>
                <w:sz w:val="18"/>
                <w:szCs w:val="18"/>
              </w:rPr>
            </w:pPr>
          </w:p>
        </w:tc>
        <w:tc>
          <w:tcPr>
            <w:tcW w:w="1736" w:type="dxa"/>
            <w:tcBorders>
              <w:left w:val="nil"/>
              <w:bottom w:val="nil"/>
              <w:right w:val="nil"/>
            </w:tcBorders>
            <w:vAlign w:val="bottom"/>
          </w:tcPr>
          <w:p w:rsidR="008A1DEA" w:rsidRDefault="008A1DEA">
            <w:pPr>
              <w:widowControl/>
              <w:spacing w:line="280" w:lineRule="exact"/>
              <w:jc w:val="left"/>
              <w:rPr>
                <w:rFonts w:ascii="宋体" w:hAnsi="宋体" w:cs="宋体"/>
                <w:kern w:val="0"/>
                <w:sz w:val="18"/>
                <w:szCs w:val="18"/>
              </w:rPr>
            </w:pPr>
          </w:p>
        </w:tc>
      </w:tr>
      <w:tr w:rsidR="008A1DEA">
        <w:trPr>
          <w:trHeight w:val="238"/>
        </w:trPr>
        <w:tc>
          <w:tcPr>
            <w:tcW w:w="5290" w:type="dxa"/>
            <w:tcBorders>
              <w:left w:val="nil"/>
              <w:bottom w:val="nil"/>
              <w:right w:val="single" w:sz="2" w:space="0" w:color="auto"/>
            </w:tcBorders>
            <w:vAlign w:val="bottom"/>
          </w:tcPr>
          <w:p w:rsidR="008A1DEA" w:rsidRDefault="00CB486C">
            <w:pPr>
              <w:widowControl/>
              <w:tabs>
                <w:tab w:val="left" w:pos="990"/>
              </w:tabs>
              <w:spacing w:line="280" w:lineRule="exact"/>
              <w:jc w:val="left"/>
              <w:rPr>
                <w:rFonts w:ascii="宋体" w:hAnsi="宋体" w:cs="宋体"/>
                <w:kern w:val="0"/>
                <w:sz w:val="18"/>
                <w:szCs w:val="18"/>
              </w:rPr>
            </w:pPr>
            <w:r>
              <w:rPr>
                <w:rFonts w:ascii="宋体" w:hAnsi="宋体" w:cs="宋体" w:hint="eastAsia"/>
                <w:kern w:val="0"/>
                <w:sz w:val="18"/>
                <w:szCs w:val="18"/>
              </w:rPr>
              <w:tab/>
              <w:t>其他金融工具投资确认的投资收益</w:t>
            </w:r>
          </w:p>
        </w:tc>
        <w:tc>
          <w:tcPr>
            <w:tcW w:w="699" w:type="dxa"/>
            <w:tcBorders>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42</w:t>
            </w:r>
          </w:p>
        </w:tc>
        <w:tc>
          <w:tcPr>
            <w:tcW w:w="1736" w:type="dxa"/>
            <w:tcBorders>
              <w:left w:val="single" w:sz="2" w:space="0" w:color="auto"/>
              <w:bottom w:val="nil"/>
              <w:right w:val="nil"/>
            </w:tcBorders>
            <w:vAlign w:val="bottom"/>
          </w:tcPr>
          <w:p w:rsidR="008A1DEA" w:rsidRDefault="008A1DEA">
            <w:pPr>
              <w:widowControl/>
              <w:spacing w:line="280" w:lineRule="exact"/>
              <w:jc w:val="left"/>
              <w:rPr>
                <w:rFonts w:ascii="宋体" w:hAnsi="宋体" w:cs="宋体"/>
                <w:kern w:val="0"/>
                <w:sz w:val="18"/>
                <w:szCs w:val="18"/>
              </w:rPr>
            </w:pPr>
          </w:p>
        </w:tc>
        <w:tc>
          <w:tcPr>
            <w:tcW w:w="1736" w:type="dxa"/>
            <w:tcBorders>
              <w:left w:val="nil"/>
              <w:bottom w:val="nil"/>
              <w:right w:val="nil"/>
            </w:tcBorders>
            <w:vAlign w:val="bottom"/>
          </w:tcPr>
          <w:p w:rsidR="008A1DEA" w:rsidRDefault="008A1DEA">
            <w:pPr>
              <w:widowControl/>
              <w:spacing w:line="280" w:lineRule="exact"/>
              <w:jc w:val="left"/>
              <w:rPr>
                <w:rFonts w:ascii="宋体" w:hAnsi="宋体" w:cs="宋体"/>
                <w:kern w:val="0"/>
                <w:sz w:val="18"/>
                <w:szCs w:val="18"/>
              </w:rPr>
            </w:pPr>
          </w:p>
        </w:tc>
      </w:tr>
      <w:tr w:rsidR="008A1DEA">
        <w:trPr>
          <w:trHeight w:val="238"/>
        </w:trPr>
        <w:tc>
          <w:tcPr>
            <w:tcW w:w="5290" w:type="dxa"/>
            <w:tcBorders>
              <w:left w:val="nil"/>
              <w:bottom w:val="nil"/>
              <w:right w:val="single" w:sz="2" w:space="0" w:color="auto"/>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净敞口套期收益（净损失以“-”号填列）</w:t>
            </w:r>
          </w:p>
        </w:tc>
        <w:tc>
          <w:tcPr>
            <w:tcW w:w="699" w:type="dxa"/>
            <w:tcBorders>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43</w:t>
            </w:r>
          </w:p>
        </w:tc>
        <w:tc>
          <w:tcPr>
            <w:tcW w:w="1736" w:type="dxa"/>
            <w:tcBorders>
              <w:left w:val="single" w:sz="2" w:space="0" w:color="auto"/>
              <w:bottom w:val="nil"/>
              <w:right w:val="nil"/>
            </w:tcBorders>
            <w:vAlign w:val="bottom"/>
          </w:tcPr>
          <w:p w:rsidR="008A1DEA" w:rsidRDefault="008A1DEA">
            <w:pPr>
              <w:widowControl/>
              <w:spacing w:line="280" w:lineRule="exact"/>
              <w:jc w:val="left"/>
              <w:rPr>
                <w:rFonts w:ascii="宋体" w:hAnsi="宋体" w:cs="宋体"/>
                <w:kern w:val="0"/>
                <w:sz w:val="18"/>
                <w:szCs w:val="18"/>
              </w:rPr>
            </w:pPr>
          </w:p>
        </w:tc>
        <w:tc>
          <w:tcPr>
            <w:tcW w:w="1736" w:type="dxa"/>
            <w:tcBorders>
              <w:left w:val="nil"/>
              <w:bottom w:val="nil"/>
              <w:right w:val="nil"/>
            </w:tcBorders>
            <w:vAlign w:val="bottom"/>
          </w:tcPr>
          <w:p w:rsidR="008A1DEA" w:rsidRDefault="008A1DEA">
            <w:pPr>
              <w:widowControl/>
              <w:spacing w:line="280" w:lineRule="exact"/>
              <w:jc w:val="left"/>
              <w:rPr>
                <w:rFonts w:ascii="宋体" w:hAnsi="宋体" w:cs="宋体"/>
                <w:kern w:val="0"/>
                <w:sz w:val="18"/>
                <w:szCs w:val="18"/>
              </w:rPr>
            </w:pPr>
          </w:p>
        </w:tc>
      </w:tr>
      <w:tr w:rsidR="008A1DEA">
        <w:trPr>
          <w:trHeight w:val="238"/>
        </w:trPr>
        <w:tc>
          <w:tcPr>
            <w:tcW w:w="5290" w:type="dxa"/>
            <w:tcBorders>
              <w:left w:val="nil"/>
              <w:bottom w:val="nil"/>
              <w:right w:val="single" w:sz="2" w:space="0" w:color="auto"/>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其他收益</w:t>
            </w:r>
          </w:p>
        </w:tc>
        <w:tc>
          <w:tcPr>
            <w:tcW w:w="699" w:type="dxa"/>
            <w:tcBorders>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44</w:t>
            </w:r>
          </w:p>
        </w:tc>
        <w:tc>
          <w:tcPr>
            <w:tcW w:w="1736" w:type="dxa"/>
            <w:tcBorders>
              <w:left w:val="single" w:sz="2" w:space="0" w:color="auto"/>
              <w:bottom w:val="nil"/>
              <w:right w:val="nil"/>
            </w:tcBorders>
            <w:vAlign w:val="bottom"/>
          </w:tcPr>
          <w:p w:rsidR="008A1DEA" w:rsidRDefault="008A1DEA">
            <w:pPr>
              <w:widowControl/>
              <w:spacing w:line="280" w:lineRule="exact"/>
              <w:jc w:val="left"/>
              <w:rPr>
                <w:rFonts w:ascii="宋体" w:hAnsi="宋体" w:cs="宋体"/>
                <w:kern w:val="0"/>
                <w:sz w:val="18"/>
                <w:szCs w:val="18"/>
              </w:rPr>
            </w:pPr>
          </w:p>
        </w:tc>
        <w:tc>
          <w:tcPr>
            <w:tcW w:w="1736" w:type="dxa"/>
            <w:tcBorders>
              <w:left w:val="nil"/>
              <w:bottom w:val="nil"/>
              <w:right w:val="nil"/>
            </w:tcBorders>
            <w:vAlign w:val="bottom"/>
          </w:tcPr>
          <w:p w:rsidR="008A1DEA" w:rsidRDefault="008A1DEA">
            <w:pPr>
              <w:widowControl/>
              <w:spacing w:line="280" w:lineRule="exact"/>
              <w:jc w:val="left"/>
              <w:rPr>
                <w:rFonts w:ascii="宋体" w:hAnsi="宋体" w:cs="宋体"/>
                <w:kern w:val="0"/>
                <w:sz w:val="18"/>
                <w:szCs w:val="18"/>
              </w:rPr>
            </w:pPr>
          </w:p>
        </w:tc>
      </w:tr>
      <w:tr w:rsidR="008A1DEA">
        <w:trPr>
          <w:trHeight w:val="238"/>
        </w:trPr>
        <w:tc>
          <w:tcPr>
            <w:tcW w:w="5290" w:type="dxa"/>
            <w:tcBorders>
              <w:top w:val="nil"/>
              <w:left w:val="nil"/>
              <w:bottom w:val="nil"/>
              <w:right w:val="single" w:sz="2" w:space="0" w:color="auto"/>
            </w:tcBorders>
            <w:vAlign w:val="center"/>
          </w:tcPr>
          <w:p w:rsidR="008A1DEA" w:rsidRDefault="00CB486C">
            <w:pPr>
              <w:widowControl/>
              <w:spacing w:line="280" w:lineRule="exact"/>
              <w:rPr>
                <w:rFonts w:ascii="宋体" w:hAnsi="宋体" w:cs="宋体"/>
                <w:kern w:val="0"/>
                <w:sz w:val="18"/>
                <w:szCs w:val="18"/>
              </w:rPr>
            </w:pPr>
            <w:r>
              <w:rPr>
                <w:rFonts w:ascii="宋体" w:hAnsi="宋体" w:cs="宋体" w:hint="eastAsia"/>
                <w:kern w:val="0"/>
                <w:sz w:val="18"/>
                <w:szCs w:val="18"/>
              </w:rPr>
              <w:t xml:space="preserve">   公允价值变动收益（净损失以“－” 号填列）</w:t>
            </w:r>
          </w:p>
        </w:tc>
        <w:tc>
          <w:tcPr>
            <w:tcW w:w="699" w:type="dxa"/>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40</w:t>
            </w:r>
          </w:p>
        </w:tc>
        <w:tc>
          <w:tcPr>
            <w:tcW w:w="1736" w:type="dxa"/>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736"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trPr>
        <w:tc>
          <w:tcPr>
            <w:tcW w:w="5290" w:type="dxa"/>
            <w:tcBorders>
              <w:top w:val="nil"/>
              <w:left w:val="nil"/>
              <w:bottom w:val="nil"/>
              <w:right w:val="single" w:sz="2" w:space="0" w:color="auto"/>
            </w:tcBorders>
            <w:vAlign w:val="center"/>
          </w:tcPr>
          <w:p w:rsidR="008A1DEA" w:rsidRDefault="00CB486C">
            <w:pPr>
              <w:widowControl/>
              <w:spacing w:line="280" w:lineRule="exact"/>
              <w:rPr>
                <w:rFonts w:ascii="宋体" w:hAnsi="宋体" w:cs="宋体"/>
                <w:kern w:val="0"/>
                <w:sz w:val="18"/>
                <w:szCs w:val="18"/>
              </w:rPr>
            </w:pPr>
            <w:r>
              <w:rPr>
                <w:rFonts w:ascii="宋体" w:hAnsi="宋体" w:cs="宋体" w:hint="eastAsia"/>
                <w:kern w:val="0"/>
                <w:sz w:val="18"/>
                <w:szCs w:val="18"/>
              </w:rPr>
              <w:t xml:space="preserve">   汇兑收益（损失以“－”号填列）</w:t>
            </w:r>
          </w:p>
        </w:tc>
        <w:tc>
          <w:tcPr>
            <w:tcW w:w="699" w:type="dxa"/>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43</w:t>
            </w:r>
          </w:p>
        </w:tc>
        <w:tc>
          <w:tcPr>
            <w:tcW w:w="1736" w:type="dxa"/>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736"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trPr>
        <w:tc>
          <w:tcPr>
            <w:tcW w:w="5290" w:type="dxa"/>
            <w:tcBorders>
              <w:top w:val="nil"/>
              <w:left w:val="nil"/>
              <w:bottom w:val="nil"/>
              <w:right w:val="single" w:sz="2" w:space="0" w:color="auto"/>
            </w:tcBorders>
            <w:vAlign w:val="center"/>
          </w:tcPr>
          <w:p w:rsidR="008A1DEA" w:rsidRDefault="00CB486C">
            <w:pPr>
              <w:widowControl/>
              <w:spacing w:line="280" w:lineRule="exact"/>
              <w:rPr>
                <w:rFonts w:ascii="宋体" w:hAnsi="宋体" w:cs="宋体"/>
                <w:kern w:val="0"/>
                <w:sz w:val="18"/>
                <w:szCs w:val="18"/>
              </w:rPr>
            </w:pPr>
            <w:r>
              <w:rPr>
                <w:rFonts w:ascii="宋体" w:hAnsi="宋体" w:cs="宋体" w:hint="eastAsia"/>
                <w:kern w:val="0"/>
                <w:sz w:val="18"/>
                <w:szCs w:val="18"/>
              </w:rPr>
              <w:t xml:space="preserve">   其他业务收入</w:t>
            </w:r>
          </w:p>
        </w:tc>
        <w:tc>
          <w:tcPr>
            <w:tcW w:w="699" w:type="dxa"/>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44</w:t>
            </w:r>
          </w:p>
        </w:tc>
        <w:tc>
          <w:tcPr>
            <w:tcW w:w="1736" w:type="dxa"/>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736"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90"/>
        </w:trPr>
        <w:tc>
          <w:tcPr>
            <w:tcW w:w="5290" w:type="dxa"/>
            <w:tcBorders>
              <w:top w:val="nil"/>
              <w:left w:val="nil"/>
              <w:bottom w:val="nil"/>
              <w:right w:val="single" w:sz="2" w:space="0" w:color="auto"/>
            </w:tcBorders>
            <w:vAlign w:val="center"/>
          </w:tcPr>
          <w:p w:rsidR="008A1DEA" w:rsidRDefault="00CB486C">
            <w:pPr>
              <w:widowControl/>
              <w:spacing w:line="280" w:lineRule="exact"/>
              <w:ind w:firstLine="251"/>
              <w:rPr>
                <w:rFonts w:ascii="宋体" w:hAnsi="宋体" w:cs="宋体"/>
                <w:kern w:val="0"/>
                <w:sz w:val="18"/>
                <w:szCs w:val="18"/>
              </w:rPr>
            </w:pPr>
            <w:r>
              <w:rPr>
                <w:rFonts w:ascii="宋体" w:hAnsi="宋体" w:cs="宋体" w:hint="eastAsia"/>
                <w:kern w:val="0"/>
                <w:sz w:val="18"/>
                <w:szCs w:val="18"/>
              </w:rPr>
              <w:t>资产处置收益（净损失以“-”号填列）</w:t>
            </w:r>
          </w:p>
        </w:tc>
        <w:tc>
          <w:tcPr>
            <w:tcW w:w="699" w:type="dxa"/>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45</w:t>
            </w:r>
          </w:p>
        </w:tc>
        <w:tc>
          <w:tcPr>
            <w:tcW w:w="1736" w:type="dxa"/>
            <w:tcBorders>
              <w:top w:val="nil"/>
              <w:left w:val="single" w:sz="2" w:space="0" w:color="auto"/>
              <w:bottom w:val="nil"/>
              <w:right w:val="nil"/>
            </w:tcBorders>
            <w:vAlign w:val="bottom"/>
          </w:tcPr>
          <w:p w:rsidR="008A1DEA" w:rsidRDefault="008A1DEA">
            <w:pPr>
              <w:widowControl/>
              <w:spacing w:line="280" w:lineRule="exact"/>
              <w:jc w:val="left"/>
              <w:rPr>
                <w:rFonts w:ascii="宋体" w:hAnsi="宋体" w:cs="宋体"/>
                <w:kern w:val="0"/>
                <w:sz w:val="18"/>
                <w:szCs w:val="18"/>
              </w:rPr>
            </w:pPr>
          </w:p>
        </w:tc>
        <w:tc>
          <w:tcPr>
            <w:tcW w:w="1736" w:type="dxa"/>
            <w:tcBorders>
              <w:top w:val="nil"/>
              <w:left w:val="nil"/>
              <w:bottom w:val="nil"/>
              <w:right w:val="nil"/>
            </w:tcBorders>
            <w:vAlign w:val="bottom"/>
          </w:tcPr>
          <w:p w:rsidR="008A1DEA" w:rsidRDefault="008A1DEA">
            <w:pPr>
              <w:widowControl/>
              <w:spacing w:line="280" w:lineRule="exact"/>
              <w:jc w:val="left"/>
              <w:rPr>
                <w:rFonts w:ascii="宋体" w:hAnsi="宋体" w:cs="宋体"/>
                <w:kern w:val="0"/>
                <w:sz w:val="18"/>
                <w:szCs w:val="18"/>
              </w:rPr>
            </w:pPr>
          </w:p>
        </w:tc>
      </w:tr>
      <w:tr w:rsidR="008A1DEA">
        <w:trPr>
          <w:trHeight w:val="238"/>
        </w:trPr>
        <w:tc>
          <w:tcPr>
            <w:tcW w:w="5290" w:type="dxa"/>
            <w:tcBorders>
              <w:top w:val="nil"/>
              <w:left w:val="nil"/>
              <w:bottom w:val="nil"/>
              <w:right w:val="single" w:sz="2" w:space="0" w:color="auto"/>
            </w:tcBorders>
            <w:vAlign w:val="center"/>
          </w:tcPr>
          <w:p w:rsidR="008A1DEA" w:rsidRDefault="00CB486C">
            <w:pPr>
              <w:widowControl/>
              <w:spacing w:line="280" w:lineRule="exact"/>
              <w:rPr>
                <w:rFonts w:ascii="宋体" w:hAnsi="宋体" w:cs="宋体"/>
                <w:kern w:val="0"/>
                <w:sz w:val="18"/>
                <w:szCs w:val="18"/>
              </w:rPr>
            </w:pPr>
            <w:r>
              <w:rPr>
                <w:rFonts w:ascii="宋体" w:hAnsi="宋体" w:cs="宋体" w:hint="eastAsia"/>
                <w:kern w:val="0"/>
                <w:sz w:val="18"/>
                <w:szCs w:val="18"/>
              </w:rPr>
              <w:t>二、营业支出</w:t>
            </w:r>
          </w:p>
        </w:tc>
        <w:tc>
          <w:tcPr>
            <w:tcW w:w="699" w:type="dxa"/>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46</w:t>
            </w:r>
          </w:p>
        </w:tc>
        <w:tc>
          <w:tcPr>
            <w:tcW w:w="1736" w:type="dxa"/>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736"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trPr>
        <w:tc>
          <w:tcPr>
            <w:tcW w:w="5290" w:type="dxa"/>
            <w:tcBorders>
              <w:top w:val="nil"/>
              <w:left w:val="nil"/>
              <w:bottom w:val="nil"/>
              <w:right w:val="single" w:sz="2" w:space="0" w:color="auto"/>
            </w:tcBorders>
            <w:vAlign w:val="center"/>
          </w:tcPr>
          <w:p w:rsidR="008A1DEA" w:rsidRDefault="00CB486C">
            <w:pPr>
              <w:widowControl/>
              <w:spacing w:line="280" w:lineRule="exact"/>
              <w:rPr>
                <w:rFonts w:ascii="宋体" w:hAnsi="宋体" w:cs="宋体"/>
                <w:kern w:val="0"/>
                <w:sz w:val="18"/>
                <w:szCs w:val="18"/>
              </w:rPr>
            </w:pPr>
            <w:r>
              <w:rPr>
                <w:rFonts w:ascii="宋体" w:hAnsi="宋体" w:cs="宋体" w:hint="eastAsia"/>
                <w:kern w:val="0"/>
                <w:sz w:val="18"/>
                <w:szCs w:val="18"/>
              </w:rPr>
              <w:t xml:space="preserve">   </w:t>
            </w:r>
            <w:r>
              <w:rPr>
                <w:rFonts w:ascii="宋体" w:hAnsi="宋体" w:cs="宋体"/>
                <w:kern w:val="0"/>
                <w:sz w:val="18"/>
                <w:szCs w:val="18"/>
              </w:rPr>
              <w:t xml:space="preserve"> </w:t>
            </w:r>
            <w:r>
              <w:rPr>
                <w:rFonts w:ascii="宋体" w:hAnsi="宋体" w:cs="宋体" w:hint="eastAsia"/>
                <w:kern w:val="0"/>
                <w:sz w:val="18"/>
                <w:szCs w:val="18"/>
              </w:rPr>
              <w:t>税金及附加</w:t>
            </w:r>
          </w:p>
        </w:tc>
        <w:tc>
          <w:tcPr>
            <w:tcW w:w="699" w:type="dxa"/>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47</w:t>
            </w:r>
          </w:p>
        </w:tc>
        <w:tc>
          <w:tcPr>
            <w:tcW w:w="1736" w:type="dxa"/>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736"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trPr>
        <w:tc>
          <w:tcPr>
            <w:tcW w:w="5290" w:type="dxa"/>
            <w:tcBorders>
              <w:top w:val="nil"/>
              <w:left w:val="nil"/>
              <w:bottom w:val="nil"/>
              <w:right w:val="single" w:sz="2" w:space="0" w:color="auto"/>
            </w:tcBorders>
            <w:vAlign w:val="center"/>
          </w:tcPr>
          <w:p w:rsidR="008A1DEA" w:rsidRDefault="00CB486C">
            <w:pPr>
              <w:widowControl/>
              <w:spacing w:line="280" w:lineRule="exact"/>
              <w:rPr>
                <w:rFonts w:ascii="宋体" w:hAnsi="宋体" w:cs="宋体"/>
                <w:kern w:val="0"/>
                <w:sz w:val="18"/>
                <w:szCs w:val="18"/>
              </w:rPr>
            </w:pPr>
            <w:r>
              <w:rPr>
                <w:rFonts w:ascii="宋体" w:hAnsi="宋体" w:cs="宋体" w:hint="eastAsia"/>
                <w:kern w:val="0"/>
                <w:sz w:val="18"/>
                <w:szCs w:val="18"/>
              </w:rPr>
              <w:t xml:space="preserve">  </w:t>
            </w:r>
            <w:r>
              <w:rPr>
                <w:rFonts w:ascii="宋体" w:hAnsi="宋体" w:cs="宋体"/>
                <w:kern w:val="0"/>
                <w:sz w:val="18"/>
                <w:szCs w:val="18"/>
              </w:rPr>
              <w:t xml:space="preserve"> </w:t>
            </w:r>
            <w:r>
              <w:rPr>
                <w:rFonts w:ascii="宋体" w:hAnsi="宋体" w:cs="宋体" w:hint="eastAsia"/>
                <w:kern w:val="0"/>
                <w:sz w:val="18"/>
                <w:szCs w:val="18"/>
              </w:rPr>
              <w:t xml:space="preserve"> 业务及管理费</w:t>
            </w:r>
          </w:p>
        </w:tc>
        <w:tc>
          <w:tcPr>
            <w:tcW w:w="699" w:type="dxa"/>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48</w:t>
            </w:r>
          </w:p>
        </w:tc>
        <w:tc>
          <w:tcPr>
            <w:tcW w:w="1736" w:type="dxa"/>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736"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trPr>
        <w:tc>
          <w:tcPr>
            <w:tcW w:w="5290" w:type="dxa"/>
            <w:tcBorders>
              <w:top w:val="nil"/>
              <w:left w:val="nil"/>
              <w:bottom w:val="nil"/>
              <w:right w:val="single" w:sz="2" w:space="0" w:color="auto"/>
            </w:tcBorders>
            <w:vAlign w:val="center"/>
          </w:tcPr>
          <w:p w:rsidR="008A1DEA" w:rsidRDefault="00CB486C">
            <w:pPr>
              <w:widowControl/>
              <w:spacing w:line="280" w:lineRule="exact"/>
              <w:rPr>
                <w:rFonts w:ascii="宋体" w:hAnsi="宋体" w:cs="宋体"/>
                <w:kern w:val="0"/>
                <w:sz w:val="18"/>
                <w:szCs w:val="18"/>
              </w:rPr>
            </w:pPr>
            <w:r>
              <w:rPr>
                <w:rFonts w:ascii="宋体" w:hAnsi="宋体" w:cs="宋体" w:hint="eastAsia"/>
                <w:kern w:val="0"/>
                <w:sz w:val="18"/>
                <w:szCs w:val="18"/>
              </w:rPr>
              <w:t xml:space="preserve">  </w:t>
            </w:r>
            <w:r>
              <w:rPr>
                <w:rFonts w:ascii="宋体" w:hAnsi="宋体" w:cs="宋体"/>
                <w:kern w:val="0"/>
                <w:sz w:val="18"/>
                <w:szCs w:val="18"/>
              </w:rPr>
              <w:t xml:space="preserve"> </w:t>
            </w:r>
            <w:r>
              <w:rPr>
                <w:rFonts w:ascii="宋体" w:hAnsi="宋体" w:cs="宋体" w:hint="eastAsia"/>
                <w:kern w:val="0"/>
                <w:sz w:val="18"/>
                <w:szCs w:val="18"/>
              </w:rPr>
              <w:t xml:space="preserve">   其中：折旧及摊销</w:t>
            </w:r>
          </w:p>
        </w:tc>
        <w:tc>
          <w:tcPr>
            <w:tcW w:w="699" w:type="dxa"/>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49</w:t>
            </w:r>
          </w:p>
        </w:tc>
        <w:tc>
          <w:tcPr>
            <w:tcW w:w="1736" w:type="dxa"/>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736"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trPr>
        <w:tc>
          <w:tcPr>
            <w:tcW w:w="5290" w:type="dxa"/>
            <w:tcBorders>
              <w:top w:val="nil"/>
              <w:left w:val="nil"/>
              <w:bottom w:val="nil"/>
              <w:right w:val="single" w:sz="2" w:space="0" w:color="auto"/>
            </w:tcBorders>
            <w:vAlign w:val="center"/>
          </w:tcPr>
          <w:p w:rsidR="008A1DEA" w:rsidRDefault="00CB486C">
            <w:pPr>
              <w:widowControl/>
              <w:spacing w:line="280" w:lineRule="exact"/>
              <w:rPr>
                <w:rFonts w:ascii="宋体" w:hAnsi="宋体" w:cs="宋体"/>
                <w:kern w:val="0"/>
                <w:sz w:val="18"/>
                <w:szCs w:val="18"/>
              </w:rPr>
            </w:pPr>
            <w:r>
              <w:rPr>
                <w:rFonts w:ascii="宋体" w:hAnsi="宋体" w:cs="宋体" w:hint="eastAsia"/>
                <w:kern w:val="0"/>
                <w:sz w:val="18"/>
                <w:szCs w:val="18"/>
              </w:rPr>
              <w:t xml:space="preserve">    </w:t>
            </w:r>
            <w:r>
              <w:rPr>
                <w:rFonts w:ascii="宋体" w:hAnsi="宋体" w:cs="宋体"/>
                <w:kern w:val="0"/>
                <w:sz w:val="18"/>
                <w:szCs w:val="18"/>
              </w:rPr>
              <w:t xml:space="preserve"> </w:t>
            </w:r>
            <w:r>
              <w:rPr>
                <w:rFonts w:ascii="宋体" w:hAnsi="宋体" w:cs="宋体" w:hint="eastAsia"/>
                <w:kern w:val="0"/>
                <w:sz w:val="18"/>
                <w:szCs w:val="18"/>
              </w:rPr>
              <w:t xml:space="preserve">       职工薪酬</w:t>
            </w:r>
          </w:p>
        </w:tc>
        <w:tc>
          <w:tcPr>
            <w:tcW w:w="699" w:type="dxa"/>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50</w:t>
            </w:r>
          </w:p>
        </w:tc>
        <w:tc>
          <w:tcPr>
            <w:tcW w:w="1736" w:type="dxa"/>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736"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trPr>
        <w:tc>
          <w:tcPr>
            <w:tcW w:w="5290" w:type="dxa"/>
            <w:tcBorders>
              <w:top w:val="nil"/>
              <w:left w:val="nil"/>
              <w:bottom w:val="nil"/>
              <w:right w:val="single" w:sz="2" w:space="0" w:color="auto"/>
            </w:tcBorders>
            <w:vAlign w:val="center"/>
          </w:tcPr>
          <w:p w:rsidR="008A1DEA" w:rsidRDefault="00CB486C">
            <w:pPr>
              <w:widowControl/>
              <w:spacing w:line="280" w:lineRule="exact"/>
              <w:rPr>
                <w:rFonts w:ascii="宋体" w:hAnsi="宋体" w:cs="宋体"/>
                <w:kern w:val="0"/>
                <w:sz w:val="18"/>
                <w:szCs w:val="18"/>
              </w:rPr>
            </w:pPr>
            <w:r>
              <w:rPr>
                <w:rFonts w:ascii="宋体" w:hAnsi="宋体" w:cs="宋体" w:hint="eastAsia"/>
                <w:kern w:val="0"/>
                <w:sz w:val="18"/>
                <w:szCs w:val="18"/>
              </w:rPr>
              <w:t xml:space="preserve">    </w:t>
            </w:r>
            <w:r>
              <w:rPr>
                <w:rFonts w:ascii="宋体" w:hAnsi="宋体" w:cs="宋体"/>
                <w:kern w:val="0"/>
                <w:sz w:val="18"/>
                <w:szCs w:val="18"/>
              </w:rPr>
              <w:t xml:space="preserve"> </w:t>
            </w:r>
            <w:r>
              <w:rPr>
                <w:rFonts w:ascii="宋体" w:hAnsi="宋体" w:cs="宋体" w:hint="eastAsia"/>
                <w:kern w:val="0"/>
                <w:sz w:val="18"/>
                <w:szCs w:val="18"/>
              </w:rPr>
              <w:t xml:space="preserve">       投资者保护基金</w:t>
            </w:r>
          </w:p>
        </w:tc>
        <w:tc>
          <w:tcPr>
            <w:tcW w:w="699" w:type="dxa"/>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51</w:t>
            </w:r>
          </w:p>
        </w:tc>
        <w:tc>
          <w:tcPr>
            <w:tcW w:w="1736" w:type="dxa"/>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736"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trPr>
        <w:tc>
          <w:tcPr>
            <w:tcW w:w="5290" w:type="dxa"/>
            <w:tcBorders>
              <w:top w:val="nil"/>
              <w:left w:val="nil"/>
              <w:bottom w:val="nil"/>
              <w:right w:val="single" w:sz="2" w:space="0" w:color="auto"/>
            </w:tcBorders>
            <w:vAlign w:val="center"/>
          </w:tcPr>
          <w:p w:rsidR="008A1DEA" w:rsidRDefault="00CB486C">
            <w:pPr>
              <w:widowControl/>
              <w:spacing w:line="280" w:lineRule="exact"/>
              <w:ind w:firstLine="439"/>
              <w:rPr>
                <w:rFonts w:ascii="宋体" w:hAnsi="宋体" w:cs="宋体"/>
                <w:kern w:val="0"/>
                <w:sz w:val="18"/>
                <w:szCs w:val="18"/>
              </w:rPr>
            </w:pPr>
            <w:r>
              <w:rPr>
                <w:rFonts w:ascii="宋体" w:hAnsi="宋体" w:cs="宋体" w:hint="eastAsia"/>
                <w:kern w:val="0"/>
                <w:sz w:val="18"/>
                <w:szCs w:val="18"/>
              </w:rPr>
              <w:t>信用减值损失（冲回以“-”号列示）</w:t>
            </w:r>
          </w:p>
        </w:tc>
        <w:tc>
          <w:tcPr>
            <w:tcW w:w="699" w:type="dxa"/>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52</w:t>
            </w:r>
          </w:p>
        </w:tc>
        <w:tc>
          <w:tcPr>
            <w:tcW w:w="1736" w:type="dxa"/>
            <w:tcBorders>
              <w:top w:val="nil"/>
              <w:left w:val="single" w:sz="2" w:space="0" w:color="auto"/>
              <w:bottom w:val="nil"/>
              <w:right w:val="nil"/>
            </w:tcBorders>
            <w:vAlign w:val="bottom"/>
          </w:tcPr>
          <w:p w:rsidR="008A1DEA" w:rsidRDefault="008A1DEA">
            <w:pPr>
              <w:widowControl/>
              <w:spacing w:line="280" w:lineRule="exact"/>
              <w:jc w:val="left"/>
              <w:rPr>
                <w:rFonts w:ascii="宋体" w:hAnsi="宋体" w:cs="宋体"/>
                <w:kern w:val="0"/>
                <w:sz w:val="18"/>
                <w:szCs w:val="18"/>
              </w:rPr>
            </w:pPr>
          </w:p>
        </w:tc>
        <w:tc>
          <w:tcPr>
            <w:tcW w:w="1736" w:type="dxa"/>
            <w:tcBorders>
              <w:top w:val="nil"/>
              <w:left w:val="nil"/>
              <w:bottom w:val="nil"/>
              <w:right w:val="nil"/>
            </w:tcBorders>
            <w:vAlign w:val="bottom"/>
          </w:tcPr>
          <w:p w:rsidR="008A1DEA" w:rsidRDefault="008A1DEA">
            <w:pPr>
              <w:widowControl/>
              <w:spacing w:line="280" w:lineRule="exact"/>
              <w:jc w:val="left"/>
              <w:rPr>
                <w:rFonts w:ascii="宋体" w:hAnsi="宋体" w:cs="宋体"/>
                <w:kern w:val="0"/>
                <w:sz w:val="18"/>
                <w:szCs w:val="18"/>
              </w:rPr>
            </w:pPr>
          </w:p>
        </w:tc>
      </w:tr>
      <w:tr w:rsidR="008A1DEA">
        <w:trPr>
          <w:trHeight w:val="238"/>
        </w:trPr>
        <w:tc>
          <w:tcPr>
            <w:tcW w:w="5290" w:type="dxa"/>
            <w:tcBorders>
              <w:top w:val="nil"/>
              <w:left w:val="nil"/>
              <w:bottom w:val="nil"/>
              <w:right w:val="single" w:sz="2" w:space="0" w:color="auto"/>
            </w:tcBorders>
            <w:vAlign w:val="center"/>
          </w:tcPr>
          <w:p w:rsidR="008A1DEA" w:rsidRDefault="00CB486C">
            <w:pPr>
              <w:widowControl/>
              <w:tabs>
                <w:tab w:val="left" w:pos="801"/>
              </w:tabs>
              <w:spacing w:line="280" w:lineRule="exact"/>
              <w:ind w:firstLineChars="350" w:firstLine="630"/>
              <w:rPr>
                <w:rFonts w:ascii="宋体" w:hAnsi="宋体" w:cs="宋体"/>
                <w:kern w:val="0"/>
                <w:sz w:val="18"/>
                <w:szCs w:val="18"/>
              </w:rPr>
            </w:pPr>
            <w:r>
              <w:rPr>
                <w:rFonts w:ascii="宋体" w:hAnsi="宋体" w:cs="宋体" w:hint="eastAsia"/>
                <w:kern w:val="0"/>
                <w:sz w:val="18"/>
                <w:szCs w:val="18"/>
              </w:rPr>
              <w:t>其中：股票质押回购融出资金减值损失</w:t>
            </w:r>
          </w:p>
        </w:tc>
        <w:tc>
          <w:tcPr>
            <w:tcW w:w="699" w:type="dxa"/>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53</w:t>
            </w:r>
          </w:p>
        </w:tc>
        <w:tc>
          <w:tcPr>
            <w:tcW w:w="1736" w:type="dxa"/>
            <w:tcBorders>
              <w:top w:val="nil"/>
              <w:left w:val="single" w:sz="2" w:space="0" w:color="auto"/>
              <w:bottom w:val="nil"/>
              <w:right w:val="nil"/>
            </w:tcBorders>
            <w:vAlign w:val="bottom"/>
          </w:tcPr>
          <w:p w:rsidR="008A1DEA" w:rsidRDefault="008A1DEA">
            <w:pPr>
              <w:widowControl/>
              <w:spacing w:line="280" w:lineRule="exact"/>
              <w:jc w:val="left"/>
              <w:rPr>
                <w:rFonts w:ascii="宋体" w:hAnsi="宋体" w:cs="宋体"/>
                <w:kern w:val="0"/>
                <w:sz w:val="18"/>
                <w:szCs w:val="18"/>
              </w:rPr>
            </w:pPr>
          </w:p>
        </w:tc>
        <w:tc>
          <w:tcPr>
            <w:tcW w:w="1736" w:type="dxa"/>
            <w:tcBorders>
              <w:top w:val="nil"/>
              <w:left w:val="nil"/>
              <w:bottom w:val="nil"/>
              <w:right w:val="nil"/>
            </w:tcBorders>
            <w:vAlign w:val="bottom"/>
          </w:tcPr>
          <w:p w:rsidR="008A1DEA" w:rsidRDefault="008A1DEA">
            <w:pPr>
              <w:widowControl/>
              <w:spacing w:line="280" w:lineRule="exact"/>
              <w:jc w:val="left"/>
              <w:rPr>
                <w:rFonts w:ascii="宋体" w:hAnsi="宋体" w:cs="宋体"/>
                <w:kern w:val="0"/>
                <w:sz w:val="18"/>
                <w:szCs w:val="18"/>
              </w:rPr>
            </w:pPr>
          </w:p>
        </w:tc>
      </w:tr>
      <w:tr w:rsidR="008A1DEA">
        <w:trPr>
          <w:trHeight w:val="238"/>
        </w:trPr>
        <w:tc>
          <w:tcPr>
            <w:tcW w:w="5290" w:type="dxa"/>
            <w:tcBorders>
              <w:top w:val="nil"/>
              <w:left w:val="nil"/>
              <w:bottom w:val="nil"/>
              <w:right w:val="single" w:sz="2" w:space="0" w:color="auto"/>
            </w:tcBorders>
            <w:vAlign w:val="center"/>
          </w:tcPr>
          <w:p w:rsidR="008A1DEA" w:rsidRDefault="00CB486C">
            <w:pPr>
              <w:widowControl/>
              <w:spacing w:line="280" w:lineRule="exact"/>
              <w:rPr>
                <w:rFonts w:ascii="宋体" w:hAnsi="宋体" w:cs="宋体"/>
                <w:kern w:val="0"/>
                <w:sz w:val="18"/>
                <w:szCs w:val="18"/>
              </w:rPr>
            </w:pPr>
            <w:r>
              <w:rPr>
                <w:rFonts w:ascii="宋体" w:hAnsi="宋体" w:cs="宋体" w:hint="eastAsia"/>
                <w:kern w:val="0"/>
                <w:sz w:val="18"/>
                <w:szCs w:val="18"/>
              </w:rPr>
              <w:t xml:space="preserve">   </w:t>
            </w:r>
            <w:r>
              <w:rPr>
                <w:rFonts w:ascii="宋体" w:hAnsi="宋体" w:cs="宋体"/>
                <w:kern w:val="0"/>
                <w:sz w:val="18"/>
                <w:szCs w:val="18"/>
                <w:lang w:val="en"/>
              </w:rPr>
              <w:t xml:space="preserve"> </w:t>
            </w:r>
            <w:r>
              <w:rPr>
                <w:rFonts w:ascii="宋体" w:hAnsi="宋体" w:cs="宋体" w:hint="eastAsia"/>
                <w:kern w:val="0"/>
                <w:sz w:val="18"/>
                <w:szCs w:val="18"/>
              </w:rPr>
              <w:t>其他资产减值损失（冲回以“－”号列示）</w:t>
            </w:r>
          </w:p>
        </w:tc>
        <w:tc>
          <w:tcPr>
            <w:tcW w:w="699" w:type="dxa"/>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54</w:t>
            </w:r>
          </w:p>
        </w:tc>
        <w:tc>
          <w:tcPr>
            <w:tcW w:w="1736" w:type="dxa"/>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736"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trPr>
        <w:tc>
          <w:tcPr>
            <w:tcW w:w="5290" w:type="dxa"/>
            <w:tcBorders>
              <w:top w:val="nil"/>
              <w:left w:val="nil"/>
              <w:bottom w:val="nil"/>
              <w:right w:val="single" w:sz="2" w:space="0" w:color="auto"/>
            </w:tcBorders>
            <w:vAlign w:val="center"/>
          </w:tcPr>
          <w:p w:rsidR="008A1DEA" w:rsidRDefault="00CB486C">
            <w:pPr>
              <w:widowControl/>
              <w:spacing w:line="280" w:lineRule="exact"/>
              <w:rPr>
                <w:rFonts w:ascii="宋体" w:hAnsi="宋体" w:cs="宋体"/>
                <w:kern w:val="0"/>
                <w:sz w:val="18"/>
                <w:szCs w:val="18"/>
              </w:rPr>
            </w:pPr>
            <w:r>
              <w:rPr>
                <w:rFonts w:ascii="宋体" w:hAnsi="宋体" w:cs="宋体" w:hint="eastAsia"/>
                <w:kern w:val="0"/>
                <w:sz w:val="18"/>
                <w:szCs w:val="18"/>
              </w:rPr>
              <w:t xml:space="preserve">   </w:t>
            </w:r>
            <w:r>
              <w:rPr>
                <w:rFonts w:ascii="宋体" w:hAnsi="宋体" w:cs="宋体"/>
                <w:kern w:val="0"/>
                <w:sz w:val="18"/>
                <w:szCs w:val="18"/>
                <w:lang w:val="en"/>
              </w:rPr>
              <w:t xml:space="preserve"> </w:t>
            </w:r>
            <w:r>
              <w:rPr>
                <w:rFonts w:ascii="宋体" w:hAnsi="宋体" w:cs="宋体" w:hint="eastAsia"/>
                <w:kern w:val="0"/>
                <w:sz w:val="18"/>
                <w:szCs w:val="18"/>
              </w:rPr>
              <w:t>其他业务成本</w:t>
            </w:r>
          </w:p>
        </w:tc>
        <w:tc>
          <w:tcPr>
            <w:tcW w:w="699" w:type="dxa"/>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55</w:t>
            </w:r>
          </w:p>
        </w:tc>
        <w:tc>
          <w:tcPr>
            <w:tcW w:w="1736" w:type="dxa"/>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736"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trPr>
        <w:tc>
          <w:tcPr>
            <w:tcW w:w="5290" w:type="dxa"/>
            <w:tcBorders>
              <w:top w:val="nil"/>
              <w:left w:val="nil"/>
              <w:bottom w:val="nil"/>
              <w:right w:val="single" w:sz="2" w:space="0" w:color="auto"/>
            </w:tcBorders>
            <w:vAlign w:val="center"/>
          </w:tcPr>
          <w:p w:rsidR="008A1DEA" w:rsidRDefault="00CB486C">
            <w:pPr>
              <w:widowControl/>
              <w:spacing w:line="280" w:lineRule="exact"/>
              <w:rPr>
                <w:rFonts w:ascii="宋体" w:hAnsi="宋体" w:cs="宋体"/>
                <w:kern w:val="0"/>
                <w:sz w:val="18"/>
                <w:szCs w:val="18"/>
              </w:rPr>
            </w:pPr>
            <w:r>
              <w:rPr>
                <w:rFonts w:ascii="宋体" w:hAnsi="宋体" w:cs="宋体" w:hint="eastAsia"/>
                <w:kern w:val="0"/>
                <w:sz w:val="18"/>
                <w:szCs w:val="18"/>
              </w:rPr>
              <w:t>三、营业利润（亏损以“－”号填列）</w:t>
            </w:r>
          </w:p>
        </w:tc>
        <w:tc>
          <w:tcPr>
            <w:tcW w:w="699" w:type="dxa"/>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56</w:t>
            </w:r>
          </w:p>
        </w:tc>
        <w:tc>
          <w:tcPr>
            <w:tcW w:w="1736" w:type="dxa"/>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736"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trPr>
        <w:tc>
          <w:tcPr>
            <w:tcW w:w="5290" w:type="dxa"/>
            <w:tcBorders>
              <w:top w:val="nil"/>
              <w:left w:val="nil"/>
              <w:bottom w:val="nil"/>
              <w:right w:val="single" w:sz="2" w:space="0" w:color="auto"/>
            </w:tcBorders>
            <w:vAlign w:val="center"/>
          </w:tcPr>
          <w:p w:rsidR="008A1DEA" w:rsidRDefault="00CB486C">
            <w:pPr>
              <w:widowControl/>
              <w:spacing w:line="280" w:lineRule="exact"/>
              <w:ind w:firstLineChars="200" w:firstLine="360"/>
              <w:rPr>
                <w:rFonts w:ascii="宋体" w:hAnsi="宋体" w:cs="宋体"/>
                <w:kern w:val="0"/>
                <w:sz w:val="18"/>
                <w:szCs w:val="18"/>
              </w:rPr>
            </w:pPr>
            <w:r>
              <w:rPr>
                <w:rFonts w:ascii="宋体" w:hAnsi="宋体" w:cs="宋体" w:hint="eastAsia"/>
                <w:kern w:val="0"/>
                <w:sz w:val="18"/>
                <w:szCs w:val="18"/>
              </w:rPr>
              <w:t>加：营业外收入</w:t>
            </w:r>
          </w:p>
        </w:tc>
        <w:tc>
          <w:tcPr>
            <w:tcW w:w="699" w:type="dxa"/>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57</w:t>
            </w:r>
          </w:p>
        </w:tc>
        <w:tc>
          <w:tcPr>
            <w:tcW w:w="1736" w:type="dxa"/>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736"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trPr>
        <w:tc>
          <w:tcPr>
            <w:tcW w:w="5290" w:type="dxa"/>
            <w:tcBorders>
              <w:top w:val="nil"/>
              <w:left w:val="nil"/>
              <w:bottom w:val="nil"/>
              <w:right w:val="single" w:sz="2" w:space="0" w:color="auto"/>
            </w:tcBorders>
            <w:vAlign w:val="center"/>
          </w:tcPr>
          <w:p w:rsidR="008A1DEA" w:rsidRDefault="00CB486C">
            <w:pPr>
              <w:widowControl/>
              <w:spacing w:line="280" w:lineRule="exact"/>
              <w:ind w:firstLineChars="200" w:firstLine="360"/>
              <w:rPr>
                <w:rFonts w:ascii="宋体" w:hAnsi="宋体" w:cs="宋体"/>
                <w:kern w:val="0"/>
                <w:sz w:val="18"/>
                <w:szCs w:val="18"/>
              </w:rPr>
            </w:pPr>
            <w:r>
              <w:rPr>
                <w:rFonts w:ascii="宋体" w:hAnsi="宋体" w:cs="宋体" w:hint="eastAsia"/>
                <w:kern w:val="0"/>
                <w:sz w:val="18"/>
                <w:szCs w:val="18"/>
              </w:rPr>
              <w:t>减：营业外支出</w:t>
            </w:r>
          </w:p>
        </w:tc>
        <w:tc>
          <w:tcPr>
            <w:tcW w:w="699" w:type="dxa"/>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58</w:t>
            </w:r>
          </w:p>
        </w:tc>
        <w:tc>
          <w:tcPr>
            <w:tcW w:w="1736" w:type="dxa"/>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736"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trPr>
        <w:tc>
          <w:tcPr>
            <w:tcW w:w="5290" w:type="dxa"/>
            <w:tcBorders>
              <w:top w:val="nil"/>
              <w:left w:val="nil"/>
              <w:bottom w:val="nil"/>
              <w:right w:val="single" w:sz="2" w:space="0" w:color="auto"/>
            </w:tcBorders>
            <w:vAlign w:val="center"/>
          </w:tcPr>
          <w:p w:rsidR="008A1DEA" w:rsidRDefault="00CB486C">
            <w:pPr>
              <w:widowControl/>
              <w:spacing w:line="280" w:lineRule="exact"/>
              <w:rPr>
                <w:rFonts w:ascii="宋体" w:hAnsi="宋体" w:cs="宋体"/>
                <w:kern w:val="0"/>
                <w:sz w:val="18"/>
                <w:szCs w:val="18"/>
              </w:rPr>
            </w:pPr>
            <w:r>
              <w:rPr>
                <w:rFonts w:ascii="宋体" w:hAnsi="宋体" w:cs="宋体" w:hint="eastAsia"/>
                <w:kern w:val="0"/>
                <w:sz w:val="18"/>
                <w:szCs w:val="18"/>
              </w:rPr>
              <w:t>四、利润总额（亏损总额“－” 号填列）</w:t>
            </w:r>
          </w:p>
        </w:tc>
        <w:tc>
          <w:tcPr>
            <w:tcW w:w="699" w:type="dxa"/>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59</w:t>
            </w:r>
          </w:p>
        </w:tc>
        <w:tc>
          <w:tcPr>
            <w:tcW w:w="1736" w:type="dxa"/>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736"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trPr>
        <w:tc>
          <w:tcPr>
            <w:tcW w:w="5290" w:type="dxa"/>
            <w:tcBorders>
              <w:top w:val="nil"/>
              <w:left w:val="nil"/>
              <w:bottom w:val="nil"/>
              <w:right w:val="single" w:sz="2" w:space="0" w:color="auto"/>
            </w:tcBorders>
            <w:vAlign w:val="center"/>
          </w:tcPr>
          <w:p w:rsidR="008A1DEA" w:rsidRDefault="00CB486C">
            <w:pPr>
              <w:widowControl/>
              <w:spacing w:line="280" w:lineRule="exact"/>
              <w:ind w:firstLineChars="200" w:firstLine="360"/>
              <w:rPr>
                <w:rFonts w:ascii="宋体" w:hAnsi="宋体" w:cs="宋体"/>
                <w:kern w:val="0"/>
                <w:sz w:val="18"/>
                <w:szCs w:val="18"/>
              </w:rPr>
            </w:pPr>
            <w:r>
              <w:rPr>
                <w:rFonts w:ascii="宋体" w:hAnsi="宋体" w:cs="宋体" w:hint="eastAsia"/>
                <w:kern w:val="0"/>
                <w:sz w:val="18"/>
                <w:szCs w:val="18"/>
              </w:rPr>
              <w:t>减：所得税费用</w:t>
            </w:r>
          </w:p>
        </w:tc>
        <w:tc>
          <w:tcPr>
            <w:tcW w:w="699" w:type="dxa"/>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60</w:t>
            </w:r>
          </w:p>
        </w:tc>
        <w:tc>
          <w:tcPr>
            <w:tcW w:w="1736" w:type="dxa"/>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736"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trPr>
        <w:tc>
          <w:tcPr>
            <w:tcW w:w="5290" w:type="dxa"/>
            <w:tcBorders>
              <w:top w:val="nil"/>
              <w:left w:val="nil"/>
              <w:bottom w:val="nil"/>
              <w:right w:val="single" w:sz="2" w:space="0" w:color="auto"/>
            </w:tcBorders>
            <w:vAlign w:val="center"/>
          </w:tcPr>
          <w:p w:rsidR="008A1DEA" w:rsidRDefault="00CB486C">
            <w:pPr>
              <w:widowControl/>
              <w:spacing w:line="280" w:lineRule="exact"/>
              <w:rPr>
                <w:rFonts w:ascii="宋体" w:hAnsi="宋体" w:cs="宋体"/>
                <w:kern w:val="0"/>
                <w:sz w:val="18"/>
                <w:szCs w:val="18"/>
              </w:rPr>
            </w:pPr>
            <w:r>
              <w:rPr>
                <w:rFonts w:ascii="宋体" w:hAnsi="宋体" w:cs="宋体" w:hint="eastAsia"/>
                <w:kern w:val="0"/>
                <w:sz w:val="18"/>
                <w:szCs w:val="18"/>
              </w:rPr>
              <w:t>五、净利润（净亏损以“-”号填列）</w:t>
            </w:r>
          </w:p>
        </w:tc>
        <w:tc>
          <w:tcPr>
            <w:tcW w:w="699" w:type="dxa"/>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61</w:t>
            </w:r>
          </w:p>
        </w:tc>
        <w:tc>
          <w:tcPr>
            <w:tcW w:w="1736" w:type="dxa"/>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736"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trPr>
        <w:tc>
          <w:tcPr>
            <w:tcW w:w="5290" w:type="dxa"/>
            <w:tcBorders>
              <w:top w:val="nil"/>
              <w:left w:val="nil"/>
              <w:bottom w:val="nil"/>
              <w:right w:val="single" w:sz="2" w:space="0" w:color="auto"/>
            </w:tcBorders>
            <w:vAlign w:val="center"/>
          </w:tcPr>
          <w:p w:rsidR="008A1DEA" w:rsidRDefault="00CB486C">
            <w:pPr>
              <w:widowControl/>
              <w:spacing w:line="280" w:lineRule="exact"/>
              <w:ind w:firstLine="360"/>
              <w:rPr>
                <w:rFonts w:ascii="宋体" w:hAnsi="宋体" w:cs="宋体"/>
                <w:kern w:val="0"/>
                <w:sz w:val="18"/>
                <w:szCs w:val="18"/>
              </w:rPr>
            </w:pPr>
            <w:r>
              <w:rPr>
                <w:rFonts w:ascii="宋体" w:hAnsi="宋体" w:cs="宋体" w:hint="eastAsia"/>
                <w:kern w:val="0"/>
                <w:sz w:val="18"/>
                <w:szCs w:val="18"/>
              </w:rPr>
              <w:t>（一）持续经营净利润</w:t>
            </w:r>
          </w:p>
        </w:tc>
        <w:tc>
          <w:tcPr>
            <w:tcW w:w="699" w:type="dxa"/>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62</w:t>
            </w:r>
          </w:p>
        </w:tc>
        <w:tc>
          <w:tcPr>
            <w:tcW w:w="1736" w:type="dxa"/>
            <w:tcBorders>
              <w:top w:val="nil"/>
              <w:left w:val="single" w:sz="2" w:space="0" w:color="auto"/>
              <w:bottom w:val="nil"/>
              <w:right w:val="nil"/>
            </w:tcBorders>
            <w:vAlign w:val="bottom"/>
          </w:tcPr>
          <w:p w:rsidR="008A1DEA" w:rsidRDefault="008A1DEA">
            <w:pPr>
              <w:widowControl/>
              <w:spacing w:line="280" w:lineRule="exact"/>
              <w:jc w:val="left"/>
              <w:rPr>
                <w:rFonts w:ascii="宋体" w:hAnsi="宋体" w:cs="宋体"/>
                <w:kern w:val="0"/>
                <w:sz w:val="18"/>
                <w:szCs w:val="18"/>
              </w:rPr>
            </w:pPr>
          </w:p>
        </w:tc>
        <w:tc>
          <w:tcPr>
            <w:tcW w:w="1736" w:type="dxa"/>
            <w:tcBorders>
              <w:top w:val="nil"/>
              <w:left w:val="nil"/>
              <w:bottom w:val="nil"/>
              <w:right w:val="nil"/>
            </w:tcBorders>
            <w:vAlign w:val="bottom"/>
          </w:tcPr>
          <w:p w:rsidR="008A1DEA" w:rsidRDefault="008A1DEA">
            <w:pPr>
              <w:widowControl/>
              <w:spacing w:line="280" w:lineRule="exact"/>
              <w:jc w:val="left"/>
              <w:rPr>
                <w:rFonts w:ascii="宋体" w:hAnsi="宋体" w:cs="宋体"/>
                <w:kern w:val="0"/>
                <w:sz w:val="18"/>
                <w:szCs w:val="18"/>
              </w:rPr>
            </w:pPr>
          </w:p>
        </w:tc>
      </w:tr>
      <w:tr w:rsidR="008A1DEA">
        <w:trPr>
          <w:trHeight w:val="238"/>
        </w:trPr>
        <w:tc>
          <w:tcPr>
            <w:tcW w:w="5290" w:type="dxa"/>
            <w:tcBorders>
              <w:top w:val="nil"/>
              <w:left w:val="nil"/>
              <w:bottom w:val="nil"/>
              <w:right w:val="single" w:sz="2" w:space="0" w:color="auto"/>
            </w:tcBorders>
            <w:vAlign w:val="center"/>
          </w:tcPr>
          <w:p w:rsidR="008A1DEA" w:rsidRDefault="00CB486C">
            <w:pPr>
              <w:widowControl/>
              <w:spacing w:line="280" w:lineRule="exact"/>
              <w:ind w:firstLineChars="200" w:firstLine="360"/>
              <w:rPr>
                <w:rFonts w:ascii="宋体" w:hAnsi="宋体" w:cs="宋体"/>
                <w:kern w:val="0"/>
                <w:sz w:val="18"/>
                <w:szCs w:val="18"/>
                <w:lang w:val="en"/>
              </w:rPr>
            </w:pPr>
            <w:r>
              <w:rPr>
                <w:rFonts w:ascii="宋体" w:hAnsi="宋体" w:cs="宋体" w:hint="eastAsia"/>
                <w:kern w:val="0"/>
                <w:sz w:val="18"/>
                <w:szCs w:val="18"/>
              </w:rPr>
              <w:t>（二）终止经营净利润</w:t>
            </w:r>
          </w:p>
        </w:tc>
        <w:tc>
          <w:tcPr>
            <w:tcW w:w="699" w:type="dxa"/>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63</w:t>
            </w:r>
          </w:p>
        </w:tc>
        <w:tc>
          <w:tcPr>
            <w:tcW w:w="1736" w:type="dxa"/>
            <w:tcBorders>
              <w:top w:val="nil"/>
              <w:left w:val="single" w:sz="2" w:space="0" w:color="auto"/>
              <w:bottom w:val="nil"/>
              <w:right w:val="nil"/>
            </w:tcBorders>
            <w:vAlign w:val="bottom"/>
          </w:tcPr>
          <w:p w:rsidR="008A1DEA" w:rsidRDefault="008A1DEA">
            <w:pPr>
              <w:widowControl/>
              <w:spacing w:line="280" w:lineRule="exact"/>
              <w:jc w:val="left"/>
              <w:rPr>
                <w:rFonts w:ascii="宋体" w:hAnsi="宋体" w:cs="宋体"/>
                <w:kern w:val="0"/>
                <w:sz w:val="18"/>
                <w:szCs w:val="18"/>
              </w:rPr>
            </w:pPr>
          </w:p>
        </w:tc>
        <w:tc>
          <w:tcPr>
            <w:tcW w:w="1736" w:type="dxa"/>
            <w:tcBorders>
              <w:top w:val="nil"/>
              <w:left w:val="nil"/>
              <w:bottom w:val="nil"/>
              <w:right w:val="nil"/>
            </w:tcBorders>
            <w:vAlign w:val="bottom"/>
          </w:tcPr>
          <w:p w:rsidR="008A1DEA" w:rsidRDefault="008A1DEA">
            <w:pPr>
              <w:widowControl/>
              <w:spacing w:line="280" w:lineRule="exact"/>
              <w:jc w:val="left"/>
              <w:rPr>
                <w:rFonts w:ascii="宋体" w:hAnsi="宋体" w:cs="宋体"/>
                <w:kern w:val="0"/>
                <w:sz w:val="18"/>
                <w:szCs w:val="18"/>
              </w:rPr>
            </w:pPr>
          </w:p>
        </w:tc>
      </w:tr>
      <w:tr w:rsidR="008A1DEA">
        <w:trPr>
          <w:trHeight w:val="238"/>
        </w:trPr>
        <w:tc>
          <w:tcPr>
            <w:tcW w:w="5290" w:type="dxa"/>
            <w:tcBorders>
              <w:top w:val="nil"/>
              <w:left w:val="nil"/>
              <w:bottom w:val="nil"/>
              <w:right w:val="single" w:sz="2" w:space="0" w:color="auto"/>
            </w:tcBorders>
            <w:vAlign w:val="center"/>
          </w:tcPr>
          <w:p w:rsidR="008A1DEA" w:rsidRDefault="00CB486C">
            <w:pPr>
              <w:widowControl/>
              <w:spacing w:line="280" w:lineRule="exact"/>
              <w:rPr>
                <w:rFonts w:ascii="宋体" w:hAnsi="宋体" w:cs="宋体"/>
                <w:kern w:val="0"/>
                <w:sz w:val="18"/>
                <w:szCs w:val="18"/>
              </w:rPr>
            </w:pPr>
            <w:r>
              <w:rPr>
                <w:rFonts w:ascii="宋体" w:hAnsi="宋体" w:cs="宋体" w:hint="eastAsia"/>
                <w:kern w:val="0"/>
                <w:sz w:val="18"/>
                <w:szCs w:val="18"/>
              </w:rPr>
              <w:t>六、其他综合收益的税后净额</w:t>
            </w:r>
          </w:p>
        </w:tc>
        <w:tc>
          <w:tcPr>
            <w:tcW w:w="699" w:type="dxa"/>
            <w:tcBorders>
              <w:top w:val="nil"/>
              <w:left w:val="single" w:sz="2" w:space="0" w:color="auto"/>
              <w:bottom w:val="nil"/>
              <w:right w:val="single" w:sz="2" w:space="0" w:color="auto"/>
            </w:tcBorders>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64</w:t>
            </w:r>
          </w:p>
        </w:tc>
        <w:tc>
          <w:tcPr>
            <w:tcW w:w="1736" w:type="dxa"/>
            <w:tcBorders>
              <w:top w:val="nil"/>
              <w:left w:val="single" w:sz="2" w:space="0" w:color="auto"/>
              <w:bottom w:val="nil"/>
              <w:right w:val="nil"/>
            </w:tcBorders>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736" w:type="dxa"/>
            <w:tcBorders>
              <w:top w:val="nil"/>
              <w:left w:val="nil"/>
              <w:bottom w:val="nil"/>
              <w:right w:val="nil"/>
            </w:tcBorders>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trPr>
        <w:tc>
          <w:tcPr>
            <w:tcW w:w="5290" w:type="dxa"/>
            <w:tcBorders>
              <w:top w:val="nil"/>
              <w:left w:val="nil"/>
              <w:bottom w:val="nil"/>
              <w:right w:val="single" w:sz="2" w:space="0" w:color="auto"/>
            </w:tcBorders>
            <w:vAlign w:val="center"/>
          </w:tcPr>
          <w:p w:rsidR="008A1DEA" w:rsidRDefault="00CB486C">
            <w:pPr>
              <w:widowControl/>
              <w:spacing w:line="280" w:lineRule="exact"/>
              <w:ind w:firstLine="360"/>
              <w:rPr>
                <w:rFonts w:ascii="宋体" w:hAnsi="宋体" w:cs="宋体"/>
                <w:kern w:val="0"/>
                <w:sz w:val="18"/>
                <w:szCs w:val="18"/>
              </w:rPr>
            </w:pPr>
            <w:r>
              <w:rPr>
                <w:rFonts w:ascii="宋体" w:hAnsi="宋体" w:cs="宋体" w:hint="eastAsia"/>
                <w:kern w:val="0"/>
                <w:sz w:val="18"/>
                <w:szCs w:val="18"/>
              </w:rPr>
              <w:t>（一）不能重分类进损益的其他综合收益</w:t>
            </w:r>
          </w:p>
        </w:tc>
        <w:tc>
          <w:tcPr>
            <w:tcW w:w="699" w:type="dxa"/>
            <w:tcBorders>
              <w:top w:val="nil"/>
              <w:left w:val="single" w:sz="2" w:space="0" w:color="auto"/>
              <w:bottom w:val="nil"/>
              <w:right w:val="single" w:sz="2" w:space="0" w:color="auto"/>
            </w:tcBorders>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65</w:t>
            </w:r>
          </w:p>
        </w:tc>
        <w:tc>
          <w:tcPr>
            <w:tcW w:w="1736" w:type="dxa"/>
            <w:tcBorders>
              <w:top w:val="nil"/>
              <w:left w:val="single" w:sz="2" w:space="0" w:color="auto"/>
              <w:bottom w:val="nil"/>
              <w:right w:val="nil"/>
            </w:tcBorders>
          </w:tcPr>
          <w:p w:rsidR="008A1DEA" w:rsidRDefault="008A1DEA">
            <w:pPr>
              <w:widowControl/>
              <w:spacing w:line="280" w:lineRule="exact"/>
              <w:jc w:val="left"/>
              <w:rPr>
                <w:rFonts w:ascii="宋体" w:hAnsi="宋体" w:cs="宋体"/>
                <w:kern w:val="0"/>
                <w:sz w:val="18"/>
                <w:szCs w:val="18"/>
              </w:rPr>
            </w:pPr>
          </w:p>
        </w:tc>
        <w:tc>
          <w:tcPr>
            <w:tcW w:w="1736" w:type="dxa"/>
            <w:tcBorders>
              <w:top w:val="nil"/>
              <w:left w:val="nil"/>
              <w:bottom w:val="nil"/>
              <w:right w:val="nil"/>
            </w:tcBorders>
          </w:tcPr>
          <w:p w:rsidR="008A1DEA" w:rsidRDefault="008A1DEA">
            <w:pPr>
              <w:widowControl/>
              <w:spacing w:line="280" w:lineRule="exact"/>
              <w:jc w:val="left"/>
              <w:rPr>
                <w:rFonts w:ascii="宋体" w:hAnsi="宋体" w:cs="宋体"/>
                <w:kern w:val="0"/>
                <w:sz w:val="18"/>
                <w:szCs w:val="18"/>
              </w:rPr>
            </w:pPr>
          </w:p>
        </w:tc>
      </w:tr>
      <w:tr w:rsidR="008A1DEA">
        <w:trPr>
          <w:trHeight w:val="238"/>
        </w:trPr>
        <w:tc>
          <w:tcPr>
            <w:tcW w:w="5290" w:type="dxa"/>
            <w:tcBorders>
              <w:top w:val="nil"/>
              <w:left w:val="nil"/>
              <w:bottom w:val="nil"/>
              <w:right w:val="single" w:sz="2" w:space="0" w:color="auto"/>
            </w:tcBorders>
            <w:vAlign w:val="center"/>
          </w:tcPr>
          <w:p w:rsidR="008A1DEA" w:rsidRDefault="00CB486C" w:rsidP="00FD3B30">
            <w:pPr>
              <w:widowControl/>
              <w:spacing w:line="280" w:lineRule="exact"/>
              <w:ind w:leftChars="-39" w:left="-82" w:firstLineChars="300" w:firstLine="540"/>
              <w:rPr>
                <w:rFonts w:ascii="宋体" w:hAnsi="宋体" w:cs="宋体"/>
                <w:kern w:val="0"/>
                <w:sz w:val="18"/>
                <w:szCs w:val="18"/>
              </w:rPr>
            </w:pPr>
            <w:r>
              <w:rPr>
                <w:rFonts w:ascii="宋体" w:hAnsi="宋体" w:cs="宋体" w:hint="eastAsia"/>
                <w:kern w:val="0"/>
                <w:sz w:val="18"/>
                <w:szCs w:val="18"/>
              </w:rPr>
              <w:t>1</w:t>
            </w:r>
            <w:r w:rsidR="00FD3B30">
              <w:rPr>
                <w:rFonts w:ascii="宋体" w:hAnsi="宋体" w:cs="宋体" w:hint="eastAsia"/>
                <w:kern w:val="0"/>
                <w:sz w:val="18"/>
                <w:szCs w:val="18"/>
              </w:rPr>
              <w:t>.</w:t>
            </w:r>
            <w:r>
              <w:rPr>
                <w:rFonts w:ascii="宋体" w:hAnsi="宋体" w:cs="宋体" w:hint="eastAsia"/>
                <w:kern w:val="0"/>
                <w:sz w:val="18"/>
                <w:szCs w:val="18"/>
              </w:rPr>
              <w:t>重新计量设定收益计划变动额</w:t>
            </w:r>
          </w:p>
        </w:tc>
        <w:tc>
          <w:tcPr>
            <w:tcW w:w="699" w:type="dxa"/>
            <w:tcBorders>
              <w:top w:val="nil"/>
              <w:left w:val="single" w:sz="2" w:space="0" w:color="auto"/>
              <w:bottom w:val="nil"/>
              <w:right w:val="single" w:sz="2" w:space="0" w:color="auto"/>
            </w:tcBorders>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66</w:t>
            </w:r>
          </w:p>
        </w:tc>
        <w:tc>
          <w:tcPr>
            <w:tcW w:w="1736" w:type="dxa"/>
            <w:tcBorders>
              <w:top w:val="nil"/>
              <w:left w:val="single" w:sz="2" w:space="0" w:color="auto"/>
              <w:bottom w:val="nil"/>
              <w:right w:val="nil"/>
            </w:tcBorders>
          </w:tcPr>
          <w:p w:rsidR="008A1DEA" w:rsidRDefault="008A1DEA">
            <w:pPr>
              <w:widowControl/>
              <w:spacing w:line="280" w:lineRule="exact"/>
              <w:jc w:val="left"/>
              <w:rPr>
                <w:rFonts w:ascii="宋体" w:hAnsi="宋体" w:cs="宋体"/>
                <w:kern w:val="0"/>
                <w:sz w:val="18"/>
                <w:szCs w:val="18"/>
              </w:rPr>
            </w:pPr>
          </w:p>
        </w:tc>
        <w:tc>
          <w:tcPr>
            <w:tcW w:w="1736" w:type="dxa"/>
            <w:tcBorders>
              <w:top w:val="nil"/>
              <w:left w:val="nil"/>
              <w:bottom w:val="nil"/>
              <w:right w:val="nil"/>
            </w:tcBorders>
          </w:tcPr>
          <w:p w:rsidR="008A1DEA" w:rsidRDefault="008A1DEA">
            <w:pPr>
              <w:widowControl/>
              <w:spacing w:line="280" w:lineRule="exact"/>
              <w:jc w:val="left"/>
              <w:rPr>
                <w:rFonts w:ascii="宋体" w:hAnsi="宋体" w:cs="宋体"/>
                <w:kern w:val="0"/>
                <w:sz w:val="18"/>
                <w:szCs w:val="18"/>
              </w:rPr>
            </w:pPr>
          </w:p>
        </w:tc>
      </w:tr>
      <w:tr w:rsidR="008A1DEA">
        <w:trPr>
          <w:trHeight w:val="238"/>
        </w:trPr>
        <w:tc>
          <w:tcPr>
            <w:tcW w:w="5290" w:type="dxa"/>
            <w:tcBorders>
              <w:top w:val="nil"/>
              <w:left w:val="nil"/>
              <w:bottom w:val="nil"/>
              <w:right w:val="single" w:sz="2" w:space="0" w:color="auto"/>
            </w:tcBorders>
            <w:vAlign w:val="center"/>
          </w:tcPr>
          <w:p w:rsidR="008A1DEA" w:rsidRDefault="00CB486C" w:rsidP="00FD3B30">
            <w:pPr>
              <w:widowControl/>
              <w:spacing w:line="280" w:lineRule="exact"/>
              <w:ind w:leftChars="-39" w:left="-82" w:firstLineChars="300" w:firstLine="540"/>
              <w:rPr>
                <w:rFonts w:ascii="宋体" w:hAnsi="宋体" w:cs="宋体"/>
                <w:kern w:val="0"/>
                <w:sz w:val="18"/>
                <w:szCs w:val="18"/>
              </w:rPr>
            </w:pPr>
            <w:r>
              <w:rPr>
                <w:rFonts w:ascii="宋体" w:hAnsi="宋体" w:cs="宋体" w:hint="eastAsia"/>
                <w:kern w:val="0"/>
                <w:sz w:val="18"/>
                <w:szCs w:val="18"/>
              </w:rPr>
              <w:t>2</w:t>
            </w:r>
            <w:r w:rsidR="00FD3B30">
              <w:rPr>
                <w:rFonts w:ascii="宋体" w:hAnsi="宋体" w:cs="宋体" w:hint="eastAsia"/>
                <w:kern w:val="0"/>
                <w:sz w:val="18"/>
                <w:szCs w:val="18"/>
              </w:rPr>
              <w:t>.</w:t>
            </w:r>
            <w:r>
              <w:rPr>
                <w:rFonts w:ascii="宋体" w:hAnsi="宋体" w:cs="宋体" w:hint="eastAsia"/>
                <w:kern w:val="0"/>
                <w:sz w:val="18"/>
                <w:szCs w:val="18"/>
              </w:rPr>
              <w:t>权益法下不能转损益的其他综合收益</w:t>
            </w:r>
          </w:p>
        </w:tc>
        <w:tc>
          <w:tcPr>
            <w:tcW w:w="699" w:type="dxa"/>
            <w:tcBorders>
              <w:top w:val="nil"/>
              <w:left w:val="single" w:sz="2" w:space="0" w:color="auto"/>
              <w:bottom w:val="nil"/>
              <w:right w:val="single" w:sz="2" w:space="0" w:color="auto"/>
            </w:tcBorders>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67</w:t>
            </w:r>
          </w:p>
        </w:tc>
        <w:tc>
          <w:tcPr>
            <w:tcW w:w="1736" w:type="dxa"/>
            <w:tcBorders>
              <w:top w:val="nil"/>
              <w:left w:val="single" w:sz="2" w:space="0" w:color="auto"/>
              <w:bottom w:val="nil"/>
              <w:right w:val="nil"/>
            </w:tcBorders>
          </w:tcPr>
          <w:p w:rsidR="008A1DEA" w:rsidRDefault="008A1DEA">
            <w:pPr>
              <w:widowControl/>
              <w:spacing w:line="280" w:lineRule="exact"/>
              <w:jc w:val="left"/>
              <w:rPr>
                <w:rFonts w:ascii="宋体" w:hAnsi="宋体" w:cs="宋体"/>
                <w:kern w:val="0"/>
                <w:sz w:val="18"/>
                <w:szCs w:val="18"/>
              </w:rPr>
            </w:pPr>
          </w:p>
        </w:tc>
        <w:tc>
          <w:tcPr>
            <w:tcW w:w="1736" w:type="dxa"/>
            <w:tcBorders>
              <w:top w:val="nil"/>
              <w:left w:val="nil"/>
              <w:bottom w:val="nil"/>
              <w:right w:val="nil"/>
            </w:tcBorders>
          </w:tcPr>
          <w:p w:rsidR="008A1DEA" w:rsidRDefault="008A1DEA">
            <w:pPr>
              <w:widowControl/>
              <w:spacing w:line="280" w:lineRule="exact"/>
              <w:jc w:val="left"/>
              <w:rPr>
                <w:rFonts w:ascii="宋体" w:hAnsi="宋体" w:cs="宋体"/>
                <w:kern w:val="0"/>
                <w:sz w:val="18"/>
                <w:szCs w:val="18"/>
              </w:rPr>
            </w:pPr>
          </w:p>
        </w:tc>
      </w:tr>
      <w:tr w:rsidR="008A1DEA">
        <w:trPr>
          <w:trHeight w:val="238"/>
        </w:trPr>
        <w:tc>
          <w:tcPr>
            <w:tcW w:w="5290" w:type="dxa"/>
            <w:tcBorders>
              <w:top w:val="nil"/>
              <w:left w:val="nil"/>
              <w:bottom w:val="nil"/>
              <w:right w:val="single" w:sz="2" w:space="0" w:color="auto"/>
            </w:tcBorders>
            <w:vAlign w:val="center"/>
          </w:tcPr>
          <w:p w:rsidR="008A1DEA" w:rsidRDefault="00CB486C" w:rsidP="00FD3B30">
            <w:pPr>
              <w:widowControl/>
              <w:spacing w:line="280" w:lineRule="exact"/>
              <w:ind w:leftChars="-39" w:left="-82" w:firstLineChars="300" w:firstLine="540"/>
              <w:rPr>
                <w:rFonts w:ascii="宋体" w:hAnsi="宋体" w:cs="宋体"/>
                <w:kern w:val="0"/>
                <w:sz w:val="18"/>
                <w:szCs w:val="18"/>
              </w:rPr>
            </w:pPr>
            <w:r>
              <w:rPr>
                <w:rFonts w:ascii="宋体" w:hAnsi="宋体" w:cs="宋体" w:hint="eastAsia"/>
                <w:kern w:val="0"/>
                <w:sz w:val="18"/>
                <w:szCs w:val="18"/>
              </w:rPr>
              <w:t>3</w:t>
            </w:r>
            <w:r w:rsidR="00FD3B30">
              <w:rPr>
                <w:rFonts w:ascii="宋体" w:hAnsi="宋体" w:cs="宋体" w:hint="eastAsia"/>
                <w:kern w:val="0"/>
                <w:sz w:val="18"/>
                <w:szCs w:val="18"/>
              </w:rPr>
              <w:t>.</w:t>
            </w:r>
            <w:r>
              <w:rPr>
                <w:rFonts w:ascii="宋体" w:hAnsi="宋体" w:cs="宋体" w:hint="eastAsia"/>
                <w:kern w:val="0"/>
                <w:sz w:val="18"/>
                <w:szCs w:val="18"/>
              </w:rPr>
              <w:t>其他权益工具投资公允价值变动</w:t>
            </w:r>
          </w:p>
        </w:tc>
        <w:tc>
          <w:tcPr>
            <w:tcW w:w="699" w:type="dxa"/>
            <w:tcBorders>
              <w:top w:val="nil"/>
              <w:left w:val="single" w:sz="2" w:space="0" w:color="auto"/>
              <w:bottom w:val="nil"/>
              <w:right w:val="single" w:sz="2" w:space="0" w:color="auto"/>
            </w:tcBorders>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68</w:t>
            </w:r>
          </w:p>
        </w:tc>
        <w:tc>
          <w:tcPr>
            <w:tcW w:w="1736" w:type="dxa"/>
            <w:tcBorders>
              <w:top w:val="nil"/>
              <w:left w:val="single" w:sz="2" w:space="0" w:color="auto"/>
              <w:bottom w:val="nil"/>
              <w:right w:val="nil"/>
            </w:tcBorders>
          </w:tcPr>
          <w:p w:rsidR="008A1DEA" w:rsidRDefault="008A1DEA">
            <w:pPr>
              <w:widowControl/>
              <w:spacing w:line="280" w:lineRule="exact"/>
              <w:jc w:val="left"/>
              <w:rPr>
                <w:rFonts w:ascii="宋体" w:hAnsi="宋体" w:cs="宋体"/>
                <w:kern w:val="0"/>
                <w:sz w:val="18"/>
                <w:szCs w:val="18"/>
              </w:rPr>
            </w:pPr>
          </w:p>
        </w:tc>
        <w:tc>
          <w:tcPr>
            <w:tcW w:w="1736" w:type="dxa"/>
            <w:tcBorders>
              <w:top w:val="nil"/>
              <w:left w:val="nil"/>
              <w:bottom w:val="nil"/>
              <w:right w:val="nil"/>
            </w:tcBorders>
          </w:tcPr>
          <w:p w:rsidR="008A1DEA" w:rsidRDefault="008A1DEA">
            <w:pPr>
              <w:widowControl/>
              <w:spacing w:line="280" w:lineRule="exact"/>
              <w:jc w:val="left"/>
              <w:rPr>
                <w:rFonts w:ascii="宋体" w:hAnsi="宋体" w:cs="宋体"/>
                <w:kern w:val="0"/>
                <w:sz w:val="18"/>
                <w:szCs w:val="18"/>
              </w:rPr>
            </w:pPr>
          </w:p>
        </w:tc>
      </w:tr>
      <w:tr w:rsidR="008A1DEA">
        <w:trPr>
          <w:trHeight w:val="238"/>
        </w:trPr>
        <w:tc>
          <w:tcPr>
            <w:tcW w:w="5290" w:type="dxa"/>
            <w:tcBorders>
              <w:top w:val="nil"/>
              <w:left w:val="nil"/>
              <w:bottom w:val="nil"/>
              <w:right w:val="single" w:sz="2" w:space="0" w:color="auto"/>
            </w:tcBorders>
            <w:vAlign w:val="center"/>
          </w:tcPr>
          <w:p w:rsidR="008A1DEA" w:rsidRDefault="00CB486C" w:rsidP="00FD3B30">
            <w:pPr>
              <w:widowControl/>
              <w:spacing w:line="280" w:lineRule="exact"/>
              <w:ind w:leftChars="-39" w:left="-82" w:firstLineChars="300" w:firstLine="540"/>
              <w:rPr>
                <w:rFonts w:ascii="宋体" w:hAnsi="宋体" w:cs="宋体"/>
                <w:kern w:val="0"/>
                <w:sz w:val="18"/>
                <w:szCs w:val="18"/>
              </w:rPr>
            </w:pPr>
            <w:r>
              <w:rPr>
                <w:rFonts w:ascii="宋体" w:hAnsi="宋体" w:cs="宋体" w:hint="eastAsia"/>
                <w:kern w:val="0"/>
                <w:sz w:val="18"/>
                <w:szCs w:val="18"/>
              </w:rPr>
              <w:t>4</w:t>
            </w:r>
            <w:r w:rsidR="00FD3B30">
              <w:rPr>
                <w:rFonts w:ascii="宋体" w:hAnsi="宋体" w:cs="宋体" w:hint="eastAsia"/>
                <w:kern w:val="0"/>
                <w:sz w:val="18"/>
                <w:szCs w:val="18"/>
              </w:rPr>
              <w:t>.</w:t>
            </w:r>
            <w:r>
              <w:rPr>
                <w:rFonts w:ascii="宋体" w:hAnsi="宋体" w:cs="宋体" w:hint="eastAsia"/>
                <w:kern w:val="0"/>
                <w:sz w:val="18"/>
                <w:szCs w:val="18"/>
              </w:rPr>
              <w:t>企业自身信用风险公允价值变动</w:t>
            </w:r>
          </w:p>
        </w:tc>
        <w:tc>
          <w:tcPr>
            <w:tcW w:w="699" w:type="dxa"/>
            <w:tcBorders>
              <w:top w:val="nil"/>
              <w:left w:val="single" w:sz="2" w:space="0" w:color="auto"/>
              <w:bottom w:val="nil"/>
              <w:right w:val="single" w:sz="2" w:space="0" w:color="auto"/>
            </w:tcBorders>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69</w:t>
            </w:r>
          </w:p>
        </w:tc>
        <w:tc>
          <w:tcPr>
            <w:tcW w:w="1736" w:type="dxa"/>
            <w:tcBorders>
              <w:top w:val="nil"/>
              <w:left w:val="single" w:sz="2" w:space="0" w:color="auto"/>
              <w:bottom w:val="nil"/>
              <w:right w:val="nil"/>
            </w:tcBorders>
          </w:tcPr>
          <w:p w:rsidR="008A1DEA" w:rsidRDefault="008A1DEA">
            <w:pPr>
              <w:widowControl/>
              <w:spacing w:line="280" w:lineRule="exact"/>
              <w:jc w:val="left"/>
              <w:rPr>
                <w:rFonts w:ascii="宋体" w:hAnsi="宋体" w:cs="宋体"/>
                <w:kern w:val="0"/>
                <w:sz w:val="18"/>
                <w:szCs w:val="18"/>
              </w:rPr>
            </w:pPr>
          </w:p>
        </w:tc>
        <w:tc>
          <w:tcPr>
            <w:tcW w:w="1736" w:type="dxa"/>
            <w:tcBorders>
              <w:top w:val="nil"/>
              <w:left w:val="nil"/>
              <w:bottom w:val="nil"/>
              <w:right w:val="nil"/>
            </w:tcBorders>
          </w:tcPr>
          <w:p w:rsidR="008A1DEA" w:rsidRDefault="008A1DEA">
            <w:pPr>
              <w:widowControl/>
              <w:spacing w:line="280" w:lineRule="exact"/>
              <w:jc w:val="left"/>
              <w:rPr>
                <w:rFonts w:ascii="宋体" w:hAnsi="宋体" w:cs="宋体"/>
                <w:kern w:val="0"/>
                <w:sz w:val="18"/>
                <w:szCs w:val="18"/>
              </w:rPr>
            </w:pPr>
          </w:p>
        </w:tc>
      </w:tr>
      <w:tr w:rsidR="008A1DEA">
        <w:trPr>
          <w:trHeight w:val="238"/>
        </w:trPr>
        <w:tc>
          <w:tcPr>
            <w:tcW w:w="5290" w:type="dxa"/>
            <w:tcBorders>
              <w:top w:val="nil"/>
              <w:left w:val="nil"/>
              <w:bottom w:val="nil"/>
              <w:right w:val="single" w:sz="2" w:space="0" w:color="auto"/>
            </w:tcBorders>
            <w:vAlign w:val="center"/>
          </w:tcPr>
          <w:p w:rsidR="008A1DEA" w:rsidRDefault="00CB486C">
            <w:pPr>
              <w:widowControl/>
              <w:spacing w:line="280" w:lineRule="exact"/>
              <w:ind w:leftChars="-39" w:left="-82" w:firstLineChars="200" w:firstLine="360"/>
              <w:rPr>
                <w:rFonts w:ascii="宋体" w:hAnsi="宋体" w:cs="宋体"/>
                <w:kern w:val="0"/>
                <w:sz w:val="18"/>
                <w:szCs w:val="18"/>
              </w:rPr>
            </w:pPr>
            <w:r>
              <w:rPr>
                <w:rFonts w:ascii="宋体" w:hAnsi="宋体" w:cs="宋体" w:hint="eastAsia"/>
                <w:kern w:val="0"/>
                <w:sz w:val="18"/>
                <w:szCs w:val="18"/>
              </w:rPr>
              <w:t>（二）将重分类进损益的其他综合收益</w:t>
            </w:r>
          </w:p>
        </w:tc>
        <w:tc>
          <w:tcPr>
            <w:tcW w:w="699" w:type="dxa"/>
            <w:tcBorders>
              <w:top w:val="nil"/>
              <w:left w:val="single" w:sz="2" w:space="0" w:color="auto"/>
              <w:bottom w:val="nil"/>
              <w:right w:val="single" w:sz="2" w:space="0" w:color="auto"/>
            </w:tcBorders>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70</w:t>
            </w:r>
          </w:p>
        </w:tc>
        <w:tc>
          <w:tcPr>
            <w:tcW w:w="1736" w:type="dxa"/>
            <w:tcBorders>
              <w:top w:val="nil"/>
              <w:left w:val="single" w:sz="2" w:space="0" w:color="auto"/>
              <w:bottom w:val="nil"/>
              <w:right w:val="nil"/>
            </w:tcBorders>
          </w:tcPr>
          <w:p w:rsidR="008A1DEA" w:rsidRDefault="008A1DEA">
            <w:pPr>
              <w:widowControl/>
              <w:spacing w:line="280" w:lineRule="exact"/>
              <w:jc w:val="left"/>
              <w:rPr>
                <w:rFonts w:ascii="宋体" w:hAnsi="宋体" w:cs="宋体"/>
                <w:kern w:val="0"/>
                <w:sz w:val="18"/>
                <w:szCs w:val="18"/>
              </w:rPr>
            </w:pPr>
          </w:p>
        </w:tc>
        <w:tc>
          <w:tcPr>
            <w:tcW w:w="1736" w:type="dxa"/>
            <w:tcBorders>
              <w:top w:val="nil"/>
              <w:left w:val="nil"/>
              <w:bottom w:val="nil"/>
              <w:right w:val="nil"/>
            </w:tcBorders>
          </w:tcPr>
          <w:p w:rsidR="008A1DEA" w:rsidRDefault="008A1DEA">
            <w:pPr>
              <w:widowControl/>
              <w:spacing w:line="280" w:lineRule="exact"/>
              <w:jc w:val="left"/>
              <w:rPr>
                <w:rFonts w:ascii="宋体" w:hAnsi="宋体" w:cs="宋体"/>
                <w:kern w:val="0"/>
                <w:sz w:val="18"/>
                <w:szCs w:val="18"/>
              </w:rPr>
            </w:pPr>
          </w:p>
        </w:tc>
      </w:tr>
      <w:tr w:rsidR="008A1DEA">
        <w:trPr>
          <w:trHeight w:val="238"/>
        </w:trPr>
        <w:tc>
          <w:tcPr>
            <w:tcW w:w="5290" w:type="dxa"/>
            <w:tcBorders>
              <w:top w:val="nil"/>
              <w:left w:val="nil"/>
              <w:bottom w:val="nil"/>
              <w:right w:val="single" w:sz="2" w:space="0" w:color="auto"/>
            </w:tcBorders>
            <w:vAlign w:val="center"/>
          </w:tcPr>
          <w:p w:rsidR="008A1DEA" w:rsidRDefault="00CB486C" w:rsidP="00FD3B30">
            <w:pPr>
              <w:widowControl/>
              <w:spacing w:line="280" w:lineRule="exact"/>
              <w:ind w:leftChars="-39" w:left="-82" w:firstLineChars="250" w:firstLine="450"/>
              <w:rPr>
                <w:rFonts w:ascii="宋体" w:hAnsi="宋体" w:cs="宋体"/>
                <w:kern w:val="0"/>
                <w:sz w:val="18"/>
                <w:szCs w:val="18"/>
              </w:rPr>
            </w:pPr>
            <w:r>
              <w:rPr>
                <w:rFonts w:ascii="宋体" w:hAnsi="宋体" w:cs="宋体" w:hint="eastAsia"/>
                <w:kern w:val="0"/>
                <w:sz w:val="18"/>
                <w:szCs w:val="18"/>
              </w:rPr>
              <w:t xml:space="preserve"> 1</w:t>
            </w:r>
            <w:r w:rsidR="00FD3B30">
              <w:rPr>
                <w:rFonts w:ascii="宋体" w:hAnsi="宋体" w:cs="宋体" w:hint="eastAsia"/>
                <w:kern w:val="0"/>
                <w:sz w:val="18"/>
                <w:szCs w:val="18"/>
              </w:rPr>
              <w:t>.</w:t>
            </w:r>
            <w:r>
              <w:rPr>
                <w:rFonts w:ascii="宋体" w:hAnsi="宋体" w:cs="宋体" w:hint="eastAsia"/>
                <w:kern w:val="0"/>
                <w:sz w:val="18"/>
                <w:szCs w:val="18"/>
              </w:rPr>
              <w:t>权益法下可转损益的其他综合收益</w:t>
            </w:r>
          </w:p>
        </w:tc>
        <w:tc>
          <w:tcPr>
            <w:tcW w:w="699" w:type="dxa"/>
            <w:tcBorders>
              <w:top w:val="nil"/>
              <w:left w:val="single" w:sz="2" w:space="0" w:color="auto"/>
              <w:bottom w:val="nil"/>
              <w:right w:val="single" w:sz="2" w:space="0" w:color="auto"/>
            </w:tcBorders>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71</w:t>
            </w:r>
          </w:p>
        </w:tc>
        <w:tc>
          <w:tcPr>
            <w:tcW w:w="1736" w:type="dxa"/>
            <w:tcBorders>
              <w:top w:val="nil"/>
              <w:left w:val="single" w:sz="2" w:space="0" w:color="auto"/>
              <w:bottom w:val="nil"/>
              <w:right w:val="nil"/>
            </w:tcBorders>
          </w:tcPr>
          <w:p w:rsidR="008A1DEA" w:rsidRDefault="008A1DEA">
            <w:pPr>
              <w:widowControl/>
              <w:spacing w:line="280" w:lineRule="exact"/>
              <w:jc w:val="left"/>
              <w:rPr>
                <w:rFonts w:ascii="宋体" w:hAnsi="宋体" w:cs="宋体"/>
                <w:kern w:val="0"/>
                <w:sz w:val="18"/>
                <w:szCs w:val="18"/>
              </w:rPr>
            </w:pPr>
          </w:p>
        </w:tc>
        <w:tc>
          <w:tcPr>
            <w:tcW w:w="1736" w:type="dxa"/>
            <w:tcBorders>
              <w:top w:val="nil"/>
              <w:left w:val="nil"/>
              <w:bottom w:val="nil"/>
              <w:right w:val="nil"/>
            </w:tcBorders>
          </w:tcPr>
          <w:p w:rsidR="008A1DEA" w:rsidRDefault="008A1DEA">
            <w:pPr>
              <w:widowControl/>
              <w:spacing w:line="280" w:lineRule="exact"/>
              <w:jc w:val="left"/>
              <w:rPr>
                <w:rFonts w:ascii="宋体" w:hAnsi="宋体" w:cs="宋体"/>
                <w:kern w:val="0"/>
                <w:sz w:val="18"/>
                <w:szCs w:val="18"/>
              </w:rPr>
            </w:pPr>
          </w:p>
        </w:tc>
      </w:tr>
      <w:tr w:rsidR="008A1DEA">
        <w:trPr>
          <w:trHeight w:val="238"/>
        </w:trPr>
        <w:tc>
          <w:tcPr>
            <w:tcW w:w="5290" w:type="dxa"/>
            <w:tcBorders>
              <w:top w:val="nil"/>
              <w:left w:val="nil"/>
              <w:bottom w:val="nil"/>
              <w:right w:val="single" w:sz="2" w:space="0" w:color="auto"/>
            </w:tcBorders>
            <w:vAlign w:val="center"/>
          </w:tcPr>
          <w:p w:rsidR="008A1DEA" w:rsidRDefault="00CB486C" w:rsidP="00FD3B30">
            <w:pPr>
              <w:widowControl/>
              <w:spacing w:line="280" w:lineRule="exact"/>
              <w:ind w:leftChars="-39" w:left="-82" w:firstLineChars="250" w:firstLine="450"/>
              <w:rPr>
                <w:rFonts w:ascii="宋体" w:hAnsi="宋体" w:cs="宋体"/>
                <w:kern w:val="0"/>
                <w:sz w:val="18"/>
                <w:szCs w:val="18"/>
              </w:rPr>
            </w:pPr>
            <w:r>
              <w:rPr>
                <w:rFonts w:ascii="宋体" w:hAnsi="宋体" w:cs="宋体" w:hint="eastAsia"/>
                <w:kern w:val="0"/>
                <w:sz w:val="18"/>
                <w:szCs w:val="18"/>
              </w:rPr>
              <w:t xml:space="preserve"> 2</w:t>
            </w:r>
            <w:r w:rsidR="00FD3B30">
              <w:rPr>
                <w:rFonts w:ascii="宋体" w:hAnsi="宋体" w:cs="宋体" w:hint="eastAsia"/>
                <w:kern w:val="0"/>
                <w:sz w:val="18"/>
                <w:szCs w:val="18"/>
              </w:rPr>
              <w:t>.</w:t>
            </w:r>
            <w:r>
              <w:rPr>
                <w:rFonts w:ascii="宋体" w:hAnsi="宋体" w:cs="宋体" w:hint="eastAsia"/>
                <w:kern w:val="0"/>
                <w:sz w:val="18"/>
                <w:szCs w:val="18"/>
              </w:rPr>
              <w:t>其他债权投资公允价值变动</w:t>
            </w:r>
          </w:p>
        </w:tc>
        <w:tc>
          <w:tcPr>
            <w:tcW w:w="699" w:type="dxa"/>
            <w:tcBorders>
              <w:top w:val="nil"/>
              <w:left w:val="single" w:sz="2" w:space="0" w:color="auto"/>
              <w:bottom w:val="nil"/>
              <w:right w:val="single" w:sz="2" w:space="0" w:color="auto"/>
            </w:tcBorders>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72</w:t>
            </w:r>
          </w:p>
        </w:tc>
        <w:tc>
          <w:tcPr>
            <w:tcW w:w="1736" w:type="dxa"/>
            <w:tcBorders>
              <w:top w:val="nil"/>
              <w:left w:val="single" w:sz="2" w:space="0" w:color="auto"/>
              <w:bottom w:val="nil"/>
              <w:right w:val="nil"/>
            </w:tcBorders>
          </w:tcPr>
          <w:p w:rsidR="008A1DEA" w:rsidRDefault="008A1DEA">
            <w:pPr>
              <w:widowControl/>
              <w:spacing w:line="280" w:lineRule="exact"/>
              <w:jc w:val="left"/>
              <w:rPr>
                <w:rFonts w:ascii="宋体" w:hAnsi="宋体" w:cs="宋体"/>
                <w:kern w:val="0"/>
                <w:sz w:val="18"/>
                <w:szCs w:val="18"/>
              </w:rPr>
            </w:pPr>
          </w:p>
        </w:tc>
        <w:tc>
          <w:tcPr>
            <w:tcW w:w="1736" w:type="dxa"/>
            <w:tcBorders>
              <w:top w:val="nil"/>
              <w:left w:val="nil"/>
              <w:bottom w:val="nil"/>
              <w:right w:val="nil"/>
            </w:tcBorders>
          </w:tcPr>
          <w:p w:rsidR="008A1DEA" w:rsidRDefault="008A1DEA">
            <w:pPr>
              <w:widowControl/>
              <w:spacing w:line="280" w:lineRule="exact"/>
              <w:jc w:val="left"/>
              <w:rPr>
                <w:rFonts w:ascii="宋体" w:hAnsi="宋体" w:cs="宋体"/>
                <w:kern w:val="0"/>
                <w:sz w:val="18"/>
                <w:szCs w:val="18"/>
              </w:rPr>
            </w:pPr>
          </w:p>
        </w:tc>
      </w:tr>
      <w:tr w:rsidR="008A1DEA">
        <w:trPr>
          <w:trHeight w:val="238"/>
        </w:trPr>
        <w:tc>
          <w:tcPr>
            <w:tcW w:w="5290" w:type="dxa"/>
            <w:tcBorders>
              <w:top w:val="nil"/>
              <w:left w:val="nil"/>
              <w:bottom w:val="nil"/>
              <w:right w:val="single" w:sz="2" w:space="0" w:color="auto"/>
            </w:tcBorders>
            <w:vAlign w:val="center"/>
          </w:tcPr>
          <w:p w:rsidR="008A1DEA" w:rsidRDefault="00CB486C" w:rsidP="00FD3B30">
            <w:pPr>
              <w:widowControl/>
              <w:spacing w:line="280" w:lineRule="exact"/>
              <w:ind w:leftChars="-39" w:left="-82" w:firstLineChars="300" w:firstLine="540"/>
              <w:rPr>
                <w:rFonts w:ascii="宋体" w:hAnsi="宋体" w:cs="宋体"/>
                <w:kern w:val="0"/>
                <w:sz w:val="18"/>
                <w:szCs w:val="18"/>
              </w:rPr>
            </w:pPr>
            <w:r>
              <w:rPr>
                <w:rFonts w:ascii="宋体" w:hAnsi="宋体" w:cs="宋体" w:hint="eastAsia"/>
                <w:kern w:val="0"/>
                <w:sz w:val="18"/>
                <w:szCs w:val="18"/>
              </w:rPr>
              <w:t>3</w:t>
            </w:r>
            <w:r w:rsidR="00FD3B30">
              <w:rPr>
                <w:rFonts w:ascii="宋体" w:hAnsi="宋体" w:cs="宋体" w:hint="eastAsia"/>
                <w:kern w:val="0"/>
                <w:sz w:val="18"/>
                <w:szCs w:val="18"/>
              </w:rPr>
              <w:t>.</w:t>
            </w:r>
            <w:r>
              <w:rPr>
                <w:rFonts w:ascii="宋体" w:hAnsi="宋体" w:cs="宋体" w:hint="eastAsia"/>
                <w:kern w:val="0"/>
                <w:sz w:val="18"/>
                <w:szCs w:val="18"/>
              </w:rPr>
              <w:t>金融资产重分类计入其他综合收益的金额</w:t>
            </w:r>
          </w:p>
        </w:tc>
        <w:tc>
          <w:tcPr>
            <w:tcW w:w="699" w:type="dxa"/>
            <w:tcBorders>
              <w:top w:val="nil"/>
              <w:left w:val="single" w:sz="2" w:space="0" w:color="auto"/>
              <w:bottom w:val="nil"/>
              <w:right w:val="single" w:sz="2" w:space="0" w:color="auto"/>
            </w:tcBorders>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73</w:t>
            </w:r>
          </w:p>
        </w:tc>
        <w:tc>
          <w:tcPr>
            <w:tcW w:w="1736" w:type="dxa"/>
            <w:tcBorders>
              <w:top w:val="nil"/>
              <w:left w:val="single" w:sz="2" w:space="0" w:color="auto"/>
              <w:bottom w:val="nil"/>
              <w:right w:val="nil"/>
            </w:tcBorders>
          </w:tcPr>
          <w:p w:rsidR="008A1DEA" w:rsidRDefault="008A1DEA">
            <w:pPr>
              <w:widowControl/>
              <w:spacing w:line="280" w:lineRule="exact"/>
              <w:jc w:val="left"/>
              <w:rPr>
                <w:rFonts w:ascii="宋体" w:hAnsi="宋体" w:cs="宋体"/>
                <w:kern w:val="0"/>
                <w:sz w:val="18"/>
                <w:szCs w:val="18"/>
              </w:rPr>
            </w:pPr>
          </w:p>
        </w:tc>
        <w:tc>
          <w:tcPr>
            <w:tcW w:w="1736" w:type="dxa"/>
            <w:tcBorders>
              <w:top w:val="nil"/>
              <w:left w:val="nil"/>
              <w:bottom w:val="nil"/>
              <w:right w:val="nil"/>
            </w:tcBorders>
          </w:tcPr>
          <w:p w:rsidR="008A1DEA" w:rsidRDefault="008A1DEA">
            <w:pPr>
              <w:widowControl/>
              <w:spacing w:line="280" w:lineRule="exact"/>
              <w:jc w:val="left"/>
              <w:rPr>
                <w:rFonts w:ascii="宋体" w:hAnsi="宋体" w:cs="宋体"/>
                <w:kern w:val="0"/>
                <w:sz w:val="18"/>
                <w:szCs w:val="18"/>
              </w:rPr>
            </w:pPr>
          </w:p>
        </w:tc>
      </w:tr>
      <w:tr w:rsidR="008A1DEA">
        <w:trPr>
          <w:trHeight w:val="238"/>
        </w:trPr>
        <w:tc>
          <w:tcPr>
            <w:tcW w:w="5290" w:type="dxa"/>
            <w:tcBorders>
              <w:top w:val="nil"/>
              <w:left w:val="nil"/>
              <w:bottom w:val="nil"/>
              <w:right w:val="single" w:sz="2" w:space="0" w:color="auto"/>
            </w:tcBorders>
            <w:vAlign w:val="center"/>
          </w:tcPr>
          <w:p w:rsidR="008A1DEA" w:rsidRDefault="00CB486C" w:rsidP="00FD3B30">
            <w:pPr>
              <w:widowControl/>
              <w:spacing w:line="280" w:lineRule="exact"/>
              <w:ind w:leftChars="-39" w:left="-82" w:firstLineChars="300" w:firstLine="540"/>
              <w:rPr>
                <w:rFonts w:ascii="宋体" w:hAnsi="宋体" w:cs="宋体"/>
                <w:kern w:val="0"/>
                <w:sz w:val="18"/>
                <w:szCs w:val="18"/>
              </w:rPr>
            </w:pPr>
            <w:r>
              <w:rPr>
                <w:rFonts w:ascii="宋体" w:hAnsi="宋体" w:cs="宋体" w:hint="eastAsia"/>
                <w:kern w:val="0"/>
                <w:sz w:val="18"/>
                <w:szCs w:val="18"/>
              </w:rPr>
              <w:t>4</w:t>
            </w:r>
            <w:r w:rsidR="00FD3B30">
              <w:rPr>
                <w:rFonts w:ascii="宋体" w:hAnsi="宋体" w:cs="宋体" w:hint="eastAsia"/>
                <w:kern w:val="0"/>
                <w:sz w:val="18"/>
                <w:szCs w:val="18"/>
              </w:rPr>
              <w:t>.</w:t>
            </w:r>
            <w:r>
              <w:rPr>
                <w:rFonts w:ascii="宋体" w:hAnsi="宋体" w:cs="宋体" w:hint="eastAsia"/>
                <w:kern w:val="0"/>
                <w:sz w:val="18"/>
                <w:szCs w:val="18"/>
              </w:rPr>
              <w:t>其他债权投资信用损失准备</w:t>
            </w:r>
          </w:p>
        </w:tc>
        <w:tc>
          <w:tcPr>
            <w:tcW w:w="699" w:type="dxa"/>
            <w:tcBorders>
              <w:top w:val="nil"/>
              <w:left w:val="single" w:sz="2" w:space="0" w:color="auto"/>
              <w:bottom w:val="nil"/>
              <w:right w:val="single" w:sz="2" w:space="0" w:color="auto"/>
            </w:tcBorders>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74</w:t>
            </w:r>
          </w:p>
        </w:tc>
        <w:tc>
          <w:tcPr>
            <w:tcW w:w="1736" w:type="dxa"/>
            <w:tcBorders>
              <w:top w:val="nil"/>
              <w:left w:val="single" w:sz="2" w:space="0" w:color="auto"/>
              <w:bottom w:val="nil"/>
              <w:right w:val="nil"/>
            </w:tcBorders>
          </w:tcPr>
          <w:p w:rsidR="008A1DEA" w:rsidRDefault="008A1DEA">
            <w:pPr>
              <w:widowControl/>
              <w:spacing w:line="280" w:lineRule="exact"/>
              <w:jc w:val="left"/>
              <w:rPr>
                <w:rFonts w:ascii="宋体" w:hAnsi="宋体" w:cs="宋体"/>
                <w:kern w:val="0"/>
                <w:sz w:val="18"/>
                <w:szCs w:val="18"/>
              </w:rPr>
            </w:pPr>
          </w:p>
        </w:tc>
        <w:tc>
          <w:tcPr>
            <w:tcW w:w="1736" w:type="dxa"/>
            <w:tcBorders>
              <w:top w:val="nil"/>
              <w:left w:val="nil"/>
              <w:bottom w:val="nil"/>
              <w:right w:val="nil"/>
            </w:tcBorders>
          </w:tcPr>
          <w:p w:rsidR="008A1DEA" w:rsidRDefault="008A1DEA">
            <w:pPr>
              <w:widowControl/>
              <w:spacing w:line="280" w:lineRule="exact"/>
              <w:jc w:val="left"/>
              <w:rPr>
                <w:rFonts w:ascii="宋体" w:hAnsi="宋体" w:cs="宋体"/>
                <w:kern w:val="0"/>
                <w:sz w:val="18"/>
                <w:szCs w:val="18"/>
              </w:rPr>
            </w:pPr>
          </w:p>
        </w:tc>
      </w:tr>
      <w:tr w:rsidR="008A1DEA">
        <w:trPr>
          <w:trHeight w:val="238"/>
        </w:trPr>
        <w:tc>
          <w:tcPr>
            <w:tcW w:w="5290" w:type="dxa"/>
            <w:tcBorders>
              <w:top w:val="nil"/>
              <w:left w:val="nil"/>
              <w:bottom w:val="nil"/>
              <w:right w:val="single" w:sz="2" w:space="0" w:color="auto"/>
            </w:tcBorders>
            <w:vAlign w:val="center"/>
          </w:tcPr>
          <w:p w:rsidR="008A1DEA" w:rsidRDefault="00CB486C" w:rsidP="00FD3B30">
            <w:pPr>
              <w:widowControl/>
              <w:spacing w:line="280" w:lineRule="exact"/>
              <w:ind w:leftChars="-39" w:left="-82" w:firstLineChars="300" w:firstLine="540"/>
              <w:rPr>
                <w:rFonts w:ascii="宋体" w:hAnsi="宋体" w:cs="宋体"/>
                <w:kern w:val="0"/>
                <w:sz w:val="18"/>
                <w:szCs w:val="18"/>
              </w:rPr>
            </w:pPr>
            <w:r>
              <w:rPr>
                <w:rFonts w:ascii="宋体" w:hAnsi="宋体" w:cs="宋体" w:hint="eastAsia"/>
                <w:kern w:val="0"/>
                <w:sz w:val="18"/>
                <w:szCs w:val="18"/>
              </w:rPr>
              <w:t>5</w:t>
            </w:r>
            <w:r w:rsidR="00FD3B30">
              <w:rPr>
                <w:rFonts w:ascii="宋体" w:hAnsi="宋体" w:cs="宋体" w:hint="eastAsia"/>
                <w:kern w:val="0"/>
                <w:sz w:val="18"/>
                <w:szCs w:val="18"/>
              </w:rPr>
              <w:t>.</w:t>
            </w:r>
            <w:r>
              <w:rPr>
                <w:rFonts w:ascii="宋体" w:hAnsi="宋体" w:cs="宋体" w:hint="eastAsia"/>
                <w:kern w:val="0"/>
                <w:sz w:val="18"/>
                <w:szCs w:val="18"/>
              </w:rPr>
              <w:t>现金流量套期储备</w:t>
            </w:r>
          </w:p>
        </w:tc>
        <w:tc>
          <w:tcPr>
            <w:tcW w:w="699" w:type="dxa"/>
            <w:tcBorders>
              <w:top w:val="nil"/>
              <w:left w:val="single" w:sz="2" w:space="0" w:color="auto"/>
              <w:bottom w:val="nil"/>
              <w:right w:val="single" w:sz="2" w:space="0" w:color="auto"/>
            </w:tcBorders>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75</w:t>
            </w:r>
          </w:p>
        </w:tc>
        <w:tc>
          <w:tcPr>
            <w:tcW w:w="1736" w:type="dxa"/>
            <w:tcBorders>
              <w:top w:val="nil"/>
              <w:left w:val="single" w:sz="2" w:space="0" w:color="auto"/>
              <w:bottom w:val="nil"/>
              <w:right w:val="nil"/>
            </w:tcBorders>
          </w:tcPr>
          <w:p w:rsidR="008A1DEA" w:rsidRDefault="008A1DEA">
            <w:pPr>
              <w:widowControl/>
              <w:spacing w:line="280" w:lineRule="exact"/>
              <w:jc w:val="left"/>
              <w:rPr>
                <w:rFonts w:ascii="宋体" w:hAnsi="宋体" w:cs="宋体"/>
                <w:kern w:val="0"/>
                <w:sz w:val="18"/>
                <w:szCs w:val="18"/>
              </w:rPr>
            </w:pPr>
          </w:p>
        </w:tc>
        <w:tc>
          <w:tcPr>
            <w:tcW w:w="1736" w:type="dxa"/>
            <w:tcBorders>
              <w:top w:val="nil"/>
              <w:left w:val="nil"/>
              <w:bottom w:val="nil"/>
              <w:right w:val="nil"/>
            </w:tcBorders>
          </w:tcPr>
          <w:p w:rsidR="008A1DEA" w:rsidRDefault="008A1DEA">
            <w:pPr>
              <w:widowControl/>
              <w:spacing w:line="280" w:lineRule="exact"/>
              <w:jc w:val="left"/>
              <w:rPr>
                <w:rFonts w:ascii="宋体" w:hAnsi="宋体" w:cs="宋体"/>
                <w:kern w:val="0"/>
                <w:sz w:val="18"/>
                <w:szCs w:val="18"/>
              </w:rPr>
            </w:pPr>
          </w:p>
        </w:tc>
      </w:tr>
      <w:tr w:rsidR="008A1DEA">
        <w:trPr>
          <w:trHeight w:val="238"/>
        </w:trPr>
        <w:tc>
          <w:tcPr>
            <w:tcW w:w="5290" w:type="dxa"/>
            <w:tcBorders>
              <w:top w:val="nil"/>
              <w:left w:val="nil"/>
              <w:bottom w:val="nil"/>
              <w:right w:val="single" w:sz="2" w:space="0" w:color="auto"/>
            </w:tcBorders>
            <w:vAlign w:val="center"/>
          </w:tcPr>
          <w:p w:rsidR="008A1DEA" w:rsidRDefault="00CB486C" w:rsidP="00FD3B30">
            <w:pPr>
              <w:widowControl/>
              <w:spacing w:line="280" w:lineRule="exact"/>
              <w:ind w:leftChars="-39" w:left="-82" w:firstLineChars="300" w:firstLine="540"/>
              <w:rPr>
                <w:rFonts w:ascii="宋体" w:hAnsi="宋体" w:cs="宋体"/>
                <w:kern w:val="0"/>
                <w:sz w:val="18"/>
                <w:szCs w:val="18"/>
              </w:rPr>
            </w:pPr>
            <w:r>
              <w:rPr>
                <w:rFonts w:ascii="宋体" w:hAnsi="宋体" w:cs="宋体" w:hint="eastAsia"/>
                <w:kern w:val="0"/>
                <w:sz w:val="18"/>
                <w:szCs w:val="18"/>
              </w:rPr>
              <w:t>6</w:t>
            </w:r>
            <w:r w:rsidR="00FD3B30">
              <w:rPr>
                <w:rFonts w:ascii="宋体" w:hAnsi="宋体" w:cs="宋体" w:hint="eastAsia"/>
                <w:kern w:val="0"/>
                <w:sz w:val="18"/>
                <w:szCs w:val="18"/>
              </w:rPr>
              <w:t>.</w:t>
            </w:r>
            <w:r>
              <w:rPr>
                <w:rFonts w:ascii="宋体" w:hAnsi="宋体" w:cs="宋体" w:hint="eastAsia"/>
                <w:kern w:val="0"/>
                <w:sz w:val="18"/>
                <w:szCs w:val="18"/>
              </w:rPr>
              <w:t>外币财务报表折算差额</w:t>
            </w:r>
          </w:p>
        </w:tc>
        <w:tc>
          <w:tcPr>
            <w:tcW w:w="699" w:type="dxa"/>
            <w:tcBorders>
              <w:top w:val="nil"/>
              <w:left w:val="single" w:sz="2" w:space="0" w:color="auto"/>
              <w:bottom w:val="nil"/>
              <w:right w:val="single" w:sz="2" w:space="0" w:color="auto"/>
            </w:tcBorders>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76</w:t>
            </w:r>
          </w:p>
        </w:tc>
        <w:tc>
          <w:tcPr>
            <w:tcW w:w="1736" w:type="dxa"/>
            <w:tcBorders>
              <w:top w:val="nil"/>
              <w:left w:val="single" w:sz="2" w:space="0" w:color="auto"/>
              <w:bottom w:val="nil"/>
              <w:right w:val="nil"/>
            </w:tcBorders>
          </w:tcPr>
          <w:p w:rsidR="008A1DEA" w:rsidRDefault="008A1DEA">
            <w:pPr>
              <w:widowControl/>
              <w:spacing w:line="280" w:lineRule="exact"/>
              <w:jc w:val="left"/>
              <w:rPr>
                <w:rFonts w:ascii="宋体" w:hAnsi="宋体" w:cs="宋体"/>
                <w:kern w:val="0"/>
                <w:sz w:val="18"/>
                <w:szCs w:val="18"/>
              </w:rPr>
            </w:pPr>
          </w:p>
        </w:tc>
        <w:tc>
          <w:tcPr>
            <w:tcW w:w="1736" w:type="dxa"/>
            <w:tcBorders>
              <w:top w:val="nil"/>
              <w:left w:val="nil"/>
              <w:bottom w:val="nil"/>
              <w:right w:val="nil"/>
            </w:tcBorders>
          </w:tcPr>
          <w:p w:rsidR="008A1DEA" w:rsidRDefault="008A1DEA">
            <w:pPr>
              <w:widowControl/>
              <w:spacing w:line="280" w:lineRule="exact"/>
              <w:jc w:val="left"/>
              <w:rPr>
                <w:rFonts w:ascii="宋体" w:hAnsi="宋体" w:cs="宋体"/>
                <w:kern w:val="0"/>
                <w:sz w:val="18"/>
                <w:szCs w:val="18"/>
              </w:rPr>
            </w:pPr>
          </w:p>
        </w:tc>
      </w:tr>
      <w:tr w:rsidR="008A1DEA" w:rsidTr="007D1CBA">
        <w:trPr>
          <w:trHeight w:val="238"/>
        </w:trPr>
        <w:tc>
          <w:tcPr>
            <w:tcW w:w="5290" w:type="dxa"/>
            <w:tcBorders>
              <w:top w:val="nil"/>
              <w:left w:val="nil"/>
              <w:bottom w:val="nil"/>
              <w:right w:val="single" w:sz="2" w:space="0" w:color="auto"/>
            </w:tcBorders>
            <w:vAlign w:val="center"/>
          </w:tcPr>
          <w:p w:rsidR="008A1DEA" w:rsidRDefault="00CB486C">
            <w:pPr>
              <w:widowControl/>
              <w:spacing w:line="280" w:lineRule="exact"/>
              <w:rPr>
                <w:rFonts w:ascii="宋体" w:hAnsi="宋体" w:cs="宋体"/>
                <w:kern w:val="0"/>
                <w:sz w:val="18"/>
                <w:szCs w:val="18"/>
              </w:rPr>
            </w:pPr>
            <w:r>
              <w:rPr>
                <w:rFonts w:ascii="宋体" w:hAnsi="宋体" w:cs="宋体" w:hint="eastAsia"/>
                <w:kern w:val="0"/>
                <w:sz w:val="18"/>
                <w:szCs w:val="18"/>
              </w:rPr>
              <w:t>七、综合收益总额</w:t>
            </w:r>
          </w:p>
        </w:tc>
        <w:tc>
          <w:tcPr>
            <w:tcW w:w="699" w:type="dxa"/>
            <w:tcBorders>
              <w:top w:val="nil"/>
              <w:left w:val="single" w:sz="2" w:space="0" w:color="auto"/>
              <w:bottom w:val="nil"/>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77</w:t>
            </w:r>
          </w:p>
        </w:tc>
        <w:tc>
          <w:tcPr>
            <w:tcW w:w="1736" w:type="dxa"/>
            <w:tcBorders>
              <w:top w:val="nil"/>
              <w:left w:val="single" w:sz="2" w:space="0" w:color="auto"/>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c>
          <w:tcPr>
            <w:tcW w:w="1736" w:type="dxa"/>
            <w:tcBorders>
              <w:top w:val="nil"/>
              <w:left w:val="nil"/>
              <w:bottom w:val="nil"/>
              <w:right w:val="nil"/>
            </w:tcBorders>
            <w:vAlign w:val="bottom"/>
          </w:tcPr>
          <w:p w:rsidR="008A1DEA" w:rsidRDefault="00CB486C">
            <w:pPr>
              <w:widowControl/>
              <w:spacing w:line="280" w:lineRule="exact"/>
              <w:jc w:val="lef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trPr>
        <w:tc>
          <w:tcPr>
            <w:tcW w:w="5290" w:type="dxa"/>
            <w:tcBorders>
              <w:top w:val="nil"/>
              <w:left w:val="nil"/>
              <w:bottom w:val="single" w:sz="8" w:space="0" w:color="auto"/>
              <w:right w:val="single" w:sz="2" w:space="0" w:color="auto"/>
            </w:tcBorders>
            <w:vAlign w:val="center"/>
          </w:tcPr>
          <w:p w:rsidR="008A1DEA" w:rsidRDefault="00CB486C">
            <w:pPr>
              <w:widowControl/>
              <w:spacing w:line="280" w:lineRule="exact"/>
              <w:rPr>
                <w:rFonts w:ascii="宋体" w:hAnsi="宋体" w:cs="宋体"/>
                <w:kern w:val="0"/>
                <w:sz w:val="18"/>
                <w:szCs w:val="18"/>
              </w:rPr>
            </w:pPr>
            <w:r>
              <w:rPr>
                <w:rFonts w:ascii="宋体" w:hAnsi="宋体" w:cs="宋体" w:hint="eastAsia"/>
                <w:kern w:val="0"/>
                <w:sz w:val="18"/>
                <w:szCs w:val="18"/>
              </w:rPr>
              <w:t>八、期末员工数</w:t>
            </w:r>
          </w:p>
        </w:tc>
        <w:tc>
          <w:tcPr>
            <w:tcW w:w="699" w:type="dxa"/>
            <w:tcBorders>
              <w:top w:val="nil"/>
              <w:left w:val="single" w:sz="2" w:space="0" w:color="auto"/>
              <w:bottom w:val="single" w:sz="8" w:space="0" w:color="auto"/>
              <w:right w:val="single" w:sz="2" w:space="0" w:color="auto"/>
            </w:tcBorders>
            <w:vAlign w:val="center"/>
          </w:tcPr>
          <w:p w:rsidR="008A1DEA" w:rsidRDefault="00CB486C">
            <w:pPr>
              <w:widowControl/>
              <w:spacing w:line="280" w:lineRule="exact"/>
              <w:jc w:val="center"/>
              <w:rPr>
                <w:rFonts w:ascii="宋体" w:hAnsi="宋体" w:cs="宋体"/>
                <w:kern w:val="0"/>
                <w:sz w:val="18"/>
                <w:szCs w:val="18"/>
              </w:rPr>
            </w:pPr>
            <w:r>
              <w:rPr>
                <w:rFonts w:ascii="宋体" w:hAnsi="宋体" w:cs="宋体" w:hint="eastAsia"/>
                <w:kern w:val="0"/>
                <w:sz w:val="18"/>
                <w:szCs w:val="18"/>
              </w:rPr>
              <w:t>78</w:t>
            </w:r>
          </w:p>
        </w:tc>
        <w:tc>
          <w:tcPr>
            <w:tcW w:w="1736" w:type="dxa"/>
            <w:tcBorders>
              <w:top w:val="nil"/>
              <w:left w:val="single" w:sz="2" w:space="0" w:color="auto"/>
              <w:bottom w:val="single" w:sz="8" w:space="0" w:color="auto"/>
              <w:right w:val="nil"/>
            </w:tcBorders>
            <w:vAlign w:val="bottom"/>
          </w:tcPr>
          <w:p w:rsidR="008A1DEA" w:rsidRDefault="008A1DEA">
            <w:pPr>
              <w:widowControl/>
              <w:spacing w:line="280" w:lineRule="exact"/>
              <w:jc w:val="left"/>
              <w:rPr>
                <w:rFonts w:ascii="宋体" w:hAnsi="宋体" w:cs="宋体"/>
                <w:kern w:val="0"/>
                <w:sz w:val="18"/>
                <w:szCs w:val="18"/>
              </w:rPr>
            </w:pPr>
          </w:p>
        </w:tc>
        <w:tc>
          <w:tcPr>
            <w:tcW w:w="1736" w:type="dxa"/>
            <w:tcBorders>
              <w:top w:val="nil"/>
              <w:left w:val="nil"/>
              <w:bottom w:val="single" w:sz="8" w:space="0" w:color="auto"/>
              <w:right w:val="nil"/>
            </w:tcBorders>
            <w:vAlign w:val="bottom"/>
          </w:tcPr>
          <w:p w:rsidR="008A1DEA" w:rsidRDefault="008A1DEA">
            <w:pPr>
              <w:widowControl/>
              <w:spacing w:line="280" w:lineRule="exact"/>
              <w:jc w:val="left"/>
              <w:rPr>
                <w:rFonts w:ascii="宋体" w:hAnsi="宋体" w:cs="宋体"/>
                <w:kern w:val="0"/>
                <w:sz w:val="18"/>
                <w:szCs w:val="18"/>
              </w:rPr>
            </w:pPr>
          </w:p>
        </w:tc>
      </w:tr>
    </w:tbl>
    <w:p w:rsidR="008A1DEA" w:rsidRDefault="00CB486C">
      <w:pPr>
        <w:rPr>
          <w:rFonts w:ascii="宋体" w:hAnsi="宋体" w:cs="宋体"/>
          <w:kern w:val="0"/>
          <w:sz w:val="18"/>
          <w:szCs w:val="18"/>
        </w:rPr>
      </w:pPr>
      <w:r>
        <w:rPr>
          <w:rFonts w:ascii="宋体" w:hAnsi="宋体" w:cs="宋体" w:hint="eastAsia"/>
          <w:kern w:val="0"/>
          <w:sz w:val="18"/>
          <w:szCs w:val="18"/>
        </w:rPr>
        <w:t xml:space="preserve">单位负责人： </w:t>
      </w:r>
      <w:r>
        <w:rPr>
          <w:rFonts w:ascii="宋体" w:hAnsi="宋体" w:cs="宋体"/>
          <w:kern w:val="0"/>
          <w:sz w:val="18"/>
          <w:szCs w:val="18"/>
        </w:rPr>
        <w:t xml:space="preserve">    </w:t>
      </w:r>
      <w:r>
        <w:rPr>
          <w:rFonts w:ascii="宋体" w:hAnsi="宋体" w:cs="宋体" w:hint="eastAsia"/>
          <w:kern w:val="0"/>
          <w:sz w:val="18"/>
          <w:szCs w:val="18"/>
        </w:rPr>
        <w:t xml:space="preserve">   </w:t>
      </w:r>
      <w:r>
        <w:rPr>
          <w:rFonts w:ascii="宋体" w:hAnsi="宋体" w:cs="宋体"/>
          <w:kern w:val="0"/>
          <w:sz w:val="18"/>
          <w:szCs w:val="18"/>
        </w:rPr>
        <w:t xml:space="preserve">    </w:t>
      </w:r>
      <w:r>
        <w:rPr>
          <w:rFonts w:ascii="宋体" w:hAnsi="宋体" w:cs="宋体" w:hint="eastAsia"/>
          <w:kern w:val="0"/>
          <w:sz w:val="18"/>
          <w:szCs w:val="18"/>
        </w:rPr>
        <w:t xml:space="preserve">　</w:t>
      </w:r>
      <w:r>
        <w:rPr>
          <w:rFonts w:ascii="宋体" w:hAnsi="宋体" w:cs="宋体"/>
          <w:kern w:val="0"/>
          <w:sz w:val="18"/>
          <w:szCs w:val="18"/>
        </w:rPr>
        <w:t xml:space="preserve">　　　　　　　　　 </w:t>
      </w:r>
      <w:r>
        <w:rPr>
          <w:rFonts w:ascii="宋体" w:hAnsi="宋体" w:cs="宋体" w:hint="eastAsia"/>
          <w:kern w:val="0"/>
          <w:sz w:val="18"/>
          <w:szCs w:val="18"/>
        </w:rPr>
        <w:t xml:space="preserve">填表人：                      　</w:t>
      </w:r>
      <w:r>
        <w:rPr>
          <w:rFonts w:ascii="宋体" w:hAnsi="宋体" w:cs="宋体"/>
          <w:kern w:val="0"/>
          <w:sz w:val="18"/>
          <w:szCs w:val="18"/>
        </w:rPr>
        <w:t xml:space="preserve">　</w:t>
      </w:r>
      <w:r>
        <w:rPr>
          <w:rFonts w:ascii="宋体" w:hAnsi="宋体" w:cs="宋体" w:hint="eastAsia"/>
          <w:kern w:val="0"/>
          <w:sz w:val="18"/>
          <w:szCs w:val="18"/>
        </w:rPr>
        <w:t>报出日期：２</w:t>
      </w:r>
      <w:r>
        <w:rPr>
          <w:rFonts w:ascii="宋体" w:hAnsi="宋体" w:cs="宋体"/>
          <w:kern w:val="0"/>
          <w:sz w:val="18"/>
          <w:szCs w:val="18"/>
        </w:rPr>
        <w:t>０</w:t>
      </w:r>
      <w:r>
        <w:rPr>
          <w:rFonts w:ascii="宋体" w:hAnsi="宋体" w:cs="宋体" w:hint="eastAsia"/>
          <w:kern w:val="0"/>
          <w:sz w:val="18"/>
          <w:szCs w:val="18"/>
        </w:rPr>
        <w:t xml:space="preserve">  年  月  日</w:t>
      </w:r>
    </w:p>
    <w:p w:rsidR="00855C6D" w:rsidRDefault="00855C6D">
      <w:pPr>
        <w:widowControl/>
        <w:rPr>
          <w:rFonts w:ascii="宋体" w:hAnsi="宋体" w:cs="宋体"/>
          <w:kern w:val="0"/>
          <w:sz w:val="18"/>
          <w:szCs w:val="18"/>
        </w:rPr>
      </w:pPr>
    </w:p>
    <w:p w:rsidR="008A1DEA" w:rsidRDefault="00CB486C">
      <w:pPr>
        <w:widowControl/>
        <w:rPr>
          <w:rFonts w:ascii="宋体" w:hAnsi="宋体" w:cs="宋体"/>
          <w:kern w:val="0"/>
          <w:sz w:val="18"/>
          <w:szCs w:val="18"/>
        </w:rPr>
      </w:pPr>
      <w:r>
        <w:rPr>
          <w:rFonts w:ascii="宋体" w:hAnsi="宋体" w:cs="宋体" w:hint="eastAsia"/>
          <w:kern w:val="0"/>
          <w:sz w:val="18"/>
          <w:szCs w:val="18"/>
        </w:rPr>
        <w:t>说明： 1.统计范围：证券</w:t>
      </w:r>
      <w:r>
        <w:rPr>
          <w:rFonts w:ascii="宋体" w:hAnsi="宋体" w:cs="宋体"/>
          <w:kern w:val="0"/>
          <w:sz w:val="18"/>
          <w:szCs w:val="18"/>
        </w:rPr>
        <w:t>公司。</w:t>
      </w:r>
    </w:p>
    <w:p w:rsidR="008A1DEA" w:rsidRDefault="00CB486C">
      <w:pPr>
        <w:widowControl/>
        <w:ind w:firstLineChars="350" w:firstLine="630"/>
        <w:rPr>
          <w:rFonts w:ascii="宋体" w:hAnsi="宋体" w:cs="宋体"/>
          <w:kern w:val="0"/>
          <w:sz w:val="18"/>
          <w:szCs w:val="18"/>
        </w:rPr>
      </w:pPr>
      <w:r>
        <w:rPr>
          <w:rFonts w:ascii="宋体" w:hAnsi="宋体" w:cs="宋体" w:hint="eastAsia"/>
          <w:kern w:val="0"/>
          <w:sz w:val="18"/>
          <w:szCs w:val="18"/>
        </w:rPr>
        <w:t>2.报送日期：月后25日前，节假日顺延。</w:t>
      </w:r>
    </w:p>
    <w:p w:rsidR="008A1DEA" w:rsidRDefault="00CB486C">
      <w:pPr>
        <w:spacing w:beforeLines="100" w:before="240" w:afterLines="50" w:after="120"/>
        <w:jc w:val="center"/>
        <w:rPr>
          <w:rFonts w:ascii="宋体" w:hAnsi="宋体"/>
          <w:bCs/>
          <w:kern w:val="0"/>
          <w:sz w:val="32"/>
          <w:szCs w:val="32"/>
        </w:rPr>
      </w:pPr>
      <w:r>
        <w:rPr>
          <w:rFonts w:ascii="宋体" w:hAnsi="宋体" w:cs="宋体"/>
          <w:kern w:val="0"/>
          <w:sz w:val="18"/>
          <w:szCs w:val="18"/>
        </w:rPr>
        <w:br w:type="page"/>
      </w:r>
      <w:r>
        <w:rPr>
          <w:rFonts w:ascii="宋体" w:hAnsi="宋体" w:hint="eastAsia"/>
          <w:bCs/>
          <w:kern w:val="0"/>
          <w:sz w:val="32"/>
          <w:szCs w:val="32"/>
        </w:rPr>
        <w:lastRenderedPageBreak/>
        <w:t>保险业财务状况</w:t>
      </w:r>
    </w:p>
    <w:tbl>
      <w:tblPr>
        <w:tblW w:w="0" w:type="auto"/>
        <w:jc w:val="center"/>
        <w:tblLayout w:type="fixed"/>
        <w:tblLook w:val="04A0" w:firstRow="1" w:lastRow="0" w:firstColumn="1" w:lastColumn="0" w:noHBand="0" w:noVBand="1"/>
      </w:tblPr>
      <w:tblGrid>
        <w:gridCol w:w="3426"/>
        <w:gridCol w:w="645"/>
        <w:gridCol w:w="891"/>
        <w:gridCol w:w="737"/>
        <w:gridCol w:w="113"/>
        <w:gridCol w:w="660"/>
        <w:gridCol w:w="1067"/>
        <w:gridCol w:w="507"/>
        <w:gridCol w:w="1418"/>
      </w:tblGrid>
      <w:tr w:rsidR="008A1DEA">
        <w:trPr>
          <w:trHeight w:val="20"/>
          <w:jc w:val="center"/>
        </w:trPr>
        <w:tc>
          <w:tcPr>
            <w:tcW w:w="3426" w:type="dxa"/>
          </w:tcPr>
          <w:p w:rsidR="008A1DEA" w:rsidRDefault="008A1DEA">
            <w:pPr>
              <w:snapToGrid w:val="0"/>
              <w:rPr>
                <w:rFonts w:ascii="宋体"/>
                <w:sz w:val="18"/>
              </w:rPr>
            </w:pPr>
          </w:p>
        </w:tc>
        <w:tc>
          <w:tcPr>
            <w:tcW w:w="645" w:type="dxa"/>
          </w:tcPr>
          <w:p w:rsidR="008A1DEA" w:rsidRDefault="008A1DEA">
            <w:pPr>
              <w:snapToGrid w:val="0"/>
              <w:rPr>
                <w:rFonts w:ascii="宋体"/>
                <w:sz w:val="18"/>
              </w:rPr>
            </w:pPr>
          </w:p>
        </w:tc>
        <w:tc>
          <w:tcPr>
            <w:tcW w:w="1628" w:type="dxa"/>
            <w:gridSpan w:val="2"/>
          </w:tcPr>
          <w:p w:rsidR="008A1DEA" w:rsidRDefault="008A1DEA">
            <w:pPr>
              <w:snapToGrid w:val="0"/>
              <w:rPr>
                <w:rFonts w:ascii="宋体"/>
                <w:sz w:val="18"/>
              </w:rPr>
            </w:pPr>
          </w:p>
        </w:tc>
        <w:tc>
          <w:tcPr>
            <w:tcW w:w="773" w:type="dxa"/>
            <w:gridSpan w:val="2"/>
          </w:tcPr>
          <w:p w:rsidR="008A1DEA" w:rsidRDefault="008A1DEA">
            <w:pPr>
              <w:snapToGrid w:val="0"/>
              <w:rPr>
                <w:rFonts w:ascii="宋体"/>
                <w:sz w:val="18"/>
              </w:rPr>
            </w:pPr>
          </w:p>
        </w:tc>
        <w:tc>
          <w:tcPr>
            <w:tcW w:w="1067" w:type="dxa"/>
            <w:tcMar>
              <w:top w:w="0" w:type="dxa"/>
              <w:left w:w="0" w:type="dxa"/>
              <w:bottom w:w="0" w:type="dxa"/>
              <w:right w:w="0" w:type="dxa"/>
            </w:tcMar>
            <w:vAlign w:val="center"/>
          </w:tcPr>
          <w:p w:rsidR="008A1DEA" w:rsidRDefault="00CB486C">
            <w:pPr>
              <w:snapToGrid w:val="0"/>
              <w:jc w:val="center"/>
              <w:rPr>
                <w:rFonts w:ascii="宋体" w:hAnsi="宋体"/>
                <w:sz w:val="18"/>
                <w:szCs w:val="18"/>
              </w:rPr>
            </w:pPr>
            <w:r>
              <w:rPr>
                <w:rFonts w:ascii="宋体" w:hAnsi="宋体" w:hint="eastAsia"/>
                <w:sz w:val="18"/>
                <w:szCs w:val="18"/>
              </w:rPr>
              <w:t>表    号：</w:t>
            </w:r>
          </w:p>
        </w:tc>
        <w:tc>
          <w:tcPr>
            <w:tcW w:w="1925" w:type="dxa"/>
            <w:gridSpan w:val="2"/>
            <w:vAlign w:val="center"/>
          </w:tcPr>
          <w:p w:rsidR="008A1DEA" w:rsidRDefault="00CB486C">
            <w:pPr>
              <w:snapToGrid w:val="0"/>
              <w:jc w:val="distribute"/>
              <w:rPr>
                <w:rFonts w:ascii="宋体" w:hAnsi="宋体"/>
                <w:sz w:val="18"/>
                <w:szCs w:val="18"/>
              </w:rPr>
            </w:pPr>
            <w:r>
              <w:rPr>
                <w:rFonts w:ascii="宋体" w:hAnsi="宋体" w:hint="eastAsia"/>
                <w:sz w:val="18"/>
                <w:szCs w:val="18"/>
              </w:rPr>
              <w:t>ＢＪ４０１表</w:t>
            </w:r>
          </w:p>
        </w:tc>
      </w:tr>
      <w:tr w:rsidR="008A1DEA">
        <w:trPr>
          <w:trHeight w:val="20"/>
          <w:jc w:val="center"/>
        </w:trPr>
        <w:tc>
          <w:tcPr>
            <w:tcW w:w="3426" w:type="dxa"/>
          </w:tcPr>
          <w:p w:rsidR="008A1DEA" w:rsidRDefault="008A1DEA">
            <w:pPr>
              <w:snapToGrid w:val="0"/>
              <w:rPr>
                <w:rFonts w:ascii="宋体"/>
                <w:sz w:val="18"/>
              </w:rPr>
            </w:pPr>
          </w:p>
        </w:tc>
        <w:tc>
          <w:tcPr>
            <w:tcW w:w="645" w:type="dxa"/>
          </w:tcPr>
          <w:p w:rsidR="008A1DEA" w:rsidRDefault="008A1DEA">
            <w:pPr>
              <w:snapToGrid w:val="0"/>
              <w:rPr>
                <w:rFonts w:ascii="宋体"/>
                <w:sz w:val="18"/>
              </w:rPr>
            </w:pPr>
          </w:p>
        </w:tc>
        <w:tc>
          <w:tcPr>
            <w:tcW w:w="1628" w:type="dxa"/>
            <w:gridSpan w:val="2"/>
          </w:tcPr>
          <w:p w:rsidR="008A1DEA" w:rsidRDefault="008A1DEA">
            <w:pPr>
              <w:snapToGrid w:val="0"/>
              <w:rPr>
                <w:rFonts w:ascii="宋体"/>
                <w:sz w:val="18"/>
              </w:rPr>
            </w:pPr>
          </w:p>
        </w:tc>
        <w:tc>
          <w:tcPr>
            <w:tcW w:w="773" w:type="dxa"/>
            <w:gridSpan w:val="2"/>
          </w:tcPr>
          <w:p w:rsidR="008A1DEA" w:rsidRDefault="008A1DEA">
            <w:pPr>
              <w:snapToGrid w:val="0"/>
              <w:rPr>
                <w:rFonts w:ascii="宋体"/>
                <w:sz w:val="18"/>
              </w:rPr>
            </w:pPr>
          </w:p>
        </w:tc>
        <w:tc>
          <w:tcPr>
            <w:tcW w:w="1067" w:type="dxa"/>
            <w:tcMar>
              <w:top w:w="0" w:type="dxa"/>
              <w:left w:w="0" w:type="dxa"/>
              <w:bottom w:w="0" w:type="dxa"/>
              <w:right w:w="0" w:type="dxa"/>
            </w:tcMar>
            <w:vAlign w:val="center"/>
          </w:tcPr>
          <w:p w:rsidR="008A1DEA" w:rsidRDefault="00CB486C">
            <w:pPr>
              <w:snapToGrid w:val="0"/>
              <w:jc w:val="center"/>
              <w:rPr>
                <w:rFonts w:ascii="宋体" w:hAnsi="宋体"/>
                <w:sz w:val="18"/>
                <w:szCs w:val="18"/>
              </w:rPr>
            </w:pPr>
            <w:r>
              <w:rPr>
                <w:rFonts w:ascii="宋体" w:hAnsi="宋体" w:hint="eastAsia"/>
                <w:sz w:val="18"/>
                <w:szCs w:val="18"/>
              </w:rPr>
              <w:t>制定机关：</w:t>
            </w:r>
          </w:p>
        </w:tc>
        <w:tc>
          <w:tcPr>
            <w:tcW w:w="1925" w:type="dxa"/>
            <w:gridSpan w:val="2"/>
            <w:vAlign w:val="center"/>
          </w:tcPr>
          <w:p w:rsidR="008A1DEA" w:rsidRDefault="00CB486C">
            <w:pPr>
              <w:snapToGrid w:val="0"/>
              <w:jc w:val="distribute"/>
              <w:rPr>
                <w:rFonts w:ascii="宋体" w:hAnsi="宋体"/>
                <w:sz w:val="18"/>
                <w:szCs w:val="18"/>
              </w:rPr>
            </w:pPr>
            <w:r>
              <w:rPr>
                <w:rFonts w:ascii="宋体" w:hAnsi="宋体" w:hint="eastAsia"/>
                <w:sz w:val="18"/>
                <w:szCs w:val="18"/>
              </w:rPr>
              <w:t>国家统计局</w:t>
            </w:r>
          </w:p>
        </w:tc>
      </w:tr>
      <w:tr w:rsidR="008A1DEA">
        <w:trPr>
          <w:trHeight w:val="20"/>
          <w:jc w:val="center"/>
        </w:trPr>
        <w:tc>
          <w:tcPr>
            <w:tcW w:w="3426" w:type="dxa"/>
          </w:tcPr>
          <w:p w:rsidR="008A1DEA" w:rsidRDefault="008A1DEA">
            <w:pPr>
              <w:snapToGrid w:val="0"/>
              <w:rPr>
                <w:rFonts w:ascii="宋体"/>
                <w:sz w:val="18"/>
              </w:rPr>
            </w:pPr>
          </w:p>
        </w:tc>
        <w:tc>
          <w:tcPr>
            <w:tcW w:w="645" w:type="dxa"/>
          </w:tcPr>
          <w:p w:rsidR="008A1DEA" w:rsidRDefault="008A1DEA">
            <w:pPr>
              <w:snapToGrid w:val="0"/>
              <w:rPr>
                <w:rFonts w:ascii="宋体"/>
                <w:sz w:val="18"/>
              </w:rPr>
            </w:pPr>
          </w:p>
        </w:tc>
        <w:tc>
          <w:tcPr>
            <w:tcW w:w="1628" w:type="dxa"/>
            <w:gridSpan w:val="2"/>
          </w:tcPr>
          <w:p w:rsidR="008A1DEA" w:rsidRDefault="008A1DEA">
            <w:pPr>
              <w:snapToGrid w:val="0"/>
              <w:rPr>
                <w:rFonts w:ascii="宋体"/>
                <w:sz w:val="18"/>
              </w:rPr>
            </w:pPr>
          </w:p>
        </w:tc>
        <w:tc>
          <w:tcPr>
            <w:tcW w:w="773" w:type="dxa"/>
            <w:gridSpan w:val="2"/>
          </w:tcPr>
          <w:p w:rsidR="008A1DEA" w:rsidRDefault="008A1DEA">
            <w:pPr>
              <w:snapToGrid w:val="0"/>
              <w:rPr>
                <w:rFonts w:ascii="宋体"/>
                <w:sz w:val="18"/>
              </w:rPr>
            </w:pPr>
          </w:p>
        </w:tc>
        <w:tc>
          <w:tcPr>
            <w:tcW w:w="1067" w:type="dxa"/>
            <w:tcMar>
              <w:top w:w="0" w:type="dxa"/>
              <w:left w:w="0" w:type="dxa"/>
              <w:bottom w:w="0" w:type="dxa"/>
              <w:right w:w="0" w:type="dxa"/>
            </w:tcMar>
            <w:vAlign w:val="center"/>
          </w:tcPr>
          <w:p w:rsidR="008A1DEA" w:rsidRDefault="00CB486C">
            <w:pPr>
              <w:snapToGrid w:val="0"/>
              <w:jc w:val="center"/>
              <w:rPr>
                <w:rFonts w:ascii="宋体" w:hAnsi="宋体"/>
                <w:sz w:val="18"/>
                <w:szCs w:val="18"/>
              </w:rPr>
            </w:pPr>
            <w:r>
              <w:rPr>
                <w:rFonts w:ascii="宋体" w:hAnsi="宋体" w:hint="eastAsia"/>
                <w:sz w:val="18"/>
                <w:szCs w:val="18"/>
              </w:rPr>
              <w:t>文    号：</w:t>
            </w:r>
          </w:p>
        </w:tc>
        <w:tc>
          <w:tcPr>
            <w:tcW w:w="1925" w:type="dxa"/>
            <w:gridSpan w:val="2"/>
            <w:vAlign w:val="center"/>
          </w:tcPr>
          <w:p w:rsidR="008A1DEA" w:rsidRDefault="00CB486C">
            <w:pPr>
              <w:snapToGrid w:val="0"/>
              <w:jc w:val="distribute"/>
              <w:rPr>
                <w:rFonts w:ascii="宋体" w:hAnsi="宋体"/>
                <w:sz w:val="18"/>
                <w:szCs w:val="18"/>
              </w:rPr>
            </w:pPr>
            <w:r>
              <w:rPr>
                <w:rFonts w:ascii="宋体" w:hAnsi="宋体"/>
                <w:sz w:val="18"/>
                <w:szCs w:val="18"/>
              </w:rPr>
              <w:t>国统字〔2025〕88号</w:t>
            </w:r>
          </w:p>
        </w:tc>
      </w:tr>
      <w:tr w:rsidR="008A1DEA">
        <w:trPr>
          <w:trHeight w:val="20"/>
          <w:jc w:val="center"/>
        </w:trPr>
        <w:tc>
          <w:tcPr>
            <w:tcW w:w="4071" w:type="dxa"/>
            <w:gridSpan w:val="2"/>
            <w:tcBorders>
              <w:bottom w:val="single" w:sz="8" w:space="0" w:color="000000"/>
            </w:tcBorders>
          </w:tcPr>
          <w:p w:rsidR="008A1DEA" w:rsidRDefault="00CB486C">
            <w:pPr>
              <w:snapToGrid w:val="0"/>
              <w:rPr>
                <w:rFonts w:ascii="宋体"/>
                <w:sz w:val="18"/>
              </w:rPr>
            </w:pPr>
            <w:r>
              <w:rPr>
                <w:rFonts w:ascii="宋体" w:hAnsi="宋体" w:cs="宋体" w:hint="eastAsia"/>
                <w:kern w:val="0"/>
                <w:sz w:val="18"/>
                <w:szCs w:val="18"/>
              </w:rPr>
              <w:t>综合机关名称：金融监管总局</w:t>
            </w:r>
            <w:r>
              <w:rPr>
                <w:rFonts w:ascii="宋体" w:hAnsi="宋体" w:cs="宋体"/>
                <w:kern w:val="0"/>
                <w:sz w:val="18"/>
                <w:szCs w:val="18"/>
              </w:rPr>
              <w:t xml:space="preserve">   </w:t>
            </w:r>
            <w:r>
              <w:rPr>
                <w:rFonts w:ascii="宋体" w:hAnsi="宋体" w:cs="宋体" w:hint="eastAsia"/>
                <w:kern w:val="0"/>
                <w:sz w:val="18"/>
                <w:szCs w:val="18"/>
              </w:rPr>
              <w:t xml:space="preserve"> </w:t>
            </w:r>
          </w:p>
        </w:tc>
        <w:tc>
          <w:tcPr>
            <w:tcW w:w="1628" w:type="dxa"/>
            <w:gridSpan w:val="2"/>
            <w:tcBorders>
              <w:bottom w:val="single" w:sz="8" w:space="0" w:color="000000"/>
            </w:tcBorders>
          </w:tcPr>
          <w:p w:rsidR="008A1DEA" w:rsidRDefault="00CB486C">
            <w:pPr>
              <w:snapToGrid w:val="0"/>
              <w:rPr>
                <w:rFonts w:ascii="宋体" w:hAnsi="宋体"/>
                <w:sz w:val="18"/>
              </w:rPr>
            </w:pPr>
            <w:r>
              <w:rPr>
                <w:rFonts w:ascii="宋体" w:hAnsi="宋体" w:cs="宋体" w:hint="eastAsia"/>
                <w:kern w:val="0"/>
                <w:sz w:val="18"/>
                <w:szCs w:val="18"/>
              </w:rPr>
              <w:t>２</w:t>
            </w:r>
            <w:r>
              <w:rPr>
                <w:rFonts w:ascii="宋体" w:hAnsi="宋体" w:cs="宋体"/>
                <w:kern w:val="0"/>
                <w:sz w:val="18"/>
                <w:szCs w:val="18"/>
              </w:rPr>
              <w:t>０</w:t>
            </w:r>
            <w:r>
              <w:rPr>
                <w:rFonts w:ascii="宋体" w:hAnsi="宋体" w:cs="宋体" w:hint="eastAsia"/>
                <w:kern w:val="0"/>
                <w:sz w:val="18"/>
                <w:szCs w:val="18"/>
              </w:rPr>
              <w:t xml:space="preserve">    年   月</w:t>
            </w:r>
          </w:p>
        </w:tc>
        <w:tc>
          <w:tcPr>
            <w:tcW w:w="773" w:type="dxa"/>
            <w:gridSpan w:val="2"/>
            <w:tcBorders>
              <w:bottom w:val="single" w:sz="8" w:space="0" w:color="000000"/>
            </w:tcBorders>
          </w:tcPr>
          <w:p w:rsidR="008A1DEA" w:rsidRDefault="008A1DEA">
            <w:pPr>
              <w:snapToGrid w:val="0"/>
              <w:rPr>
                <w:rFonts w:ascii="宋体"/>
                <w:sz w:val="18"/>
              </w:rPr>
            </w:pPr>
          </w:p>
        </w:tc>
        <w:tc>
          <w:tcPr>
            <w:tcW w:w="1067" w:type="dxa"/>
            <w:tcBorders>
              <w:bottom w:val="single" w:sz="8" w:space="0" w:color="000000"/>
            </w:tcBorders>
            <w:vAlign w:val="center"/>
          </w:tcPr>
          <w:p w:rsidR="008A1DEA" w:rsidRDefault="00CB486C">
            <w:pPr>
              <w:snapToGrid w:val="0"/>
              <w:jc w:val="right"/>
              <w:rPr>
                <w:rFonts w:ascii="宋体" w:hAnsi="宋体"/>
                <w:sz w:val="18"/>
                <w:szCs w:val="18"/>
              </w:rPr>
            </w:pPr>
            <w:r>
              <w:rPr>
                <w:rFonts w:ascii="宋体" w:hAnsi="宋体" w:hint="eastAsia"/>
                <w:sz w:val="18"/>
                <w:szCs w:val="18"/>
              </w:rPr>
              <w:t>有效期至：</w:t>
            </w:r>
          </w:p>
        </w:tc>
        <w:tc>
          <w:tcPr>
            <w:tcW w:w="1925" w:type="dxa"/>
            <w:gridSpan w:val="2"/>
            <w:tcBorders>
              <w:bottom w:val="single" w:sz="8" w:space="0" w:color="000000"/>
            </w:tcBorders>
            <w:vAlign w:val="center"/>
          </w:tcPr>
          <w:p w:rsidR="008A1DEA" w:rsidRDefault="00CB486C">
            <w:pPr>
              <w:snapToGrid w:val="0"/>
              <w:jc w:val="distribute"/>
              <w:rPr>
                <w:rFonts w:ascii="宋体" w:hAnsi="宋体"/>
                <w:sz w:val="18"/>
                <w:szCs w:val="18"/>
              </w:rPr>
            </w:pPr>
            <w:r>
              <w:rPr>
                <w:rFonts w:ascii="宋体" w:hAnsi="宋体" w:hint="eastAsia"/>
                <w:sz w:val="18"/>
                <w:szCs w:val="18"/>
              </w:rPr>
              <w:t>202</w:t>
            </w:r>
            <w:r>
              <w:rPr>
                <w:rFonts w:ascii="宋体" w:hAnsi="宋体"/>
                <w:sz w:val="18"/>
                <w:szCs w:val="18"/>
              </w:rPr>
              <w:t>7</w:t>
            </w:r>
            <w:r>
              <w:rPr>
                <w:rFonts w:ascii="宋体" w:hAnsi="宋体"/>
                <w:sz w:val="18"/>
                <w:szCs w:val="18"/>
                <w:lang w:val="en"/>
              </w:rPr>
              <w:t>年１</w:t>
            </w:r>
            <w:r>
              <w:rPr>
                <w:rFonts w:ascii="宋体" w:hAnsi="宋体" w:hint="eastAsia"/>
                <w:sz w:val="18"/>
                <w:szCs w:val="18"/>
              </w:rPr>
              <w:t>月</w:t>
            </w:r>
          </w:p>
        </w:tc>
      </w:tr>
      <w:tr w:rsidR="008A1DEA">
        <w:trPr>
          <w:trHeight w:val="270"/>
          <w:jc w:val="center"/>
        </w:trPr>
        <w:tc>
          <w:tcPr>
            <w:tcW w:w="4962" w:type="dxa"/>
            <w:gridSpan w:val="3"/>
            <w:tcBorders>
              <w:top w:val="single" w:sz="8" w:space="0" w:color="000000"/>
              <w:left w:val="nil"/>
              <w:bottom w:val="single" w:sz="2" w:space="0" w:color="000000"/>
              <w:right w:val="single" w:sz="2" w:space="0" w:color="000000"/>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指标名称</w:t>
            </w:r>
          </w:p>
        </w:tc>
        <w:tc>
          <w:tcPr>
            <w:tcW w:w="850" w:type="dxa"/>
            <w:gridSpan w:val="2"/>
            <w:tcBorders>
              <w:top w:val="single" w:sz="8" w:space="0" w:color="000000"/>
              <w:left w:val="single" w:sz="2" w:space="0" w:color="000000"/>
              <w:bottom w:val="single" w:sz="2" w:space="0" w:color="000000"/>
              <w:right w:val="single" w:sz="2" w:space="0" w:color="000000"/>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单位</w:t>
            </w:r>
          </w:p>
        </w:tc>
        <w:tc>
          <w:tcPr>
            <w:tcW w:w="660" w:type="dxa"/>
            <w:tcBorders>
              <w:top w:val="single" w:sz="8" w:space="0" w:color="000000"/>
              <w:left w:val="single" w:sz="2" w:space="0" w:color="000000"/>
              <w:bottom w:val="single" w:sz="2" w:space="0" w:color="000000"/>
              <w:right w:val="single" w:sz="2" w:space="0" w:color="000000"/>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代码</w:t>
            </w:r>
          </w:p>
        </w:tc>
        <w:tc>
          <w:tcPr>
            <w:tcW w:w="1574" w:type="dxa"/>
            <w:gridSpan w:val="2"/>
            <w:tcBorders>
              <w:top w:val="single" w:sz="8" w:space="0" w:color="000000"/>
              <w:left w:val="single" w:sz="2" w:space="0" w:color="000000"/>
              <w:bottom w:val="single" w:sz="2" w:space="0" w:color="000000"/>
              <w:right w:val="single" w:sz="2" w:space="0" w:color="000000"/>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1-本月</w:t>
            </w:r>
          </w:p>
        </w:tc>
        <w:tc>
          <w:tcPr>
            <w:tcW w:w="1418" w:type="dxa"/>
            <w:tcBorders>
              <w:top w:val="single" w:sz="8" w:space="0" w:color="000000"/>
              <w:left w:val="single" w:sz="2" w:space="0" w:color="000000"/>
              <w:bottom w:val="single" w:sz="2" w:space="0" w:color="000000"/>
              <w:right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上年同期</w:t>
            </w:r>
          </w:p>
        </w:tc>
      </w:tr>
      <w:tr w:rsidR="008A1DEA">
        <w:trPr>
          <w:trHeight w:val="270"/>
          <w:jc w:val="center"/>
        </w:trPr>
        <w:tc>
          <w:tcPr>
            <w:tcW w:w="4962" w:type="dxa"/>
            <w:gridSpan w:val="3"/>
            <w:tcBorders>
              <w:top w:val="single" w:sz="2" w:space="0" w:color="000000"/>
              <w:left w:val="nil"/>
              <w:bottom w:val="single" w:sz="2" w:space="0" w:color="000000"/>
              <w:right w:val="single" w:sz="2" w:space="0" w:color="000000"/>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甲</w:t>
            </w:r>
          </w:p>
        </w:tc>
        <w:tc>
          <w:tcPr>
            <w:tcW w:w="850" w:type="dxa"/>
            <w:gridSpan w:val="2"/>
            <w:tcBorders>
              <w:top w:val="single" w:sz="2" w:space="0" w:color="000000"/>
              <w:left w:val="single" w:sz="2" w:space="0" w:color="000000"/>
              <w:bottom w:val="single" w:sz="2" w:space="0" w:color="000000"/>
              <w:right w:val="single" w:sz="2" w:space="0" w:color="000000"/>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乙</w:t>
            </w:r>
          </w:p>
        </w:tc>
        <w:tc>
          <w:tcPr>
            <w:tcW w:w="660" w:type="dxa"/>
            <w:tcBorders>
              <w:top w:val="single" w:sz="2" w:space="0" w:color="000000"/>
              <w:left w:val="single" w:sz="2" w:space="0" w:color="000000"/>
              <w:bottom w:val="single" w:sz="2" w:space="0" w:color="000000"/>
              <w:right w:val="single" w:sz="2" w:space="0" w:color="000000"/>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丙</w:t>
            </w:r>
          </w:p>
        </w:tc>
        <w:tc>
          <w:tcPr>
            <w:tcW w:w="1574" w:type="dxa"/>
            <w:gridSpan w:val="2"/>
            <w:tcBorders>
              <w:top w:val="single" w:sz="2" w:space="0" w:color="000000"/>
              <w:left w:val="single" w:sz="2" w:space="0" w:color="000000"/>
              <w:bottom w:val="single" w:sz="2" w:space="0" w:color="000000"/>
              <w:right w:val="single" w:sz="2" w:space="0" w:color="000000"/>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1</w:t>
            </w:r>
          </w:p>
        </w:tc>
        <w:tc>
          <w:tcPr>
            <w:tcW w:w="1418" w:type="dxa"/>
            <w:tcBorders>
              <w:top w:val="single" w:sz="2" w:space="0" w:color="000000"/>
              <w:left w:val="single" w:sz="2" w:space="0" w:color="000000"/>
              <w:bottom w:val="single" w:sz="2" w:space="0" w:color="000000"/>
              <w:right w:val="nil"/>
            </w:tcBorders>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2</w:t>
            </w:r>
          </w:p>
        </w:tc>
      </w:tr>
      <w:tr w:rsidR="008A1DEA">
        <w:trPr>
          <w:trHeight w:val="238"/>
          <w:jc w:val="center"/>
        </w:trPr>
        <w:tc>
          <w:tcPr>
            <w:tcW w:w="4962" w:type="dxa"/>
            <w:gridSpan w:val="3"/>
            <w:tcBorders>
              <w:top w:val="single" w:sz="2" w:space="0" w:color="000000"/>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一、损益及分配</w:t>
            </w:r>
          </w:p>
        </w:tc>
        <w:tc>
          <w:tcPr>
            <w:tcW w:w="850" w:type="dxa"/>
            <w:gridSpan w:val="2"/>
            <w:tcBorders>
              <w:top w:val="single" w:sz="2" w:space="0" w:color="000000"/>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w:t>
            </w:r>
          </w:p>
        </w:tc>
        <w:tc>
          <w:tcPr>
            <w:tcW w:w="660" w:type="dxa"/>
            <w:tcBorders>
              <w:top w:val="single" w:sz="2" w:space="0" w:color="000000"/>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w:t>
            </w:r>
          </w:p>
        </w:tc>
        <w:tc>
          <w:tcPr>
            <w:tcW w:w="1574" w:type="dxa"/>
            <w:gridSpan w:val="2"/>
            <w:tcBorders>
              <w:top w:val="single" w:sz="2" w:space="0" w:color="000000"/>
              <w:lef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 xml:space="preserve">　</w:t>
            </w:r>
          </w:p>
        </w:tc>
        <w:tc>
          <w:tcPr>
            <w:tcW w:w="1418" w:type="dxa"/>
            <w:tcBorders>
              <w:top w:val="single" w:sz="2" w:space="0" w:color="000000"/>
              <w:right w:val="nil"/>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 xml:space="preserve">（一）营业收入 </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01</w:t>
            </w:r>
          </w:p>
        </w:tc>
        <w:tc>
          <w:tcPr>
            <w:tcW w:w="1574" w:type="dxa"/>
            <w:gridSpan w:val="2"/>
            <w:tcBorders>
              <w:left w:val="single" w:sz="2"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right w:val="nil"/>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 xml:space="preserve">    已赚保费 </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02</w:t>
            </w:r>
          </w:p>
        </w:tc>
        <w:tc>
          <w:tcPr>
            <w:tcW w:w="1574" w:type="dxa"/>
            <w:gridSpan w:val="2"/>
            <w:tcBorders>
              <w:left w:val="single" w:sz="2"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right w:val="nil"/>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 xml:space="preserve">      保险业务收入 </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03</w:t>
            </w:r>
          </w:p>
        </w:tc>
        <w:tc>
          <w:tcPr>
            <w:tcW w:w="1574" w:type="dxa"/>
            <w:gridSpan w:val="2"/>
            <w:tcBorders>
              <w:left w:val="single" w:sz="2"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right w:val="nil"/>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 xml:space="preserve">        其中：分保费收入 </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04</w:t>
            </w:r>
          </w:p>
        </w:tc>
        <w:tc>
          <w:tcPr>
            <w:tcW w:w="1574" w:type="dxa"/>
            <w:gridSpan w:val="2"/>
            <w:tcBorders>
              <w:left w:val="single" w:sz="2"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right w:val="nil"/>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 xml:space="preserve">      减：分出保费 </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05</w:t>
            </w:r>
          </w:p>
        </w:tc>
        <w:tc>
          <w:tcPr>
            <w:tcW w:w="1574" w:type="dxa"/>
            <w:gridSpan w:val="2"/>
            <w:tcBorders>
              <w:left w:val="single" w:sz="2"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right w:val="nil"/>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 xml:space="preserve">          提取未到期责任准备金 </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06</w:t>
            </w:r>
          </w:p>
        </w:tc>
        <w:tc>
          <w:tcPr>
            <w:tcW w:w="1574" w:type="dxa"/>
            <w:gridSpan w:val="2"/>
            <w:tcBorders>
              <w:left w:val="single" w:sz="2"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right w:val="nil"/>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 xml:space="preserve">    资产管理费收入</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07</w:t>
            </w:r>
          </w:p>
        </w:tc>
        <w:tc>
          <w:tcPr>
            <w:tcW w:w="1574" w:type="dxa"/>
            <w:gridSpan w:val="2"/>
            <w:tcBorders>
              <w:left w:val="single" w:sz="2"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right w:val="nil"/>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 xml:space="preserve">    管理费收入（养老） </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08</w:t>
            </w:r>
          </w:p>
        </w:tc>
        <w:tc>
          <w:tcPr>
            <w:tcW w:w="1574" w:type="dxa"/>
            <w:gridSpan w:val="2"/>
            <w:tcBorders>
              <w:left w:val="single" w:sz="2"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right w:val="nil"/>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 xml:space="preserve">    投资收益（损失以“—”号填列） </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09</w:t>
            </w:r>
          </w:p>
        </w:tc>
        <w:tc>
          <w:tcPr>
            <w:tcW w:w="1574" w:type="dxa"/>
            <w:gridSpan w:val="2"/>
            <w:tcBorders>
              <w:left w:val="single" w:sz="2"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right w:val="nil"/>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 xml:space="preserve">      其中：对联营企业和合营企业的投资收益</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10</w:t>
            </w:r>
          </w:p>
        </w:tc>
        <w:tc>
          <w:tcPr>
            <w:tcW w:w="1574" w:type="dxa"/>
            <w:gridSpan w:val="2"/>
            <w:tcBorders>
              <w:left w:val="single" w:sz="2"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right w:val="nil"/>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 xml:space="preserve">    公允价值变动收益（损失以“—”号填列）</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11</w:t>
            </w:r>
          </w:p>
        </w:tc>
        <w:tc>
          <w:tcPr>
            <w:tcW w:w="1574" w:type="dxa"/>
            <w:gridSpan w:val="2"/>
            <w:tcBorders>
              <w:left w:val="single" w:sz="2"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right w:val="nil"/>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 xml:space="preserve">    汇兑收益（损失以“—”号填列） </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12</w:t>
            </w:r>
          </w:p>
        </w:tc>
        <w:tc>
          <w:tcPr>
            <w:tcW w:w="1574" w:type="dxa"/>
            <w:gridSpan w:val="2"/>
            <w:tcBorders>
              <w:left w:val="single" w:sz="2"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right w:val="nil"/>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 xml:space="preserve">    其他业务收入 </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13</w:t>
            </w:r>
          </w:p>
        </w:tc>
        <w:tc>
          <w:tcPr>
            <w:tcW w:w="1574" w:type="dxa"/>
            <w:gridSpan w:val="2"/>
            <w:tcBorders>
              <w:left w:val="single" w:sz="2"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right w:val="nil"/>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 xml:space="preserve">（二）营业支出 </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14</w:t>
            </w:r>
          </w:p>
        </w:tc>
        <w:tc>
          <w:tcPr>
            <w:tcW w:w="1574" w:type="dxa"/>
            <w:gridSpan w:val="2"/>
            <w:tcBorders>
              <w:left w:val="single" w:sz="2"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right w:val="nil"/>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 xml:space="preserve">    退保金 </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15</w:t>
            </w:r>
          </w:p>
        </w:tc>
        <w:tc>
          <w:tcPr>
            <w:tcW w:w="1574" w:type="dxa"/>
            <w:gridSpan w:val="2"/>
            <w:tcBorders>
              <w:left w:val="single" w:sz="2"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right w:val="nil"/>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 xml:space="preserve">    赔付支出     </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16</w:t>
            </w:r>
          </w:p>
        </w:tc>
        <w:tc>
          <w:tcPr>
            <w:tcW w:w="1574" w:type="dxa"/>
            <w:gridSpan w:val="2"/>
            <w:tcBorders>
              <w:left w:val="single" w:sz="2"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right w:val="nil"/>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 xml:space="preserve">    减：摊回赔付支出 </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17</w:t>
            </w:r>
          </w:p>
        </w:tc>
        <w:tc>
          <w:tcPr>
            <w:tcW w:w="1574" w:type="dxa"/>
            <w:gridSpan w:val="2"/>
            <w:tcBorders>
              <w:left w:val="single" w:sz="2"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right w:val="nil"/>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 xml:space="preserve">    提取未决赔款准备金 </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18</w:t>
            </w:r>
          </w:p>
        </w:tc>
        <w:tc>
          <w:tcPr>
            <w:tcW w:w="1574" w:type="dxa"/>
            <w:gridSpan w:val="2"/>
            <w:tcBorders>
              <w:left w:val="single" w:sz="2"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right w:val="nil"/>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 xml:space="preserve">    减：摊回未决赔款准备金 </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19</w:t>
            </w:r>
          </w:p>
        </w:tc>
        <w:tc>
          <w:tcPr>
            <w:tcW w:w="1574" w:type="dxa"/>
            <w:gridSpan w:val="2"/>
            <w:tcBorders>
              <w:left w:val="single" w:sz="2"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right w:val="nil"/>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 xml:space="preserve">    提取寿险责任准备金 </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20</w:t>
            </w:r>
          </w:p>
        </w:tc>
        <w:tc>
          <w:tcPr>
            <w:tcW w:w="1574" w:type="dxa"/>
            <w:gridSpan w:val="2"/>
            <w:tcBorders>
              <w:left w:val="single" w:sz="2"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right w:val="nil"/>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 xml:space="preserve">    减：摊回寿险责任准备金 </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21</w:t>
            </w:r>
          </w:p>
        </w:tc>
        <w:tc>
          <w:tcPr>
            <w:tcW w:w="1574" w:type="dxa"/>
            <w:gridSpan w:val="2"/>
            <w:tcBorders>
              <w:left w:val="single" w:sz="2"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right w:val="nil"/>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 xml:space="preserve">    提取长期健康险责任准备金 </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22</w:t>
            </w:r>
          </w:p>
        </w:tc>
        <w:tc>
          <w:tcPr>
            <w:tcW w:w="1574" w:type="dxa"/>
            <w:gridSpan w:val="2"/>
            <w:tcBorders>
              <w:left w:val="single" w:sz="2"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right w:val="nil"/>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 xml:space="preserve">    减：摊回长期健康险责任准备金 </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23</w:t>
            </w:r>
          </w:p>
        </w:tc>
        <w:tc>
          <w:tcPr>
            <w:tcW w:w="1574" w:type="dxa"/>
            <w:gridSpan w:val="2"/>
            <w:tcBorders>
              <w:left w:val="single" w:sz="2"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right w:val="nil"/>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 xml:space="preserve">    保单红利支出 </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24</w:t>
            </w:r>
          </w:p>
        </w:tc>
        <w:tc>
          <w:tcPr>
            <w:tcW w:w="1574" w:type="dxa"/>
            <w:gridSpan w:val="2"/>
            <w:tcBorders>
              <w:left w:val="single" w:sz="2"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right w:val="nil"/>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 xml:space="preserve">    分保费用 </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25</w:t>
            </w:r>
          </w:p>
        </w:tc>
        <w:tc>
          <w:tcPr>
            <w:tcW w:w="1574" w:type="dxa"/>
            <w:gridSpan w:val="2"/>
            <w:tcBorders>
              <w:left w:val="single" w:sz="2"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right w:val="nil"/>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 xml:space="preserve">    营业税金及附加 </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26</w:t>
            </w:r>
          </w:p>
        </w:tc>
        <w:tc>
          <w:tcPr>
            <w:tcW w:w="1574" w:type="dxa"/>
            <w:gridSpan w:val="2"/>
            <w:tcBorders>
              <w:left w:val="single" w:sz="2"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right w:val="nil"/>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 xml:space="preserve">    手续费及佣金支出 </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27</w:t>
            </w:r>
          </w:p>
        </w:tc>
        <w:tc>
          <w:tcPr>
            <w:tcW w:w="1574" w:type="dxa"/>
            <w:gridSpan w:val="2"/>
            <w:tcBorders>
              <w:left w:val="single" w:sz="2"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right w:val="nil"/>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 xml:space="preserve">    营销费用（养老） </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28</w:t>
            </w:r>
          </w:p>
        </w:tc>
        <w:tc>
          <w:tcPr>
            <w:tcW w:w="1574" w:type="dxa"/>
            <w:gridSpan w:val="2"/>
            <w:tcBorders>
              <w:left w:val="single" w:sz="2"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right w:val="nil"/>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 xml:space="preserve">    业务及管理费 </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29</w:t>
            </w:r>
          </w:p>
        </w:tc>
        <w:tc>
          <w:tcPr>
            <w:tcW w:w="1574" w:type="dxa"/>
            <w:gridSpan w:val="2"/>
            <w:tcBorders>
              <w:left w:val="single" w:sz="2"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right w:val="nil"/>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 xml:space="preserve">    减：摊回分保费用 </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30</w:t>
            </w:r>
          </w:p>
        </w:tc>
        <w:tc>
          <w:tcPr>
            <w:tcW w:w="1574" w:type="dxa"/>
            <w:gridSpan w:val="2"/>
            <w:tcBorders>
              <w:left w:val="single" w:sz="2"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right w:val="nil"/>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 xml:space="preserve">    其他业务成本 </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31</w:t>
            </w:r>
          </w:p>
        </w:tc>
        <w:tc>
          <w:tcPr>
            <w:tcW w:w="1574" w:type="dxa"/>
            <w:gridSpan w:val="2"/>
            <w:tcBorders>
              <w:left w:val="single" w:sz="2"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right w:val="nil"/>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 xml:space="preserve">    资产减值损失 </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32</w:t>
            </w:r>
          </w:p>
        </w:tc>
        <w:tc>
          <w:tcPr>
            <w:tcW w:w="1574" w:type="dxa"/>
            <w:gridSpan w:val="2"/>
            <w:tcBorders>
              <w:left w:val="single" w:sz="2"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right w:val="nil"/>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 xml:space="preserve">（三）营业利润（亏损以“—”号填列） </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33</w:t>
            </w:r>
          </w:p>
        </w:tc>
        <w:tc>
          <w:tcPr>
            <w:tcW w:w="1574" w:type="dxa"/>
            <w:gridSpan w:val="2"/>
            <w:tcBorders>
              <w:left w:val="single" w:sz="2"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right w:val="nil"/>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 xml:space="preserve">    加：营业外收入 </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34</w:t>
            </w:r>
          </w:p>
        </w:tc>
        <w:tc>
          <w:tcPr>
            <w:tcW w:w="1574" w:type="dxa"/>
            <w:gridSpan w:val="2"/>
            <w:tcBorders>
              <w:left w:val="single" w:sz="2"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right w:val="nil"/>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 xml:space="preserve">    减：营业外支出 </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35</w:t>
            </w:r>
          </w:p>
        </w:tc>
        <w:tc>
          <w:tcPr>
            <w:tcW w:w="1574" w:type="dxa"/>
            <w:gridSpan w:val="2"/>
            <w:tcBorders>
              <w:left w:val="single" w:sz="2"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right w:val="nil"/>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 xml:space="preserve">（四）利润总额（亏损总额以“—”号填列） </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36</w:t>
            </w:r>
          </w:p>
        </w:tc>
        <w:tc>
          <w:tcPr>
            <w:tcW w:w="1574" w:type="dxa"/>
            <w:gridSpan w:val="2"/>
            <w:tcBorders>
              <w:left w:val="single" w:sz="2"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right w:val="nil"/>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ind w:firstLineChars="200" w:firstLine="360"/>
              <w:jc w:val="left"/>
              <w:rPr>
                <w:rFonts w:ascii="宋体" w:hAnsi="宋体" w:cs="宋体"/>
                <w:kern w:val="0"/>
                <w:sz w:val="18"/>
                <w:szCs w:val="18"/>
              </w:rPr>
            </w:pPr>
            <w:r>
              <w:rPr>
                <w:rFonts w:ascii="宋体" w:hAnsi="宋体" w:cs="宋体" w:hint="eastAsia"/>
                <w:kern w:val="0"/>
                <w:sz w:val="18"/>
                <w:szCs w:val="18"/>
              </w:rPr>
              <w:t>减：所得税费用</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37</w:t>
            </w:r>
          </w:p>
        </w:tc>
        <w:tc>
          <w:tcPr>
            <w:tcW w:w="1574" w:type="dxa"/>
            <w:gridSpan w:val="2"/>
            <w:tcBorders>
              <w:left w:val="single" w:sz="2" w:space="0" w:color="000000"/>
            </w:tcBorders>
            <w:vAlign w:val="center"/>
          </w:tcPr>
          <w:p w:rsidR="008A1DEA" w:rsidRDefault="008A1DEA">
            <w:pPr>
              <w:widowControl/>
              <w:spacing w:line="180" w:lineRule="exact"/>
              <w:jc w:val="right"/>
              <w:rPr>
                <w:rFonts w:ascii="宋体" w:hAnsi="宋体" w:cs="宋体"/>
                <w:kern w:val="0"/>
                <w:sz w:val="18"/>
                <w:szCs w:val="18"/>
              </w:rPr>
            </w:pPr>
          </w:p>
        </w:tc>
        <w:tc>
          <w:tcPr>
            <w:tcW w:w="1418" w:type="dxa"/>
            <w:tcBorders>
              <w:right w:val="nil"/>
            </w:tcBorders>
            <w:vAlign w:val="center"/>
          </w:tcPr>
          <w:p w:rsidR="008A1DEA" w:rsidRDefault="008A1DEA">
            <w:pPr>
              <w:widowControl/>
              <w:spacing w:line="180" w:lineRule="exact"/>
              <w:jc w:val="right"/>
              <w:rPr>
                <w:rFonts w:ascii="宋体" w:hAnsi="宋体" w:cs="宋体"/>
                <w:kern w:val="0"/>
                <w:sz w:val="18"/>
                <w:szCs w:val="18"/>
              </w:rPr>
            </w:pP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（五）净利润（净亏损以“—”号填列）</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38</w:t>
            </w:r>
          </w:p>
        </w:tc>
        <w:tc>
          <w:tcPr>
            <w:tcW w:w="1574" w:type="dxa"/>
            <w:gridSpan w:val="2"/>
            <w:tcBorders>
              <w:left w:val="single" w:sz="2" w:space="0" w:color="000000"/>
            </w:tcBorders>
            <w:vAlign w:val="center"/>
          </w:tcPr>
          <w:p w:rsidR="008A1DEA" w:rsidRDefault="008A1DEA">
            <w:pPr>
              <w:widowControl/>
              <w:spacing w:line="180" w:lineRule="exact"/>
              <w:jc w:val="right"/>
              <w:rPr>
                <w:rFonts w:ascii="宋体" w:hAnsi="宋体" w:cs="宋体"/>
                <w:kern w:val="0"/>
                <w:sz w:val="18"/>
                <w:szCs w:val="18"/>
              </w:rPr>
            </w:pPr>
          </w:p>
        </w:tc>
        <w:tc>
          <w:tcPr>
            <w:tcW w:w="1418" w:type="dxa"/>
            <w:tcBorders>
              <w:right w:val="nil"/>
            </w:tcBorders>
            <w:vAlign w:val="center"/>
          </w:tcPr>
          <w:p w:rsidR="008A1DEA" w:rsidRDefault="008A1DEA">
            <w:pPr>
              <w:widowControl/>
              <w:spacing w:line="180" w:lineRule="exact"/>
              <w:jc w:val="right"/>
              <w:rPr>
                <w:rFonts w:ascii="宋体" w:hAnsi="宋体" w:cs="宋体"/>
                <w:kern w:val="0"/>
                <w:sz w:val="18"/>
                <w:szCs w:val="18"/>
              </w:rPr>
            </w:pP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ind w:firstLineChars="200" w:firstLine="360"/>
              <w:jc w:val="left"/>
              <w:rPr>
                <w:rFonts w:ascii="宋体" w:hAnsi="宋体" w:cs="宋体"/>
                <w:kern w:val="0"/>
                <w:sz w:val="18"/>
                <w:szCs w:val="18"/>
              </w:rPr>
            </w:pPr>
            <w:r>
              <w:rPr>
                <w:rFonts w:ascii="宋体" w:hAnsi="宋体" w:cs="宋体" w:hint="eastAsia"/>
                <w:kern w:val="0"/>
                <w:sz w:val="18"/>
                <w:szCs w:val="18"/>
              </w:rPr>
              <w:t>其中：少数股东损益</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39</w:t>
            </w:r>
          </w:p>
        </w:tc>
        <w:tc>
          <w:tcPr>
            <w:tcW w:w="1574" w:type="dxa"/>
            <w:gridSpan w:val="2"/>
            <w:tcBorders>
              <w:left w:val="single" w:sz="2" w:space="0" w:color="000000"/>
            </w:tcBorders>
            <w:vAlign w:val="center"/>
          </w:tcPr>
          <w:p w:rsidR="008A1DEA" w:rsidRDefault="008A1DEA">
            <w:pPr>
              <w:widowControl/>
              <w:spacing w:line="180" w:lineRule="exact"/>
              <w:jc w:val="right"/>
              <w:rPr>
                <w:rFonts w:ascii="宋体" w:hAnsi="宋体" w:cs="宋体"/>
                <w:kern w:val="0"/>
                <w:sz w:val="18"/>
                <w:szCs w:val="18"/>
              </w:rPr>
            </w:pPr>
          </w:p>
        </w:tc>
        <w:tc>
          <w:tcPr>
            <w:tcW w:w="1418" w:type="dxa"/>
            <w:tcBorders>
              <w:right w:val="nil"/>
            </w:tcBorders>
            <w:vAlign w:val="center"/>
          </w:tcPr>
          <w:p w:rsidR="008A1DEA" w:rsidRDefault="008A1DEA">
            <w:pPr>
              <w:widowControl/>
              <w:spacing w:line="180" w:lineRule="exact"/>
              <w:jc w:val="right"/>
              <w:rPr>
                <w:rFonts w:ascii="宋体" w:hAnsi="宋体" w:cs="宋体"/>
                <w:kern w:val="0"/>
                <w:sz w:val="18"/>
                <w:szCs w:val="18"/>
              </w:rPr>
            </w:pP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（六）每股收益：</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40</w:t>
            </w:r>
          </w:p>
        </w:tc>
        <w:tc>
          <w:tcPr>
            <w:tcW w:w="1574" w:type="dxa"/>
            <w:gridSpan w:val="2"/>
            <w:tcBorders>
              <w:left w:val="single" w:sz="2" w:space="0" w:color="000000"/>
            </w:tcBorders>
            <w:vAlign w:val="center"/>
          </w:tcPr>
          <w:p w:rsidR="008A1DEA" w:rsidRDefault="008A1DEA">
            <w:pPr>
              <w:widowControl/>
              <w:spacing w:line="180" w:lineRule="exact"/>
              <w:jc w:val="right"/>
              <w:rPr>
                <w:rFonts w:ascii="宋体" w:hAnsi="宋体" w:cs="宋体"/>
                <w:kern w:val="0"/>
                <w:sz w:val="18"/>
                <w:szCs w:val="18"/>
              </w:rPr>
            </w:pPr>
          </w:p>
        </w:tc>
        <w:tc>
          <w:tcPr>
            <w:tcW w:w="1418" w:type="dxa"/>
            <w:tcBorders>
              <w:right w:val="nil"/>
            </w:tcBorders>
            <w:vAlign w:val="center"/>
          </w:tcPr>
          <w:p w:rsidR="008A1DEA" w:rsidRDefault="008A1DEA">
            <w:pPr>
              <w:widowControl/>
              <w:spacing w:line="180" w:lineRule="exact"/>
              <w:jc w:val="right"/>
              <w:rPr>
                <w:rFonts w:ascii="宋体" w:hAnsi="宋体" w:cs="宋体"/>
                <w:kern w:val="0"/>
                <w:sz w:val="18"/>
                <w:szCs w:val="18"/>
              </w:rPr>
            </w:pPr>
          </w:p>
        </w:tc>
      </w:tr>
      <w:tr w:rsidR="008A1DEA">
        <w:trPr>
          <w:trHeight w:val="238"/>
          <w:jc w:val="center"/>
        </w:trPr>
        <w:tc>
          <w:tcPr>
            <w:tcW w:w="4962" w:type="dxa"/>
            <w:gridSpan w:val="3"/>
            <w:tcBorders>
              <w:left w:val="nil"/>
              <w:right w:val="single" w:sz="2" w:space="0" w:color="000000"/>
            </w:tcBorders>
            <w:vAlign w:val="center"/>
          </w:tcPr>
          <w:p w:rsidR="008A1DEA" w:rsidRDefault="00CB486C" w:rsidP="000D6329">
            <w:pPr>
              <w:widowControl/>
              <w:spacing w:line="180" w:lineRule="exact"/>
              <w:ind w:firstLineChars="200" w:firstLine="360"/>
              <w:jc w:val="left"/>
              <w:rPr>
                <w:rFonts w:ascii="宋体" w:hAnsi="宋体" w:cs="宋体"/>
                <w:kern w:val="0"/>
                <w:sz w:val="18"/>
                <w:szCs w:val="18"/>
              </w:rPr>
            </w:pPr>
            <w:r>
              <w:rPr>
                <w:rFonts w:ascii="宋体" w:hAnsi="宋体" w:cs="宋体" w:hint="eastAsia"/>
                <w:kern w:val="0"/>
                <w:sz w:val="18"/>
                <w:szCs w:val="18"/>
              </w:rPr>
              <w:t>1</w:t>
            </w:r>
            <w:r w:rsidR="000D6329">
              <w:rPr>
                <w:rFonts w:ascii="宋体" w:hAnsi="宋体" w:cs="宋体" w:hint="eastAsia"/>
                <w:kern w:val="0"/>
                <w:sz w:val="18"/>
                <w:szCs w:val="18"/>
              </w:rPr>
              <w:t>.</w:t>
            </w:r>
            <w:r>
              <w:rPr>
                <w:rFonts w:ascii="宋体" w:hAnsi="宋体" w:cs="宋体" w:hint="eastAsia"/>
                <w:kern w:val="0"/>
                <w:sz w:val="18"/>
                <w:szCs w:val="18"/>
              </w:rPr>
              <w:t>基本每股收益</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41</w:t>
            </w:r>
          </w:p>
        </w:tc>
        <w:tc>
          <w:tcPr>
            <w:tcW w:w="1574" w:type="dxa"/>
            <w:gridSpan w:val="2"/>
            <w:tcBorders>
              <w:left w:val="single" w:sz="2" w:space="0" w:color="000000"/>
            </w:tcBorders>
            <w:vAlign w:val="center"/>
          </w:tcPr>
          <w:p w:rsidR="008A1DEA" w:rsidRDefault="008A1DEA">
            <w:pPr>
              <w:widowControl/>
              <w:spacing w:line="180" w:lineRule="exact"/>
              <w:jc w:val="right"/>
              <w:rPr>
                <w:rFonts w:ascii="宋体" w:hAnsi="宋体" w:cs="宋体"/>
                <w:kern w:val="0"/>
                <w:sz w:val="18"/>
                <w:szCs w:val="18"/>
              </w:rPr>
            </w:pPr>
          </w:p>
        </w:tc>
        <w:tc>
          <w:tcPr>
            <w:tcW w:w="1418" w:type="dxa"/>
            <w:tcBorders>
              <w:right w:val="nil"/>
            </w:tcBorders>
            <w:vAlign w:val="center"/>
          </w:tcPr>
          <w:p w:rsidR="008A1DEA" w:rsidRDefault="008A1DEA">
            <w:pPr>
              <w:widowControl/>
              <w:spacing w:line="180" w:lineRule="exact"/>
              <w:jc w:val="right"/>
              <w:rPr>
                <w:rFonts w:ascii="宋体" w:hAnsi="宋体" w:cs="宋体"/>
                <w:kern w:val="0"/>
                <w:sz w:val="18"/>
                <w:szCs w:val="18"/>
              </w:rPr>
            </w:pPr>
          </w:p>
        </w:tc>
      </w:tr>
      <w:tr w:rsidR="008A1DEA">
        <w:trPr>
          <w:trHeight w:val="238"/>
          <w:jc w:val="center"/>
        </w:trPr>
        <w:tc>
          <w:tcPr>
            <w:tcW w:w="4962" w:type="dxa"/>
            <w:gridSpan w:val="3"/>
            <w:tcBorders>
              <w:left w:val="nil"/>
              <w:right w:val="single" w:sz="2" w:space="0" w:color="000000"/>
            </w:tcBorders>
            <w:vAlign w:val="center"/>
          </w:tcPr>
          <w:p w:rsidR="008A1DEA" w:rsidRDefault="00CB486C" w:rsidP="000D6329">
            <w:pPr>
              <w:widowControl/>
              <w:spacing w:line="180" w:lineRule="exact"/>
              <w:ind w:firstLineChars="200" w:firstLine="360"/>
              <w:jc w:val="left"/>
              <w:rPr>
                <w:rFonts w:ascii="宋体" w:hAnsi="宋体" w:cs="宋体"/>
                <w:kern w:val="0"/>
                <w:sz w:val="18"/>
                <w:szCs w:val="18"/>
              </w:rPr>
            </w:pPr>
            <w:r>
              <w:rPr>
                <w:rFonts w:ascii="宋体" w:hAnsi="宋体" w:cs="宋体" w:hint="eastAsia"/>
                <w:kern w:val="0"/>
                <w:sz w:val="18"/>
                <w:szCs w:val="18"/>
              </w:rPr>
              <w:t>2</w:t>
            </w:r>
            <w:r w:rsidR="000D6329">
              <w:rPr>
                <w:rFonts w:ascii="宋体" w:hAnsi="宋体" w:cs="宋体" w:hint="eastAsia"/>
                <w:kern w:val="0"/>
                <w:sz w:val="18"/>
                <w:szCs w:val="18"/>
              </w:rPr>
              <w:t>.</w:t>
            </w:r>
            <w:r>
              <w:rPr>
                <w:rFonts w:ascii="宋体" w:hAnsi="宋体" w:cs="宋体" w:hint="eastAsia"/>
                <w:kern w:val="0"/>
                <w:sz w:val="18"/>
                <w:szCs w:val="18"/>
              </w:rPr>
              <w:t>稀释每股收益</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42</w:t>
            </w:r>
          </w:p>
        </w:tc>
        <w:tc>
          <w:tcPr>
            <w:tcW w:w="1574" w:type="dxa"/>
            <w:gridSpan w:val="2"/>
            <w:tcBorders>
              <w:left w:val="single" w:sz="2" w:space="0" w:color="000000"/>
            </w:tcBorders>
            <w:vAlign w:val="center"/>
          </w:tcPr>
          <w:p w:rsidR="008A1DEA" w:rsidRDefault="008A1DEA">
            <w:pPr>
              <w:widowControl/>
              <w:spacing w:line="180" w:lineRule="exact"/>
              <w:jc w:val="right"/>
              <w:rPr>
                <w:rFonts w:ascii="宋体" w:hAnsi="宋体" w:cs="宋体"/>
                <w:kern w:val="0"/>
                <w:sz w:val="18"/>
                <w:szCs w:val="18"/>
              </w:rPr>
            </w:pPr>
          </w:p>
        </w:tc>
        <w:tc>
          <w:tcPr>
            <w:tcW w:w="1418" w:type="dxa"/>
            <w:tcBorders>
              <w:right w:val="nil"/>
            </w:tcBorders>
            <w:vAlign w:val="center"/>
          </w:tcPr>
          <w:p w:rsidR="008A1DEA" w:rsidRDefault="008A1DEA">
            <w:pPr>
              <w:widowControl/>
              <w:spacing w:line="180" w:lineRule="exact"/>
              <w:jc w:val="right"/>
              <w:rPr>
                <w:rFonts w:ascii="宋体" w:hAnsi="宋体" w:cs="宋体"/>
                <w:kern w:val="0"/>
                <w:sz w:val="18"/>
                <w:szCs w:val="18"/>
              </w:rPr>
            </w:pPr>
          </w:p>
        </w:tc>
      </w:tr>
      <w:tr w:rsidR="008A1DEA">
        <w:trPr>
          <w:trHeight w:val="238"/>
          <w:jc w:val="center"/>
        </w:trPr>
        <w:tc>
          <w:tcPr>
            <w:tcW w:w="4962" w:type="dxa"/>
            <w:gridSpan w:val="3"/>
            <w:tcBorders>
              <w:left w:val="nil"/>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二、应付职工薪酬</w:t>
            </w:r>
          </w:p>
        </w:tc>
        <w:tc>
          <w:tcPr>
            <w:tcW w:w="850" w:type="dxa"/>
            <w:gridSpan w:val="2"/>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千元</w:t>
            </w:r>
          </w:p>
        </w:tc>
        <w:tc>
          <w:tcPr>
            <w:tcW w:w="660" w:type="dxa"/>
            <w:tcBorders>
              <w:left w:val="single" w:sz="2"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43</w:t>
            </w:r>
          </w:p>
        </w:tc>
        <w:tc>
          <w:tcPr>
            <w:tcW w:w="1574" w:type="dxa"/>
            <w:gridSpan w:val="2"/>
            <w:tcBorders>
              <w:left w:val="single" w:sz="2"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right w:val="nil"/>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r>
      <w:tr w:rsidR="008A1DEA">
        <w:trPr>
          <w:trHeight w:val="238"/>
          <w:jc w:val="center"/>
        </w:trPr>
        <w:tc>
          <w:tcPr>
            <w:tcW w:w="4962" w:type="dxa"/>
            <w:gridSpan w:val="3"/>
            <w:tcBorders>
              <w:left w:val="nil"/>
              <w:bottom w:val="single" w:sz="8" w:space="0" w:color="000000"/>
              <w:right w:val="single" w:sz="2" w:space="0" w:color="000000"/>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三、期末保险业从业人员数</w:t>
            </w:r>
          </w:p>
        </w:tc>
        <w:tc>
          <w:tcPr>
            <w:tcW w:w="850" w:type="dxa"/>
            <w:gridSpan w:val="2"/>
            <w:tcBorders>
              <w:left w:val="single" w:sz="2" w:space="0" w:color="000000"/>
              <w:bottom w:val="single" w:sz="8"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人</w:t>
            </w:r>
          </w:p>
        </w:tc>
        <w:tc>
          <w:tcPr>
            <w:tcW w:w="660" w:type="dxa"/>
            <w:tcBorders>
              <w:left w:val="single" w:sz="2" w:space="0" w:color="000000"/>
              <w:bottom w:val="single" w:sz="8" w:space="0" w:color="000000"/>
              <w:right w:val="single" w:sz="2" w:space="0" w:color="000000"/>
            </w:tcBorders>
            <w:vAlign w:val="center"/>
          </w:tcPr>
          <w:p w:rsidR="008A1DEA" w:rsidRDefault="00CB486C">
            <w:pPr>
              <w:widowControl/>
              <w:spacing w:line="180" w:lineRule="exact"/>
              <w:jc w:val="center"/>
              <w:rPr>
                <w:rFonts w:ascii="宋体" w:hAnsi="宋体" w:cs="宋体"/>
                <w:kern w:val="0"/>
                <w:sz w:val="18"/>
                <w:szCs w:val="18"/>
              </w:rPr>
            </w:pPr>
            <w:r>
              <w:rPr>
                <w:rFonts w:ascii="宋体" w:hAnsi="宋体" w:cs="宋体" w:hint="eastAsia"/>
                <w:kern w:val="0"/>
                <w:sz w:val="18"/>
                <w:szCs w:val="18"/>
              </w:rPr>
              <w:t>44</w:t>
            </w:r>
          </w:p>
        </w:tc>
        <w:tc>
          <w:tcPr>
            <w:tcW w:w="1574" w:type="dxa"/>
            <w:gridSpan w:val="2"/>
            <w:tcBorders>
              <w:left w:val="single" w:sz="2" w:space="0" w:color="000000"/>
              <w:bottom w:val="single" w:sz="8" w:space="0" w:color="000000"/>
            </w:tcBorders>
            <w:vAlign w:val="center"/>
          </w:tcPr>
          <w:p w:rsidR="008A1DEA" w:rsidRDefault="00CB486C">
            <w:pPr>
              <w:widowControl/>
              <w:spacing w:line="180" w:lineRule="exact"/>
              <w:jc w:val="right"/>
              <w:rPr>
                <w:rFonts w:ascii="宋体" w:hAnsi="宋体" w:cs="宋体"/>
                <w:kern w:val="0"/>
                <w:sz w:val="18"/>
                <w:szCs w:val="18"/>
              </w:rPr>
            </w:pPr>
            <w:r>
              <w:rPr>
                <w:rFonts w:ascii="宋体" w:hAnsi="宋体" w:cs="宋体" w:hint="eastAsia"/>
                <w:kern w:val="0"/>
                <w:sz w:val="18"/>
                <w:szCs w:val="18"/>
              </w:rPr>
              <w:t xml:space="preserve">　</w:t>
            </w:r>
          </w:p>
        </w:tc>
        <w:tc>
          <w:tcPr>
            <w:tcW w:w="1418" w:type="dxa"/>
            <w:tcBorders>
              <w:bottom w:val="single" w:sz="8" w:space="0" w:color="000000"/>
              <w:right w:val="nil"/>
            </w:tcBorders>
            <w:vAlign w:val="center"/>
          </w:tcPr>
          <w:p w:rsidR="008A1DEA" w:rsidRDefault="00CB486C">
            <w:pPr>
              <w:widowControl/>
              <w:spacing w:line="180" w:lineRule="exact"/>
              <w:jc w:val="left"/>
              <w:rPr>
                <w:rFonts w:ascii="宋体" w:hAnsi="宋体" w:cs="宋体"/>
                <w:kern w:val="0"/>
                <w:sz w:val="18"/>
                <w:szCs w:val="18"/>
              </w:rPr>
            </w:pPr>
            <w:r>
              <w:rPr>
                <w:rFonts w:ascii="宋体" w:hAnsi="宋体" w:cs="宋体" w:hint="eastAsia"/>
                <w:kern w:val="0"/>
                <w:sz w:val="18"/>
                <w:szCs w:val="18"/>
              </w:rPr>
              <w:t xml:space="preserve">　</w:t>
            </w:r>
          </w:p>
        </w:tc>
      </w:tr>
    </w:tbl>
    <w:p w:rsidR="008A1DEA" w:rsidRDefault="00CB486C">
      <w:pPr>
        <w:spacing w:line="220" w:lineRule="exact"/>
        <w:rPr>
          <w:rFonts w:ascii="宋体" w:hAnsi="宋体" w:cs="宋体"/>
          <w:kern w:val="0"/>
          <w:sz w:val="18"/>
          <w:szCs w:val="18"/>
        </w:rPr>
      </w:pPr>
      <w:r>
        <w:rPr>
          <w:rFonts w:ascii="宋体" w:hAnsi="宋体" w:cs="宋体" w:hint="eastAsia"/>
          <w:kern w:val="0"/>
          <w:sz w:val="18"/>
          <w:szCs w:val="18"/>
        </w:rPr>
        <w:t xml:space="preserve">单位负责人： </w:t>
      </w:r>
      <w:r>
        <w:rPr>
          <w:rFonts w:ascii="宋体" w:hAnsi="宋体" w:cs="宋体"/>
          <w:kern w:val="0"/>
          <w:sz w:val="18"/>
          <w:szCs w:val="18"/>
        </w:rPr>
        <w:t xml:space="preserve">        </w:t>
      </w:r>
      <w:r>
        <w:rPr>
          <w:rFonts w:ascii="宋体" w:hAnsi="宋体" w:cs="宋体" w:hint="eastAsia"/>
          <w:kern w:val="0"/>
          <w:sz w:val="18"/>
          <w:szCs w:val="18"/>
        </w:rPr>
        <w:t xml:space="preserve">　</w:t>
      </w:r>
      <w:r>
        <w:rPr>
          <w:rFonts w:ascii="宋体" w:hAnsi="宋体" w:cs="宋体"/>
          <w:kern w:val="0"/>
          <w:sz w:val="18"/>
          <w:szCs w:val="18"/>
        </w:rPr>
        <w:t xml:space="preserve">　　　　　　　　　 </w:t>
      </w:r>
      <w:r>
        <w:rPr>
          <w:rFonts w:ascii="宋体" w:hAnsi="宋体" w:cs="宋体" w:hint="eastAsia"/>
          <w:kern w:val="0"/>
          <w:sz w:val="18"/>
          <w:szCs w:val="18"/>
        </w:rPr>
        <w:t xml:space="preserve">填表人：                </w:t>
      </w:r>
      <w:r w:rsidR="000D6329">
        <w:rPr>
          <w:rFonts w:ascii="宋体" w:hAnsi="宋体" w:cs="宋体"/>
          <w:kern w:val="0"/>
          <w:sz w:val="18"/>
          <w:szCs w:val="18"/>
        </w:rPr>
        <w:t xml:space="preserve">  </w:t>
      </w:r>
      <w:r>
        <w:rPr>
          <w:rFonts w:ascii="宋体" w:hAnsi="宋体" w:cs="宋体" w:hint="eastAsia"/>
          <w:kern w:val="0"/>
          <w:sz w:val="18"/>
          <w:szCs w:val="18"/>
        </w:rPr>
        <w:t xml:space="preserve">      　</w:t>
      </w:r>
      <w:r>
        <w:rPr>
          <w:rFonts w:ascii="宋体" w:hAnsi="宋体" w:cs="宋体"/>
          <w:kern w:val="0"/>
          <w:sz w:val="18"/>
          <w:szCs w:val="18"/>
        </w:rPr>
        <w:t xml:space="preserve">　</w:t>
      </w:r>
      <w:r>
        <w:rPr>
          <w:rFonts w:ascii="宋体" w:hAnsi="宋体" w:cs="宋体" w:hint="eastAsia"/>
          <w:kern w:val="0"/>
          <w:sz w:val="18"/>
          <w:szCs w:val="18"/>
        </w:rPr>
        <w:t>报出日期：２</w:t>
      </w:r>
      <w:r>
        <w:rPr>
          <w:rFonts w:ascii="宋体" w:hAnsi="宋体" w:cs="宋体"/>
          <w:kern w:val="0"/>
          <w:sz w:val="18"/>
          <w:szCs w:val="18"/>
        </w:rPr>
        <w:t>０</w:t>
      </w:r>
      <w:r>
        <w:rPr>
          <w:rFonts w:ascii="宋体" w:hAnsi="宋体" w:cs="宋体" w:hint="eastAsia"/>
          <w:kern w:val="0"/>
          <w:sz w:val="18"/>
          <w:szCs w:val="18"/>
        </w:rPr>
        <w:t xml:space="preserve">  年  月  日</w:t>
      </w:r>
    </w:p>
    <w:p w:rsidR="00855C6D" w:rsidRDefault="00855C6D">
      <w:pPr>
        <w:widowControl/>
        <w:spacing w:line="220" w:lineRule="exact"/>
        <w:rPr>
          <w:rFonts w:ascii="宋体" w:hAnsi="宋体" w:cs="宋体"/>
          <w:kern w:val="0"/>
          <w:sz w:val="18"/>
          <w:szCs w:val="18"/>
        </w:rPr>
      </w:pPr>
    </w:p>
    <w:p w:rsidR="008A1DEA" w:rsidRDefault="00CB486C">
      <w:pPr>
        <w:widowControl/>
        <w:spacing w:line="220" w:lineRule="exact"/>
        <w:rPr>
          <w:rFonts w:ascii="宋体" w:hAnsi="宋体" w:cs="宋体"/>
          <w:kern w:val="0"/>
          <w:sz w:val="18"/>
          <w:szCs w:val="18"/>
        </w:rPr>
      </w:pPr>
      <w:r>
        <w:rPr>
          <w:rFonts w:ascii="宋体" w:hAnsi="宋体" w:cs="宋体" w:hint="eastAsia"/>
          <w:kern w:val="0"/>
          <w:sz w:val="18"/>
          <w:szCs w:val="18"/>
        </w:rPr>
        <w:t>说明： 1.统计范围：保险</w:t>
      </w:r>
      <w:r>
        <w:rPr>
          <w:rFonts w:ascii="宋体" w:hAnsi="宋体" w:cs="宋体"/>
          <w:kern w:val="0"/>
          <w:sz w:val="18"/>
          <w:szCs w:val="18"/>
        </w:rPr>
        <w:t>公司。</w:t>
      </w:r>
    </w:p>
    <w:p w:rsidR="008A1DEA" w:rsidRDefault="00CB486C">
      <w:pPr>
        <w:pStyle w:val="22"/>
        <w:spacing w:afterLines="50" w:after="120" w:line="220" w:lineRule="exact"/>
        <w:ind w:firstLineChars="350" w:firstLine="630"/>
        <w:outlineLvl w:val="1"/>
      </w:pPr>
      <w:r>
        <w:rPr>
          <w:rFonts w:cs="宋体" w:hint="eastAsia"/>
        </w:rPr>
        <w:t>2.报送日期：月后25日前，节假日顺延。</w:t>
      </w:r>
    </w:p>
    <w:p w:rsidR="008A1DEA" w:rsidRDefault="00CB486C">
      <w:pPr>
        <w:pStyle w:val="22"/>
        <w:spacing w:beforeLines="100" w:before="240" w:afterLines="50" w:after="120" w:line="400" w:lineRule="exact"/>
        <w:jc w:val="center"/>
        <w:outlineLvl w:val="1"/>
        <w:rPr>
          <w:rFonts w:ascii="黑体" w:eastAsia="黑体" w:hAnsi="黑体"/>
          <w:sz w:val="32"/>
          <w:szCs w:val="32"/>
        </w:rPr>
      </w:pPr>
      <w:r>
        <w:rPr>
          <w:rFonts w:ascii="黑体" w:eastAsia="黑体" w:hAnsi="黑体" w:hint="eastAsia"/>
          <w:sz w:val="32"/>
          <w:szCs w:val="32"/>
        </w:rPr>
        <w:br w:type="page"/>
      </w:r>
      <w:r>
        <w:rPr>
          <w:rFonts w:ascii="黑体" w:eastAsia="黑体" w:hAnsi="黑体" w:hint="eastAsia"/>
          <w:sz w:val="32"/>
          <w:szCs w:val="32"/>
        </w:rPr>
        <w:lastRenderedPageBreak/>
        <w:t>四、附    录</w:t>
      </w:r>
    </w:p>
    <w:p w:rsidR="008A1DEA" w:rsidRDefault="00CB486C">
      <w:pPr>
        <w:spacing w:line="480" w:lineRule="exact"/>
        <w:jc w:val="center"/>
        <w:outlineLvl w:val="1"/>
        <w:rPr>
          <w:sz w:val="32"/>
          <w:szCs w:val="32"/>
        </w:rPr>
      </w:pPr>
      <w:r>
        <w:rPr>
          <w:rFonts w:hint="eastAsia"/>
          <w:sz w:val="32"/>
          <w:szCs w:val="32"/>
        </w:rPr>
        <w:t>（一）主要指标解释</w:t>
      </w:r>
    </w:p>
    <w:p w:rsidR="008A1DEA" w:rsidRDefault="00CB486C">
      <w:pPr>
        <w:spacing w:beforeLines="50" w:before="120" w:line="480" w:lineRule="exact"/>
        <w:ind w:firstLineChars="150" w:firstLine="360"/>
        <w:textAlignment w:val="center"/>
        <w:outlineLvl w:val="2"/>
        <w:rPr>
          <w:rFonts w:eastAsia="黑体"/>
          <w:sz w:val="24"/>
        </w:rPr>
      </w:pPr>
      <w:r>
        <w:rPr>
          <w:rFonts w:hint="eastAsia"/>
          <w:sz w:val="24"/>
        </w:rPr>
        <w:t>1.</w:t>
      </w:r>
      <w:r>
        <w:rPr>
          <w:rFonts w:eastAsia="黑体" w:hint="eastAsia"/>
          <w:sz w:val="24"/>
        </w:rPr>
        <w:t>企业财务状况</w:t>
      </w:r>
    </w:p>
    <w:p w:rsidR="008A1DEA" w:rsidRDefault="00CB486C">
      <w:pPr>
        <w:spacing w:line="360" w:lineRule="exact"/>
        <w:ind w:firstLineChars="198" w:firstLine="416"/>
        <w:rPr>
          <w:rFonts w:ascii="黑体" w:eastAsia="黑体" w:hAnsi="宋体"/>
          <w:szCs w:val="21"/>
        </w:rPr>
      </w:pPr>
      <w:r>
        <w:rPr>
          <w:rFonts w:ascii="黑体" w:eastAsia="黑体" w:hAnsi="宋体" w:cs="黑体" w:hint="eastAsia"/>
          <w:szCs w:val="21"/>
        </w:rPr>
        <w:t>存货</w:t>
      </w:r>
      <w:r>
        <w:rPr>
          <w:rFonts w:ascii="黑体" w:eastAsia="黑体" w:hAnsi="宋体" w:cs="黑体"/>
          <w:szCs w:val="21"/>
        </w:rPr>
        <w:t xml:space="preserve">  </w:t>
      </w:r>
      <w:r>
        <w:rPr>
          <w:rFonts w:ascii="宋体" w:hAnsi="宋体" w:cs="宋体" w:hint="eastAsia"/>
          <w:szCs w:val="21"/>
        </w:rPr>
        <w:t>指企业在日常活动中持有以备出售的产成品或商品、处在生产过程中的在产品、在生产过程或提供劳务过程中耗用的材料或物料等，通常包括原材料、在产品、半成品、产成品、商品以及周转材料等。根据会计“资产负债表”中“存货”项目的期末余额数填报。其中：“年初存货”根据会计“资产负债表”中“存货”项目的年初余额数填报。注意：“存货”具有实物形态，不属于无形资产，由于企业持有存货的最终目的是为了出售，所以房地产开发企业（单位）购置的土地、尚未销售的商品房等均计入“存货”。</w:t>
      </w:r>
    </w:p>
    <w:p w:rsidR="008A1DEA" w:rsidRDefault="00CB486C">
      <w:pPr>
        <w:spacing w:line="360" w:lineRule="exact"/>
        <w:ind w:firstLineChars="198" w:firstLine="416"/>
        <w:rPr>
          <w:rFonts w:ascii="黑体" w:eastAsia="黑体" w:hAnsi="宋体"/>
          <w:szCs w:val="21"/>
        </w:rPr>
      </w:pPr>
      <w:r>
        <w:rPr>
          <w:rFonts w:ascii="黑体" w:eastAsia="黑体" w:hAnsi="宋体" w:cs="黑体" w:hint="eastAsia"/>
          <w:szCs w:val="21"/>
        </w:rPr>
        <w:t>固定资产原价</w:t>
      </w:r>
      <w:r>
        <w:rPr>
          <w:rFonts w:ascii="宋体" w:hAnsi="宋体" w:cs="宋体"/>
          <w:szCs w:val="21"/>
        </w:rPr>
        <w:t xml:space="preserve">  </w:t>
      </w:r>
      <w:r>
        <w:rPr>
          <w:rFonts w:ascii="宋体" w:hAnsi="宋体" w:cs="宋体" w:hint="eastAsia"/>
          <w:szCs w:val="21"/>
        </w:rPr>
        <w:t>指固定资产的成本，包括企业在购置、自行建造、安装、改建、扩建、技术改造某项固定资产时所发生的全部支出总额。根据会计“固定资产”科目的期末借方余额填报。</w:t>
      </w:r>
    </w:p>
    <w:p w:rsidR="008A1DEA" w:rsidRDefault="00CB486C">
      <w:pPr>
        <w:snapToGrid w:val="0"/>
        <w:spacing w:line="360" w:lineRule="exact"/>
        <w:ind w:firstLineChars="200" w:firstLine="420"/>
        <w:rPr>
          <w:rFonts w:ascii="宋体" w:cs="宋体"/>
          <w:szCs w:val="21"/>
        </w:rPr>
      </w:pPr>
      <w:r>
        <w:rPr>
          <w:rFonts w:ascii="黑体" w:eastAsia="黑体" w:hAnsi="宋体" w:cs="黑体" w:hint="eastAsia"/>
          <w:szCs w:val="21"/>
        </w:rPr>
        <w:t>累计折旧</w:t>
      </w:r>
      <w:r>
        <w:rPr>
          <w:rFonts w:ascii="宋体" w:hAnsi="宋体" w:cs="宋体"/>
          <w:szCs w:val="21"/>
        </w:rPr>
        <w:t xml:space="preserve">  </w:t>
      </w:r>
      <w:r>
        <w:rPr>
          <w:rFonts w:ascii="宋体" w:hAnsi="宋体" w:cs="宋体" w:hint="eastAsia"/>
          <w:szCs w:val="21"/>
        </w:rPr>
        <w:t>指企业在报告期末提取的历年固定资产折旧累计数。包括房屋、建筑物和机器设备等的折旧费。根据会计“累计折旧”科目的期末贷方余额填报。</w:t>
      </w:r>
    </w:p>
    <w:p w:rsidR="008A1DEA" w:rsidRDefault="00CB486C">
      <w:pPr>
        <w:spacing w:line="360" w:lineRule="exact"/>
        <w:ind w:firstLineChars="200" w:firstLine="420"/>
        <w:rPr>
          <w:szCs w:val="21"/>
        </w:rPr>
      </w:pPr>
      <w:r>
        <w:rPr>
          <w:rFonts w:ascii="黑体" w:eastAsia="黑体" w:hAnsi="宋体" w:cs="黑体" w:hint="eastAsia"/>
          <w:szCs w:val="21"/>
        </w:rPr>
        <w:t>本年折旧</w:t>
      </w:r>
      <w:r>
        <w:rPr>
          <w:rFonts w:ascii="宋体" w:hAnsi="宋体" w:cs="宋体"/>
          <w:szCs w:val="21"/>
        </w:rPr>
        <w:t xml:space="preserve">  </w:t>
      </w:r>
      <w:r>
        <w:rPr>
          <w:rFonts w:cs="宋体" w:hint="eastAsia"/>
          <w:szCs w:val="21"/>
        </w:rPr>
        <w:t>指企业在报告期内提取的固定资产折旧合计数。可根据会计“累计折旧”科目的本期贷方累计发生额填报；或者，可根据会计“财务状况变动表”中“固定资产折旧”项的数值填报。若企业执行</w:t>
      </w:r>
      <w:r>
        <w:rPr>
          <w:szCs w:val="21"/>
        </w:rPr>
        <w:t>2001</w:t>
      </w:r>
      <w:r>
        <w:rPr>
          <w:rFonts w:cs="宋体" w:hint="eastAsia"/>
          <w:szCs w:val="21"/>
        </w:rPr>
        <w:t>年《企业会计制度》，可以根据会计核算中《资产减值准备、投资及固定资产情况表》内“当年计提的固定资产折旧总额”项本年增加数填报。</w:t>
      </w:r>
    </w:p>
    <w:p w:rsidR="008A1DEA" w:rsidRDefault="00CB486C">
      <w:pPr>
        <w:spacing w:line="360" w:lineRule="exact"/>
        <w:ind w:firstLineChars="200" w:firstLine="420"/>
        <w:rPr>
          <w:szCs w:val="21"/>
        </w:rPr>
      </w:pPr>
      <w:r>
        <w:rPr>
          <w:rFonts w:ascii="黑体" w:eastAsia="黑体" w:hAnsi="宋体" w:cs="黑体" w:hint="eastAsia"/>
          <w:szCs w:val="21"/>
        </w:rPr>
        <w:t>资产总计</w:t>
      </w:r>
      <w:r>
        <w:rPr>
          <w:rFonts w:ascii="宋体" w:hAnsi="宋体" w:cs="宋体"/>
          <w:szCs w:val="21"/>
        </w:rPr>
        <w:t xml:space="preserve">  </w:t>
      </w:r>
      <w:r>
        <w:rPr>
          <w:rFonts w:ascii="宋体" w:hAnsi="宋体" w:cs="宋体" w:hint="eastAsia"/>
          <w:szCs w:val="21"/>
        </w:rPr>
        <w:t>指企业过去的交易或者事项形成的、由企业拥有或者控制的、预期会给企业带来经济利益的资源。包括企业拥有的土地、办公楼、厂房、机器、运输工具、存货等实物资产和现金、存款、应收账款和预付账款等金融资产。资产一般按流动性（资产的变现或耗用时间长短）分为流动资产和非流动资产。其中流动资产可分为货币资金、交易性金融资产、应收票据、应收账款、预付款项、其他应收款、存货等；非流动资产可分为长期股权投资、固定资产、无形资产及其他非流动资产等。根据会计“资产负债表”中“资产总计”项目的期末余额数填报。</w:t>
      </w:r>
    </w:p>
    <w:p w:rsidR="008A1DEA" w:rsidRDefault="00CB486C">
      <w:pPr>
        <w:spacing w:line="360" w:lineRule="exact"/>
        <w:ind w:firstLineChars="200" w:firstLine="420"/>
        <w:rPr>
          <w:rFonts w:cs="宋体"/>
          <w:szCs w:val="21"/>
        </w:rPr>
      </w:pPr>
      <w:r>
        <w:rPr>
          <w:rFonts w:ascii="黑体" w:eastAsia="黑体" w:hAnsi="宋体" w:cs="黑体" w:hint="eastAsia"/>
          <w:szCs w:val="21"/>
        </w:rPr>
        <w:t>负债合计</w:t>
      </w:r>
      <w:r>
        <w:rPr>
          <w:rFonts w:ascii="宋体" w:hAnsi="宋体" w:cs="宋体"/>
          <w:szCs w:val="21"/>
        </w:rPr>
        <w:t xml:space="preserve">  </w:t>
      </w:r>
      <w:r>
        <w:rPr>
          <w:rFonts w:cs="宋体" w:hint="eastAsia"/>
          <w:szCs w:val="21"/>
        </w:rPr>
        <w:t>指企业过去的交易或者事项形成的，预期会导致经济利益流出企业的现时义务。包括银行贷款、借款、应付账款、应付职工工资、应付职工福利费、应交税金等企业负有偿还责任的债务。根据会计“资产负债表”中“负债合计”项目的期末余额数填报。</w:t>
      </w:r>
    </w:p>
    <w:p w:rsidR="008A1DEA" w:rsidRDefault="00CB486C">
      <w:pPr>
        <w:spacing w:line="360" w:lineRule="exact"/>
        <w:ind w:firstLineChars="200" w:firstLine="420"/>
        <w:rPr>
          <w:spacing w:val="-4"/>
          <w:szCs w:val="21"/>
        </w:rPr>
      </w:pPr>
      <w:r>
        <w:rPr>
          <w:rFonts w:cs="宋体" w:hint="eastAsia"/>
          <w:szCs w:val="21"/>
        </w:rPr>
        <w:t>负债一般按偿还期长短分为流动负债和非流动负债。执行《企业会计准则》或《小企业会计准则》的企业：负债合计＝流动负债合计</w:t>
      </w:r>
      <w:r>
        <w:rPr>
          <w:rFonts w:cs="宋体" w:hint="eastAsia"/>
          <w:szCs w:val="21"/>
        </w:rPr>
        <w:t>+</w:t>
      </w:r>
      <w:r>
        <w:rPr>
          <w:rFonts w:cs="宋体" w:hint="eastAsia"/>
          <w:szCs w:val="21"/>
        </w:rPr>
        <w:t>非流动负债合计；执行《企业会计制度》的企业负债包括流动负债和长期负债。</w:t>
      </w:r>
    </w:p>
    <w:p w:rsidR="008A1DEA" w:rsidRDefault="00CB486C">
      <w:pPr>
        <w:spacing w:line="360" w:lineRule="exact"/>
        <w:ind w:firstLineChars="200" w:firstLine="420"/>
        <w:rPr>
          <w:rFonts w:ascii="宋体" w:hAnsi="宋体"/>
          <w:szCs w:val="21"/>
        </w:rPr>
      </w:pPr>
      <w:r>
        <w:rPr>
          <w:rFonts w:ascii="黑体" w:eastAsia="黑体" w:hAnsi="宋体" w:cs="黑体" w:hint="eastAsia"/>
          <w:szCs w:val="21"/>
        </w:rPr>
        <w:t>营业收入</w:t>
      </w:r>
      <w:r>
        <w:rPr>
          <w:rFonts w:ascii="黑体" w:eastAsia="黑体" w:hAnsi="宋体" w:cs="黑体"/>
          <w:szCs w:val="21"/>
        </w:rPr>
        <w:t xml:space="preserve">  </w:t>
      </w:r>
      <w:r>
        <w:rPr>
          <w:rFonts w:ascii="宋体" w:hAnsi="宋体" w:cs="宋体" w:hint="eastAsia"/>
          <w:szCs w:val="21"/>
        </w:rPr>
        <w:t>指企业从事销售商品、提供劳务和让渡资产使用权等生产经营活动形成的经济利益流入。包括“主营业务收入”和“其他业务收入”。根据会计“利润表”中“营业收入”项目的本年</w:t>
      </w:r>
      <w:r>
        <w:rPr>
          <w:rFonts w:ascii="宋体" w:hAnsi="宋体" w:cs="宋体"/>
          <w:szCs w:val="21"/>
        </w:rPr>
        <w:t>累计</w:t>
      </w:r>
      <w:r>
        <w:rPr>
          <w:rFonts w:ascii="宋体" w:hAnsi="宋体" w:cs="宋体" w:hint="eastAsia"/>
          <w:szCs w:val="21"/>
        </w:rPr>
        <w:t>数填报。</w:t>
      </w:r>
    </w:p>
    <w:p w:rsidR="008A1DEA" w:rsidRDefault="00CB486C">
      <w:pPr>
        <w:spacing w:line="360" w:lineRule="exact"/>
        <w:ind w:firstLineChars="200" w:firstLine="420"/>
        <w:rPr>
          <w:rFonts w:ascii="黑体" w:eastAsia="黑体" w:hAnsi="宋体"/>
          <w:szCs w:val="21"/>
        </w:rPr>
      </w:pPr>
      <w:r>
        <w:rPr>
          <w:rFonts w:ascii="黑体" w:eastAsia="黑体" w:hAnsi="宋体" w:cs="黑体" w:hint="eastAsia"/>
          <w:szCs w:val="21"/>
        </w:rPr>
        <w:t>营业成本</w:t>
      </w:r>
      <w:r>
        <w:rPr>
          <w:rFonts w:ascii="黑体" w:eastAsia="黑体" w:hAnsi="宋体" w:cs="黑体"/>
          <w:szCs w:val="21"/>
        </w:rPr>
        <w:t xml:space="preserve">  </w:t>
      </w:r>
      <w:r>
        <w:rPr>
          <w:rFonts w:ascii="宋体" w:hAnsi="宋体" w:cs="宋体" w:hint="eastAsia"/>
          <w:szCs w:val="21"/>
        </w:rPr>
        <w:t>指企业从事销售商品、提供劳务和让渡资产使用权等生产经营活动发生的实际成本。“营业成本”应当与“营业收入”进行配比。包括“主营业务成本”和“其他业务成本”。根据会计“利润表”中“营业成本”项目的本年</w:t>
      </w:r>
      <w:r>
        <w:rPr>
          <w:rFonts w:ascii="宋体" w:hAnsi="宋体" w:cs="宋体"/>
          <w:szCs w:val="21"/>
        </w:rPr>
        <w:t>累计</w:t>
      </w:r>
      <w:r>
        <w:rPr>
          <w:rFonts w:ascii="宋体" w:hAnsi="宋体" w:cs="宋体" w:hint="eastAsia"/>
          <w:szCs w:val="21"/>
        </w:rPr>
        <w:t>数填报。</w:t>
      </w:r>
    </w:p>
    <w:p w:rsidR="008A1DEA" w:rsidRDefault="00CB486C">
      <w:pPr>
        <w:snapToGrid w:val="0"/>
        <w:spacing w:line="360" w:lineRule="exact"/>
        <w:ind w:firstLineChars="200" w:firstLine="420"/>
        <w:rPr>
          <w:rFonts w:ascii="宋体" w:hAnsi="宋体"/>
          <w:szCs w:val="21"/>
        </w:rPr>
      </w:pPr>
      <w:r>
        <w:rPr>
          <w:rFonts w:ascii="黑体" w:eastAsia="黑体" w:hAnsi="宋体" w:cs="黑体" w:hint="eastAsia"/>
          <w:szCs w:val="21"/>
        </w:rPr>
        <w:t>税金及附加</w:t>
      </w:r>
      <w:r>
        <w:rPr>
          <w:rFonts w:ascii="仿宋_GB2312" w:eastAsia="仿宋_GB2312" w:hAnsi="宋体" w:cs="仿宋_GB2312"/>
          <w:szCs w:val="21"/>
        </w:rPr>
        <w:t xml:space="preserve">  </w:t>
      </w:r>
      <w:r>
        <w:rPr>
          <w:rFonts w:ascii="宋体" w:hAnsi="宋体" w:cs="宋体" w:hint="eastAsia"/>
          <w:szCs w:val="21"/>
        </w:rPr>
        <w:t>指企业因从事生产经营活动按税法规定应缴纳的消费税、城市维护建设税、</w:t>
      </w:r>
      <w:r>
        <w:rPr>
          <w:rFonts w:ascii="宋体" w:hAnsi="宋体" w:cs="宋体"/>
          <w:szCs w:val="21"/>
        </w:rPr>
        <w:t>资源税、</w:t>
      </w:r>
      <w:r>
        <w:rPr>
          <w:rFonts w:ascii="宋体" w:hAnsi="宋体" w:cs="宋体" w:hint="eastAsia"/>
          <w:szCs w:val="21"/>
        </w:rPr>
        <w:t>环境保护税、教育费附加、房产税、城镇土地使用税、车船税、印花税等相关税费。根据会计“利润表”</w:t>
      </w:r>
      <w:r>
        <w:rPr>
          <w:rFonts w:ascii="宋体" w:hAnsi="宋体" w:cs="宋体" w:hint="eastAsia"/>
          <w:szCs w:val="21"/>
        </w:rPr>
        <w:lastRenderedPageBreak/>
        <w:t>中“税金及附加”项目的本年累计数填报。</w:t>
      </w:r>
    </w:p>
    <w:p w:rsidR="008A1DEA" w:rsidRDefault="00CB486C">
      <w:pPr>
        <w:snapToGrid w:val="0"/>
        <w:spacing w:line="360" w:lineRule="exact"/>
        <w:ind w:firstLineChars="200" w:firstLine="420"/>
        <w:rPr>
          <w:rFonts w:ascii="宋体" w:cs="宋体"/>
          <w:szCs w:val="21"/>
        </w:rPr>
      </w:pPr>
      <w:r>
        <w:rPr>
          <w:rFonts w:ascii="黑体" w:eastAsia="黑体" w:hAnsi="宋体" w:cs="黑体" w:hint="eastAsia"/>
          <w:szCs w:val="21"/>
        </w:rPr>
        <w:t>销售费用</w:t>
      </w:r>
      <w:r>
        <w:rPr>
          <w:rFonts w:ascii="黑体" w:eastAsia="黑体" w:hAnsi="宋体" w:cs="黑体"/>
          <w:szCs w:val="21"/>
        </w:rPr>
        <w:t xml:space="preserve">  </w:t>
      </w:r>
      <w:r>
        <w:rPr>
          <w:rFonts w:ascii="宋体" w:hAnsi="宋体" w:cs="宋体" w:hint="eastAsia"/>
          <w:szCs w:val="21"/>
        </w:rPr>
        <w:t>指企业在销售商品和材料、提供劳务的过程中发生的各种费用，包括保险费、包装费、展览费和广告费、商品维修费、预计产品质量保证损失、运输费、装卸费等以及为销售本企业商品而专设的销售机构（含销售网点、售后服务网点等）的职工薪酬、业务费、折旧费等经营费用。建筑业企业销售费用指企业从事施工生产活动过程中发生的各项费用，包括应由企业负担的运输费、装卸费、包装费、保险费、维修费、展览费、差旅费、广告费和其他经费。房地产企业销售费用指企业在从事主要经营业务过程中所发生的各项销售费用，包括转让、销售、结算和出租开发产品等。执行《企业会计准则》或《小企业会计准则》的企业,根据会计“利润表”中“销售费用”项目的本年</w:t>
      </w:r>
      <w:r>
        <w:rPr>
          <w:rFonts w:ascii="宋体" w:hAnsi="宋体" w:cs="宋体"/>
          <w:szCs w:val="21"/>
        </w:rPr>
        <w:t>累计</w:t>
      </w:r>
      <w:r>
        <w:rPr>
          <w:rFonts w:ascii="宋体" w:hAnsi="宋体" w:cs="宋体" w:hint="eastAsia"/>
          <w:szCs w:val="21"/>
        </w:rPr>
        <w:t>数填报。执行《企业会计制度》的企业，根据会计“利润表”中“营业费用（或经营费用）”项目的本年</w:t>
      </w:r>
      <w:r>
        <w:rPr>
          <w:rFonts w:ascii="宋体" w:hAnsi="宋体" w:cs="宋体"/>
          <w:szCs w:val="21"/>
        </w:rPr>
        <w:t>累计</w:t>
      </w:r>
      <w:r>
        <w:rPr>
          <w:rFonts w:ascii="宋体" w:hAnsi="宋体" w:cs="宋体" w:hint="eastAsia"/>
          <w:szCs w:val="21"/>
        </w:rPr>
        <w:t>数填报</w:t>
      </w:r>
      <w:r>
        <w:rPr>
          <w:rFonts w:ascii="宋体" w:hAnsi="宋体" w:cs="宋体" w:hint="eastAsia"/>
          <w:kern w:val="0"/>
          <w:szCs w:val="21"/>
        </w:rPr>
        <w:t>。</w:t>
      </w:r>
    </w:p>
    <w:p w:rsidR="008A1DEA" w:rsidRDefault="00CB486C">
      <w:pPr>
        <w:spacing w:line="360" w:lineRule="exact"/>
        <w:ind w:firstLineChars="200" w:firstLine="420"/>
        <w:rPr>
          <w:rFonts w:ascii="宋体" w:hAnsi="宋体" w:cs="宋体"/>
          <w:szCs w:val="21"/>
        </w:rPr>
      </w:pPr>
      <w:r>
        <w:rPr>
          <w:rFonts w:ascii="黑体" w:eastAsia="黑体" w:hAnsi="黑体" w:cs="黑体" w:hint="eastAsia"/>
          <w:szCs w:val="21"/>
        </w:rPr>
        <w:t>管理费用</w:t>
      </w:r>
      <w:r>
        <w:rPr>
          <w:rFonts w:ascii="宋体" w:hAnsi="宋体" w:cs="宋体" w:hint="eastAsia"/>
          <w:szCs w:val="21"/>
        </w:rPr>
        <w:t xml:space="preserve">  指企业为组织和管理企业生产经营所发生的费用，包括企业在筹建期间内发生的开办费、董事会和行政管理部门在企业经营管理中发生的，或者应当由企业统一负担的公司经费等。为了与财政部《关于修订印发2019年度一般企业财务报表格式的通知》（财会〔2019〕6号）保持一致，“管理费用”不包含“研发费用”。执行《企业会计准则》的企业,根据会计“利润表”中“管理费用”项目的本年累计数填报。执行《小企业会计准则》的企业,应将会计“利润表”中“管理费用”项目本年累计数减“研究费用”项目本年累计数后填报。执行《企业会计制度》的企业以及未执行财政部《关于修订印发2019年度一般企业财务报表格式的通知》（财会〔2019〕6号）的企业，在会计“利润表”中“管理费用”项目的本年累计数的基础上，根据会计“管理费用”科目下的“研究费用”相关明细科目，将“研发费用”剔除后填报。</w:t>
      </w:r>
    </w:p>
    <w:p w:rsidR="008A1DEA" w:rsidRDefault="00CB486C">
      <w:pPr>
        <w:autoSpaceDE w:val="0"/>
        <w:autoSpaceDN w:val="0"/>
        <w:spacing w:line="360" w:lineRule="exact"/>
        <w:ind w:firstLineChars="200" w:firstLine="420"/>
        <w:jc w:val="left"/>
        <w:rPr>
          <w:rFonts w:ascii="宋体" w:cs="宋体"/>
          <w:kern w:val="0"/>
          <w:szCs w:val="21"/>
          <w:highlight w:val="yellow"/>
        </w:rPr>
      </w:pPr>
      <w:r>
        <w:rPr>
          <w:rFonts w:ascii="黑体" w:eastAsia="黑体" w:cs="黑体" w:hint="eastAsia"/>
          <w:kern w:val="0"/>
          <w:szCs w:val="21"/>
        </w:rPr>
        <w:t xml:space="preserve">差旅费  </w:t>
      </w:r>
      <w:r>
        <w:rPr>
          <w:rFonts w:ascii="宋体" w:cs="宋体" w:hint="eastAsia"/>
          <w:kern w:val="0"/>
          <w:szCs w:val="21"/>
        </w:rPr>
        <w:t>指企业各部门发生的差旅费。包括市内公出的交通费和外地出差的差旅费。</w:t>
      </w:r>
      <w:r>
        <w:rPr>
          <w:rFonts w:cs="宋体" w:hint="eastAsia"/>
          <w:szCs w:val="21"/>
        </w:rPr>
        <w:t>根据生产成本、期间费用等会计科目的相关明细科目汇总填报。</w:t>
      </w:r>
    </w:p>
    <w:p w:rsidR="008A1DEA" w:rsidRDefault="00CB486C">
      <w:pPr>
        <w:spacing w:line="360" w:lineRule="exact"/>
        <w:ind w:firstLineChars="200" w:firstLine="420"/>
        <w:rPr>
          <w:rFonts w:ascii="宋体" w:hAnsi="宋体"/>
          <w:szCs w:val="21"/>
        </w:rPr>
      </w:pPr>
      <w:r>
        <w:rPr>
          <w:rFonts w:ascii="黑体" w:eastAsia="黑体" w:hAnsi="宋体" w:cs="黑体" w:hint="eastAsia"/>
          <w:szCs w:val="21"/>
        </w:rPr>
        <w:t>财务费用</w:t>
      </w:r>
      <w:r>
        <w:rPr>
          <w:rFonts w:ascii="仿宋_GB2312" w:eastAsia="仿宋_GB2312" w:hAnsi="宋体" w:cs="仿宋_GB2312"/>
          <w:szCs w:val="21"/>
        </w:rPr>
        <w:t xml:space="preserve">  </w:t>
      </w:r>
      <w:r>
        <w:rPr>
          <w:rFonts w:ascii="宋体" w:hAnsi="宋体" w:cs="宋体" w:hint="eastAsia"/>
          <w:szCs w:val="21"/>
        </w:rPr>
        <w:t>指企业为筹集生产经营所需资金等而发生的筹资费用，包括企业生产经营期间发生的利息支出（减利息收入）、汇兑损失（减汇兑收益）以及相关的手续费等。根据会计“利润表”中“财务费用”项目的本年</w:t>
      </w:r>
      <w:r>
        <w:rPr>
          <w:rFonts w:ascii="宋体" w:hAnsi="宋体" w:cs="宋体"/>
          <w:szCs w:val="21"/>
        </w:rPr>
        <w:t>累计</w:t>
      </w:r>
      <w:r>
        <w:rPr>
          <w:rFonts w:ascii="宋体" w:hAnsi="宋体" w:cs="宋体" w:hint="eastAsia"/>
          <w:szCs w:val="21"/>
        </w:rPr>
        <w:t>数填报。</w:t>
      </w:r>
    </w:p>
    <w:p w:rsidR="008A1DEA" w:rsidRDefault="00CB486C">
      <w:pPr>
        <w:spacing w:line="360" w:lineRule="exact"/>
        <w:ind w:firstLineChars="200" w:firstLine="420"/>
        <w:textAlignment w:val="center"/>
        <w:rPr>
          <w:rFonts w:ascii="宋体" w:hAnsi="宋体"/>
          <w:szCs w:val="21"/>
        </w:rPr>
      </w:pPr>
      <w:r>
        <w:rPr>
          <w:rFonts w:ascii="黑体" w:eastAsia="黑体" w:hAnsi="黑体" w:hint="eastAsia"/>
          <w:szCs w:val="21"/>
        </w:rPr>
        <w:t>资产减值</w:t>
      </w:r>
      <w:r>
        <w:rPr>
          <w:rFonts w:ascii="黑体" w:eastAsia="黑体" w:hAnsi="黑体"/>
          <w:szCs w:val="21"/>
        </w:rPr>
        <w:t>损失</w:t>
      </w:r>
      <w:r>
        <w:rPr>
          <w:rFonts w:ascii="黑体" w:eastAsia="黑体" w:hAnsi="黑体" w:hint="eastAsia"/>
          <w:szCs w:val="21"/>
        </w:rPr>
        <w:t xml:space="preserve">  </w:t>
      </w:r>
      <w:r>
        <w:rPr>
          <w:rFonts w:ascii="宋体" w:hAnsi="宋体" w:hint="eastAsia"/>
          <w:szCs w:val="21"/>
        </w:rPr>
        <w:t>指企业计提各项资产减值准备所形成的损失。根据会计“利润表”中“资产减值损失”项目的本年</w:t>
      </w:r>
      <w:r>
        <w:rPr>
          <w:rFonts w:ascii="宋体" w:hAnsi="宋体"/>
          <w:szCs w:val="21"/>
        </w:rPr>
        <w:t>累计</w:t>
      </w:r>
      <w:r>
        <w:rPr>
          <w:rFonts w:ascii="宋体" w:hAnsi="宋体" w:hint="eastAsia"/>
          <w:szCs w:val="21"/>
        </w:rPr>
        <w:t>数填报。未执行</w:t>
      </w:r>
      <w:r>
        <w:rPr>
          <w:rFonts w:ascii="宋体" w:hAnsi="宋体"/>
          <w:szCs w:val="21"/>
        </w:rPr>
        <w:t>企业会计准则</w:t>
      </w:r>
      <w:r>
        <w:rPr>
          <w:rFonts w:ascii="宋体" w:hAnsi="宋体" w:hint="eastAsia"/>
          <w:szCs w:val="21"/>
        </w:rPr>
        <w:t>的企业填0。</w:t>
      </w:r>
    </w:p>
    <w:p w:rsidR="008A1DEA" w:rsidRDefault="00CB486C">
      <w:pPr>
        <w:spacing w:line="360" w:lineRule="exact"/>
        <w:ind w:firstLineChars="200" w:firstLine="420"/>
        <w:rPr>
          <w:rFonts w:ascii="宋体" w:hAnsi="宋体"/>
          <w:szCs w:val="21"/>
          <w:highlight w:val="yellow"/>
        </w:rPr>
      </w:pPr>
      <w:r>
        <w:rPr>
          <w:rFonts w:ascii="黑体" w:eastAsia="黑体" w:hAnsi="宋体" w:hint="eastAsia"/>
          <w:szCs w:val="21"/>
        </w:rPr>
        <w:t>公允价值变动收益</w:t>
      </w:r>
      <w:r>
        <w:rPr>
          <w:rFonts w:ascii="宋体" w:hAnsi="宋体" w:hint="eastAsia"/>
          <w:szCs w:val="21"/>
        </w:rPr>
        <w:t xml:space="preserve">  指企业的交易性金融资产、交易性金融负债，以及采用公允价值模式计量的投资性房地产、衍生工具、套期保值业务等公允价值变动形成的应计入当期损益的利得或损失。</w:t>
      </w:r>
      <w:r>
        <w:rPr>
          <w:rFonts w:ascii="宋体" w:hAnsi="宋体" w:cs="宋体" w:hint="eastAsia"/>
          <w:szCs w:val="21"/>
        </w:rPr>
        <w:t>根据会计“利润表”中“公允价值变动收益”项目的本年累计数填报，如果会计“利润表”未设置该项目，填</w:t>
      </w:r>
      <w:r>
        <w:rPr>
          <w:rFonts w:ascii="宋体" w:cs="宋体"/>
          <w:szCs w:val="21"/>
        </w:rPr>
        <w:t>0</w:t>
      </w:r>
      <w:r>
        <w:rPr>
          <w:rFonts w:ascii="宋体" w:hAnsi="宋体" w:cs="宋体" w:hint="eastAsia"/>
          <w:szCs w:val="21"/>
        </w:rPr>
        <w:t>。</w:t>
      </w:r>
    </w:p>
    <w:p w:rsidR="008A1DEA" w:rsidRDefault="00CB486C">
      <w:pPr>
        <w:spacing w:line="360" w:lineRule="exact"/>
        <w:ind w:firstLineChars="200" w:firstLine="420"/>
        <w:rPr>
          <w:rFonts w:ascii="宋体" w:hAnsi="宋体"/>
          <w:szCs w:val="21"/>
        </w:rPr>
      </w:pPr>
      <w:r>
        <w:rPr>
          <w:rFonts w:ascii="黑体" w:eastAsia="黑体" w:hAnsi="宋体" w:cs="黑体" w:hint="eastAsia"/>
          <w:szCs w:val="21"/>
        </w:rPr>
        <w:t>投资收益</w:t>
      </w:r>
      <w:r>
        <w:rPr>
          <w:rFonts w:ascii="宋体" w:hAnsi="宋体" w:cs="宋体"/>
          <w:szCs w:val="21"/>
        </w:rPr>
        <w:t xml:space="preserve">  </w:t>
      </w:r>
      <w:r>
        <w:rPr>
          <w:rFonts w:ascii="宋体" w:hAnsi="宋体" w:cs="宋体" w:hint="eastAsia"/>
          <w:szCs w:val="21"/>
        </w:rPr>
        <w:t>指企业确认的投资收益或投资损失，反映企业以各种方式对外投资所取得的收益。根据会计“利润表”中“投资收益”项目的本年</w:t>
      </w:r>
      <w:r>
        <w:rPr>
          <w:rFonts w:ascii="宋体" w:hAnsi="宋体" w:cs="宋体"/>
          <w:szCs w:val="21"/>
        </w:rPr>
        <w:t>累计</w:t>
      </w:r>
      <w:r>
        <w:rPr>
          <w:rFonts w:ascii="宋体" w:hAnsi="宋体" w:cs="宋体" w:hint="eastAsia"/>
          <w:szCs w:val="21"/>
        </w:rPr>
        <w:t>数填报。如为投资损失以“</w:t>
      </w:r>
      <w:r>
        <w:rPr>
          <w:rFonts w:ascii="宋体" w:hAnsi="宋体" w:cs="宋体"/>
          <w:szCs w:val="21"/>
        </w:rPr>
        <w:t>-</w:t>
      </w:r>
      <w:r>
        <w:rPr>
          <w:rFonts w:ascii="宋体" w:hAnsi="宋体" w:cs="宋体" w:hint="eastAsia"/>
          <w:szCs w:val="21"/>
        </w:rPr>
        <w:t>”号记。</w:t>
      </w:r>
    </w:p>
    <w:p w:rsidR="008A1DEA" w:rsidRDefault="00CB486C">
      <w:pPr>
        <w:snapToGrid w:val="0"/>
        <w:spacing w:line="360" w:lineRule="exact"/>
        <w:ind w:firstLineChars="200" w:firstLine="420"/>
        <w:rPr>
          <w:rFonts w:ascii="宋体" w:cs="宋体"/>
        </w:rPr>
      </w:pPr>
      <w:r>
        <w:rPr>
          <w:rFonts w:ascii="黑体" w:eastAsia="黑体" w:hAnsi="黑体" w:cs="宋体" w:hint="eastAsia"/>
        </w:rPr>
        <w:t>其他收益</w:t>
      </w:r>
      <w:r>
        <w:rPr>
          <w:rFonts w:ascii="宋体" w:hAnsi="宋体" w:cs="宋体"/>
        </w:rPr>
        <w:t xml:space="preserve">  </w:t>
      </w:r>
      <w:r>
        <w:rPr>
          <w:rFonts w:ascii="宋体" w:hAnsi="宋体" w:hint="eastAsia"/>
          <w:szCs w:val="21"/>
        </w:rPr>
        <w:t>指</w:t>
      </w:r>
      <w:r>
        <w:rPr>
          <w:rFonts w:ascii="宋体" w:hAnsi="宋体" w:cs="宋体" w:hint="eastAsia"/>
        </w:rPr>
        <w:t>计入</w:t>
      </w:r>
      <w:r>
        <w:rPr>
          <w:rFonts w:ascii="宋体" w:hAnsi="宋体" w:cs="宋体"/>
        </w:rPr>
        <w:t>其他收益</w:t>
      </w:r>
      <w:r>
        <w:rPr>
          <w:rFonts w:ascii="宋体" w:hAnsi="宋体" w:cs="宋体" w:hint="eastAsia"/>
        </w:rPr>
        <w:t>的政府补助，以及其他与企业日常活动相关且计入该其他收益的项目。</w:t>
      </w:r>
      <w:r>
        <w:rPr>
          <w:rFonts w:ascii="宋体" w:hAnsi="宋体" w:cs="宋体" w:hint="eastAsia"/>
          <w:szCs w:val="21"/>
        </w:rPr>
        <w:t>根据会计“利润表”中“其他收益”项目的本年累计数填报。如果会计“利润表”未设置该项目，填</w:t>
      </w:r>
      <w:r>
        <w:rPr>
          <w:rFonts w:ascii="宋体" w:cs="宋体"/>
          <w:szCs w:val="21"/>
        </w:rPr>
        <w:t>0</w:t>
      </w:r>
      <w:r>
        <w:rPr>
          <w:rFonts w:ascii="宋体" w:hAnsi="宋体" w:cs="宋体" w:hint="eastAsia"/>
          <w:szCs w:val="21"/>
        </w:rPr>
        <w:t>。</w:t>
      </w:r>
    </w:p>
    <w:p w:rsidR="008A1DEA" w:rsidRDefault="00CB486C">
      <w:pPr>
        <w:spacing w:line="360" w:lineRule="exact"/>
        <w:ind w:firstLineChars="200" w:firstLine="420"/>
        <w:rPr>
          <w:rFonts w:ascii="宋体" w:hAnsi="宋体"/>
          <w:szCs w:val="21"/>
        </w:rPr>
      </w:pPr>
      <w:r>
        <w:rPr>
          <w:rFonts w:ascii="黑体" w:eastAsia="黑体" w:hAnsi="宋体" w:cs="黑体" w:hint="eastAsia"/>
          <w:szCs w:val="21"/>
        </w:rPr>
        <w:t>营业利润</w:t>
      </w:r>
      <w:r>
        <w:rPr>
          <w:rFonts w:ascii="宋体" w:hAnsi="宋体" w:cs="宋体"/>
          <w:szCs w:val="21"/>
        </w:rPr>
        <w:t xml:space="preserve">  </w:t>
      </w:r>
      <w:r>
        <w:rPr>
          <w:rFonts w:ascii="宋体" w:hAnsi="宋体" w:cs="宋体" w:hint="eastAsia"/>
          <w:szCs w:val="21"/>
        </w:rPr>
        <w:t>指企业从事生产经营活动所取得的利润。执行《企业会计准则》或《小企业会计准则》的企业，根据会计“利润表”中“营业利润”项目的本年累计数填报；执行《企业会计制度》的企业，根据会计“损益表”中“营业利润”项目、“投资收益”项目的本年累计数之和填报。</w:t>
      </w:r>
    </w:p>
    <w:p w:rsidR="008A1DEA" w:rsidRDefault="00CB486C">
      <w:pPr>
        <w:snapToGrid w:val="0"/>
        <w:spacing w:line="360" w:lineRule="exact"/>
        <w:ind w:firstLineChars="200" w:firstLine="420"/>
        <w:rPr>
          <w:rFonts w:ascii="宋体" w:hAnsi="宋体" w:cs="宋体"/>
        </w:rPr>
      </w:pPr>
      <w:r>
        <w:rPr>
          <w:rFonts w:ascii="黑体" w:eastAsia="黑体" w:hAnsi="宋体" w:cs="黑体" w:hint="eastAsia"/>
          <w:szCs w:val="21"/>
        </w:rPr>
        <w:t xml:space="preserve">营业外收入 </w:t>
      </w:r>
      <w:r>
        <w:rPr>
          <w:rFonts w:ascii="黑体" w:eastAsia="黑体" w:hAnsi="宋体" w:cs="黑体"/>
          <w:szCs w:val="21"/>
        </w:rPr>
        <w:t xml:space="preserve"> </w:t>
      </w:r>
      <w:r>
        <w:rPr>
          <w:rFonts w:ascii="宋体" w:hAnsi="宋体" w:cs="宋体" w:hint="eastAsia"/>
          <w:szCs w:val="21"/>
        </w:rPr>
        <w:t>指企业发生的除营业利润以外的收益，主要包括与企业日常活动无关的政府补助、盘盈利得、捐赠利得等。执行《企业会计准则》或《小企业会计准则》的企业，根据会计“利润表”中“营业外收入”项目的本年累计数填报；执行《企业会计制度》的企业， 根据会计“损益表”中“营业外收入”项目、“补贴</w:t>
      </w:r>
      <w:r>
        <w:rPr>
          <w:rFonts w:ascii="宋体" w:hAnsi="宋体" w:cs="宋体"/>
          <w:szCs w:val="21"/>
        </w:rPr>
        <w:t>收入”</w:t>
      </w:r>
      <w:r>
        <w:rPr>
          <w:rFonts w:ascii="宋体" w:hAnsi="宋体" w:cs="宋体" w:hint="eastAsia"/>
          <w:szCs w:val="21"/>
        </w:rPr>
        <w:t>项目</w:t>
      </w:r>
      <w:r>
        <w:rPr>
          <w:rFonts w:ascii="宋体" w:hAnsi="宋体" w:cs="宋体"/>
          <w:szCs w:val="21"/>
        </w:rPr>
        <w:t>的</w:t>
      </w:r>
      <w:r>
        <w:rPr>
          <w:rFonts w:ascii="宋体" w:hAnsi="宋体" w:cs="宋体" w:hint="eastAsia"/>
          <w:szCs w:val="21"/>
        </w:rPr>
        <w:t>本年累计数之和填报。</w:t>
      </w:r>
    </w:p>
    <w:p w:rsidR="008A1DEA" w:rsidRDefault="00CB486C">
      <w:pPr>
        <w:widowControl/>
        <w:spacing w:line="360" w:lineRule="exact"/>
        <w:ind w:firstLineChars="200" w:firstLine="420"/>
        <w:rPr>
          <w:rFonts w:ascii="宋体" w:cs="宋体"/>
          <w:kern w:val="0"/>
          <w:szCs w:val="21"/>
        </w:rPr>
      </w:pPr>
      <w:r>
        <w:rPr>
          <w:rFonts w:ascii="黑体" w:eastAsia="黑体" w:hAnsi="宋体" w:cs="黑体" w:hint="eastAsia"/>
          <w:szCs w:val="21"/>
        </w:rPr>
        <w:lastRenderedPageBreak/>
        <w:t>应付职工薪酬（本年贷方累计发生额）</w:t>
      </w:r>
      <w:r>
        <w:rPr>
          <w:rFonts w:ascii="黑体" w:eastAsia="黑体" w:hAnsi="宋体" w:cs="黑体"/>
          <w:szCs w:val="21"/>
        </w:rPr>
        <w:t xml:space="preserve">  </w:t>
      </w:r>
      <w:r>
        <w:rPr>
          <w:rFonts w:ascii="宋体" w:cs="宋体" w:hint="eastAsia"/>
          <w:kern w:val="0"/>
          <w:szCs w:val="21"/>
        </w:rPr>
        <w:t>指企业为获得职工提供的服务或解除劳动关系而给予的各种形式的报酬或补偿。包括职工工资、奖金、津贴和补贴，职工福利费，医疗保险费、养老保险费、失业保险费、工伤保险费和生育保险费等社会保险费，住房公积金，工会经费和职工教育经费，带薪缺勤，利润分享计划，非货币性福利，辞退福利和其他为获得职工提供的服务而给予的报酬或补偿。其中，社会保险和住房公积金应包括单位和个人负担部分。</w:t>
      </w:r>
    </w:p>
    <w:p w:rsidR="008A1DEA" w:rsidRDefault="00CB486C">
      <w:pPr>
        <w:snapToGrid w:val="0"/>
        <w:spacing w:line="360" w:lineRule="exact"/>
        <w:ind w:firstLineChars="200" w:firstLine="420"/>
        <w:rPr>
          <w:rFonts w:ascii="宋体" w:cs="宋体"/>
          <w:kern w:val="0"/>
          <w:szCs w:val="21"/>
        </w:rPr>
      </w:pPr>
      <w:r>
        <w:rPr>
          <w:rFonts w:ascii="宋体" w:cs="宋体" w:hint="eastAsia"/>
          <w:kern w:val="0"/>
          <w:szCs w:val="21"/>
        </w:rPr>
        <w:t>“应付职工薪酬”应包含“劳务派遣人员薪酬”。如果企业没有劳务派遣人员或“应付职工薪酬”会计科目核算范围已包含“劳务派遣人员薪酬”，但不设置明细科目单独核算，而是按类别拆分，分别计入“应付职工薪酬”会计科目下的工资、奖金、津贴和补贴、福利费等明细科目，执行《企业会计准则》或《小企业会计准则》的企业，根据财务报告“应付职工薪酬列示”合计项本期增加额，或会计“应付职工薪酬”科目本期贷方累计发生额填报；执行《企业会计制度》的企业或“应付职工薪酬”科目内容与统计口径不一致的，需按统计口径归并填报。如果企业“应付职工薪酬”会计科目的核算范围不包含“劳务派遣人员薪酬”，则应加“劳务派遣人员薪酬”后填报“应付职工薪酬”统计指标。“劳务派遣人员薪酬”不含因使用劳务派遣人员而支付的管理费用和其他用工成本。</w:t>
      </w:r>
    </w:p>
    <w:p w:rsidR="008A1DEA" w:rsidRDefault="00CB486C">
      <w:pPr>
        <w:snapToGrid w:val="0"/>
        <w:spacing w:line="360" w:lineRule="exact"/>
        <w:ind w:firstLineChars="200" w:firstLine="420"/>
        <w:rPr>
          <w:rFonts w:ascii="宋体" w:cs="宋体"/>
          <w:kern w:val="0"/>
          <w:szCs w:val="21"/>
        </w:rPr>
      </w:pPr>
      <w:r>
        <w:rPr>
          <w:rFonts w:ascii="宋体" w:cs="宋体" w:hint="eastAsia"/>
          <w:kern w:val="0"/>
          <w:szCs w:val="21"/>
        </w:rPr>
        <w:t>无论用工单位是否直接支付劳动报酬，“劳务派遣人员薪酬”均由实际用工法人单位（派遣人员使用方）填报，而劳务派遣单位（派遣人员派出方）不填报。劳务外包人员薪酬由劳务承包法人单位（外包人员派出方）填报，劳务发包法人单位（外包人员使用方）不填报。</w:t>
      </w:r>
    </w:p>
    <w:p w:rsidR="008A1DEA" w:rsidRPr="00855C6D" w:rsidRDefault="00CB486C">
      <w:pPr>
        <w:snapToGrid w:val="0"/>
        <w:spacing w:line="360" w:lineRule="exact"/>
        <w:ind w:firstLineChars="200" w:firstLine="420"/>
        <w:rPr>
          <w:rFonts w:ascii="宋体" w:cs="宋体"/>
          <w:spacing w:val="4"/>
          <w:kern w:val="0"/>
          <w:szCs w:val="21"/>
        </w:rPr>
      </w:pPr>
      <w:r>
        <w:rPr>
          <w:rFonts w:ascii="黑体" w:eastAsia="黑体" w:hAnsi="宋体" w:cs="黑体" w:hint="eastAsia"/>
          <w:szCs w:val="21"/>
        </w:rPr>
        <w:t>应交增值税（本年累计发生额）</w:t>
      </w:r>
      <w:r>
        <w:rPr>
          <w:rFonts w:ascii="宋体" w:cs="宋体" w:hint="eastAsia"/>
          <w:kern w:val="0"/>
          <w:szCs w:val="21"/>
        </w:rPr>
        <w:t xml:space="preserve">  </w:t>
      </w:r>
      <w:r w:rsidRPr="00855C6D">
        <w:rPr>
          <w:rFonts w:ascii="宋体" w:cs="宋体" w:hint="eastAsia"/>
          <w:spacing w:val="4"/>
          <w:kern w:val="0"/>
          <w:szCs w:val="21"/>
        </w:rPr>
        <w:t>指按照税法规定，以销售货物、服务、无形资产、不动产或提供加工、修理修配劳务的增值额和货物进口金额为计税依据而课征的一种流转税。填报本指标时，应按权责发生制核算企业本期应负担的增值税，有两种计算方法，可选其一，一旦确定，原则上不得更改。</w:t>
      </w:r>
    </w:p>
    <w:p w:rsidR="008A1DEA" w:rsidRDefault="00CB486C">
      <w:pPr>
        <w:snapToGrid w:val="0"/>
        <w:spacing w:line="360" w:lineRule="exact"/>
        <w:ind w:firstLineChars="200" w:firstLine="420"/>
        <w:rPr>
          <w:rFonts w:ascii="宋体" w:cs="宋体"/>
          <w:kern w:val="0"/>
          <w:szCs w:val="21"/>
        </w:rPr>
      </w:pPr>
      <w:r>
        <w:rPr>
          <w:rFonts w:ascii="宋体" w:cs="宋体" w:hint="eastAsia"/>
          <w:kern w:val="0"/>
          <w:szCs w:val="21"/>
        </w:rPr>
        <w:t>方法一：根据本期会计科目“销项税额”“进项税额转出”“出口退税”“简易计税”年初至期末贷方累计发生额，“进项税额”“出口抵减内销产品应纳税额”“减免税款”年初至期末借方累计发生额，取值后按照下述公式计算填报：</w:t>
      </w:r>
    </w:p>
    <w:p w:rsidR="008A1DEA" w:rsidRDefault="00CB486C">
      <w:pPr>
        <w:snapToGrid w:val="0"/>
        <w:spacing w:line="360" w:lineRule="exact"/>
        <w:ind w:firstLineChars="200" w:firstLine="420"/>
        <w:rPr>
          <w:rFonts w:ascii="宋体" w:cs="宋体"/>
          <w:kern w:val="0"/>
          <w:szCs w:val="21"/>
        </w:rPr>
      </w:pPr>
      <w:r>
        <w:rPr>
          <w:rFonts w:ascii="宋体" w:cs="宋体" w:hint="eastAsia"/>
          <w:kern w:val="0"/>
          <w:szCs w:val="21"/>
        </w:rPr>
        <w:t>应交增值税（本年累计发生额）=销项税额</w:t>
      </w:r>
      <w:r w:rsidR="000D6329">
        <w:rPr>
          <w:rFonts w:ascii="宋体" w:cs="宋体" w:hint="eastAsia"/>
          <w:kern w:val="0"/>
          <w:szCs w:val="21"/>
        </w:rPr>
        <w:t>-</w:t>
      </w:r>
      <w:r>
        <w:rPr>
          <w:rFonts w:ascii="宋体" w:cs="宋体" w:hint="eastAsia"/>
          <w:kern w:val="0"/>
          <w:szCs w:val="21"/>
        </w:rPr>
        <w:t>（进项税额－进项税额转出）</w:t>
      </w:r>
      <w:r w:rsidR="000D6329">
        <w:rPr>
          <w:rFonts w:ascii="宋体" w:cs="宋体" w:hint="eastAsia"/>
          <w:kern w:val="0"/>
          <w:szCs w:val="21"/>
        </w:rPr>
        <w:t>-</w:t>
      </w:r>
      <w:r>
        <w:rPr>
          <w:rFonts w:ascii="宋体" w:cs="宋体" w:hint="eastAsia"/>
          <w:kern w:val="0"/>
          <w:szCs w:val="21"/>
        </w:rPr>
        <w:t>出口抵减内销产品应纳税额</w:t>
      </w:r>
      <w:r w:rsidR="000D6329">
        <w:rPr>
          <w:rFonts w:ascii="宋体" w:cs="宋体" w:hint="eastAsia"/>
          <w:kern w:val="0"/>
          <w:szCs w:val="21"/>
        </w:rPr>
        <w:t>-</w:t>
      </w:r>
      <w:r>
        <w:rPr>
          <w:rFonts w:ascii="宋体" w:cs="宋体" w:hint="eastAsia"/>
          <w:kern w:val="0"/>
          <w:szCs w:val="21"/>
        </w:rPr>
        <w:t>减免税款+出口退税+简易计税</w:t>
      </w:r>
    </w:p>
    <w:p w:rsidR="008A1DEA" w:rsidRDefault="00CB486C">
      <w:pPr>
        <w:snapToGrid w:val="0"/>
        <w:spacing w:line="360" w:lineRule="exact"/>
        <w:ind w:firstLineChars="200" w:firstLine="420"/>
        <w:rPr>
          <w:rFonts w:ascii="宋体" w:cs="宋体"/>
          <w:kern w:val="0"/>
          <w:szCs w:val="21"/>
        </w:rPr>
      </w:pPr>
      <w:r>
        <w:rPr>
          <w:rFonts w:ascii="宋体" w:cs="宋体" w:hint="eastAsia"/>
          <w:kern w:val="0"/>
          <w:szCs w:val="21"/>
        </w:rPr>
        <w:t>方法二：根据本期《增值税及附加税费申报表（一般纳税人适用）》（以“国家税务总局公告2021年第20号”版式为例）主表“销项税额”（第11栏）、“进项税额”（第12栏）、“进项税额转出”（第14栏）、“免、抵、退应退税额”（第15栏）、“简易计税办法计算的应纳税额”（第21栏）、“按简易计税办法计算的纳税检查应补缴税额”（第22栏）、“应纳税额减征额”（第23栏）栏目“一般项目”列中“本年累计”列，各期附表4“税额抵减情况表”（第6行第2列减第3列）“本期发生额”-“本期调减额”的本期累计数（政策有效期内，符合加计抵减条件的企业填报），按照下述公式计算填报：</w:t>
      </w:r>
    </w:p>
    <w:p w:rsidR="008A1DEA" w:rsidRDefault="00CB486C">
      <w:pPr>
        <w:snapToGrid w:val="0"/>
        <w:spacing w:line="360" w:lineRule="exact"/>
        <w:ind w:firstLineChars="200" w:firstLine="420"/>
        <w:rPr>
          <w:rFonts w:ascii="宋体" w:cs="宋体"/>
          <w:kern w:val="0"/>
          <w:szCs w:val="21"/>
        </w:rPr>
      </w:pPr>
      <w:r>
        <w:rPr>
          <w:rFonts w:ascii="宋体" w:cs="宋体" w:hint="eastAsia"/>
          <w:kern w:val="0"/>
          <w:szCs w:val="21"/>
        </w:rPr>
        <w:t>应交增值税（本年累计发生额）=销项税额</w:t>
      </w:r>
      <w:r w:rsidR="000D6329">
        <w:rPr>
          <w:rFonts w:ascii="宋体" w:cs="宋体" w:hint="eastAsia"/>
          <w:kern w:val="0"/>
          <w:szCs w:val="21"/>
        </w:rPr>
        <w:t>-</w:t>
      </w:r>
      <w:r>
        <w:rPr>
          <w:rFonts w:ascii="宋体" w:cs="宋体" w:hint="eastAsia"/>
          <w:kern w:val="0"/>
          <w:szCs w:val="21"/>
        </w:rPr>
        <w:t>（进项税额－进项税额转出</w:t>
      </w:r>
      <w:r w:rsidR="000D6329">
        <w:rPr>
          <w:rFonts w:ascii="宋体" w:cs="宋体" w:hint="eastAsia"/>
          <w:kern w:val="0"/>
          <w:szCs w:val="21"/>
        </w:rPr>
        <w:t>-</w:t>
      </w:r>
      <w:r>
        <w:rPr>
          <w:rFonts w:ascii="宋体" w:cs="宋体" w:hint="eastAsia"/>
          <w:kern w:val="0"/>
          <w:szCs w:val="21"/>
        </w:rPr>
        <w:t>免、抵、退应退税额）+简易计税办法计算的应纳税额+按简易计税办法计算的纳税检查应补缴税额</w:t>
      </w:r>
      <w:r w:rsidR="000D6329">
        <w:rPr>
          <w:rFonts w:ascii="宋体" w:cs="宋体" w:hint="eastAsia"/>
          <w:kern w:val="0"/>
          <w:szCs w:val="21"/>
        </w:rPr>
        <w:t>-</w:t>
      </w:r>
      <w:r>
        <w:rPr>
          <w:rFonts w:ascii="宋体" w:cs="宋体" w:hint="eastAsia"/>
          <w:kern w:val="0"/>
          <w:szCs w:val="21"/>
        </w:rPr>
        <w:t>应纳税额减征额-加计抵减额</w:t>
      </w:r>
    </w:p>
    <w:p w:rsidR="008A1DEA" w:rsidRDefault="00CB486C">
      <w:pPr>
        <w:snapToGrid w:val="0"/>
        <w:spacing w:line="360" w:lineRule="exact"/>
        <w:ind w:firstLineChars="200" w:firstLine="420"/>
        <w:rPr>
          <w:rFonts w:ascii="宋体" w:cs="宋体"/>
          <w:kern w:val="0"/>
          <w:szCs w:val="21"/>
        </w:rPr>
      </w:pPr>
      <w:r>
        <w:rPr>
          <w:rFonts w:ascii="宋体" w:cs="宋体" w:hint="eastAsia"/>
          <w:kern w:val="0"/>
          <w:szCs w:val="21"/>
        </w:rPr>
        <w:t>计算方法说明及填报要求：</w:t>
      </w:r>
    </w:p>
    <w:p w:rsidR="008A1DEA" w:rsidRDefault="00CB486C">
      <w:pPr>
        <w:snapToGrid w:val="0"/>
        <w:spacing w:line="360" w:lineRule="exact"/>
        <w:ind w:firstLineChars="200" w:firstLine="420"/>
        <w:rPr>
          <w:rFonts w:ascii="宋体" w:cs="宋体"/>
          <w:kern w:val="0"/>
          <w:szCs w:val="21"/>
        </w:rPr>
      </w:pPr>
      <w:r>
        <w:rPr>
          <w:rFonts w:ascii="宋体" w:cs="宋体" w:hint="eastAsia"/>
          <w:kern w:val="0"/>
          <w:szCs w:val="21"/>
        </w:rPr>
        <w:t>（1）计算公式均体现权责发生制，本期发生的进项税额全部参与计算，相当于不设置留抵，同时也不抵扣会计账簿或增值税纳税申报表中上年年末留抵的进项税额，公式计算结果可以为负数。</w:t>
      </w:r>
    </w:p>
    <w:p w:rsidR="008A1DEA" w:rsidRDefault="00CB486C">
      <w:pPr>
        <w:spacing w:line="360" w:lineRule="exact"/>
        <w:ind w:firstLineChars="200" w:firstLine="420"/>
        <w:rPr>
          <w:rFonts w:ascii="宋体" w:cs="宋体"/>
          <w:kern w:val="0"/>
        </w:rPr>
      </w:pPr>
      <w:r>
        <w:rPr>
          <w:rFonts w:ascii="宋体" w:cs="宋体" w:hint="eastAsia"/>
          <w:kern w:val="0"/>
          <w:szCs w:val="21"/>
        </w:rPr>
        <w:t xml:space="preserve">（2）按照公式计算本指标后，不应再加增值税减免税额，因为这部分价值不再形成企业缴纳义务。 </w:t>
      </w:r>
    </w:p>
    <w:p w:rsidR="008A1DEA" w:rsidRDefault="00CB486C">
      <w:pPr>
        <w:spacing w:beforeLines="50" w:before="120" w:line="480" w:lineRule="exact"/>
        <w:ind w:firstLineChars="150" w:firstLine="360"/>
        <w:textAlignment w:val="center"/>
        <w:outlineLvl w:val="2"/>
        <w:rPr>
          <w:rFonts w:ascii="黑体" w:eastAsia="黑体" w:hAnsi="黑体"/>
          <w:sz w:val="24"/>
        </w:rPr>
      </w:pPr>
      <w:r>
        <w:rPr>
          <w:rFonts w:ascii="黑体" w:eastAsia="黑体" w:hAnsi="黑体" w:hint="eastAsia"/>
          <w:sz w:val="24"/>
        </w:rPr>
        <w:lastRenderedPageBreak/>
        <w:t>2.行政事业单位财务状况</w:t>
      </w:r>
    </w:p>
    <w:p w:rsidR="008A1DEA" w:rsidRDefault="00CB486C">
      <w:pPr>
        <w:spacing w:line="360" w:lineRule="exact"/>
        <w:ind w:firstLineChars="200" w:firstLine="420"/>
        <w:textAlignment w:val="center"/>
        <w:rPr>
          <w:rFonts w:eastAsia="黑体"/>
          <w:szCs w:val="21"/>
        </w:rPr>
      </w:pPr>
      <w:r>
        <w:rPr>
          <w:rFonts w:eastAsia="黑体" w:hint="eastAsia"/>
          <w:szCs w:val="21"/>
        </w:rPr>
        <w:t>存货</w:t>
      </w:r>
      <w:r>
        <w:rPr>
          <w:rFonts w:eastAsia="黑体"/>
          <w:szCs w:val="21"/>
        </w:rPr>
        <w:t xml:space="preserve">  </w:t>
      </w:r>
      <w:r>
        <w:rPr>
          <w:rFonts w:hint="eastAsia"/>
          <w:szCs w:val="21"/>
        </w:rPr>
        <w:t>指政府会计主体在开展业务活动及其他活动中为耗用或出售而储存的各种物资，包括材料、产品、包装物和低值易耗品等，以及未达到固定资产标准的用具、装具、动植物等的实际成本。</w:t>
      </w:r>
    </w:p>
    <w:p w:rsidR="008A1DEA" w:rsidRDefault="00CB486C">
      <w:pPr>
        <w:spacing w:line="360" w:lineRule="exact"/>
        <w:ind w:firstLineChars="200" w:firstLine="420"/>
        <w:textAlignment w:val="center"/>
        <w:rPr>
          <w:szCs w:val="21"/>
        </w:rPr>
      </w:pPr>
      <w:r>
        <w:rPr>
          <w:rFonts w:eastAsia="黑体" w:hint="eastAsia"/>
          <w:szCs w:val="21"/>
        </w:rPr>
        <w:t>固定资产原价</w:t>
      </w:r>
      <w:r>
        <w:rPr>
          <w:rFonts w:ascii="仿宋_GB2312" w:eastAsia="仿宋_GB2312" w:hAnsi="宋体"/>
          <w:szCs w:val="21"/>
        </w:rPr>
        <w:t xml:space="preserve">  </w:t>
      </w:r>
      <w:r>
        <w:rPr>
          <w:rFonts w:hint="eastAsia"/>
          <w:szCs w:val="21"/>
        </w:rPr>
        <w:t>指使用年限超过</w:t>
      </w:r>
      <w:r>
        <w:rPr>
          <w:rFonts w:hint="eastAsia"/>
          <w:szCs w:val="21"/>
        </w:rPr>
        <w:t>1</w:t>
      </w:r>
      <w:r>
        <w:rPr>
          <w:rFonts w:hint="eastAsia"/>
          <w:szCs w:val="21"/>
        </w:rPr>
        <w:t>年（不含</w:t>
      </w:r>
      <w:r>
        <w:rPr>
          <w:rFonts w:hint="eastAsia"/>
          <w:szCs w:val="21"/>
        </w:rPr>
        <w:t>1</w:t>
      </w:r>
      <w:r>
        <w:rPr>
          <w:rFonts w:hint="eastAsia"/>
          <w:szCs w:val="21"/>
        </w:rPr>
        <w:t>年）单位价值在规定标准以上，并在使用过程中基本保持原来物质形态的资产。包括房屋和构筑物、专用设备、通用设备、图书、家具、装具等。根据部门决算“资产负债表”中固定资产有关项目的年末数填报。</w:t>
      </w:r>
    </w:p>
    <w:p w:rsidR="008A1DEA" w:rsidRDefault="00CB486C">
      <w:pPr>
        <w:spacing w:line="360" w:lineRule="exact"/>
        <w:ind w:firstLineChars="200" w:firstLine="420"/>
        <w:textAlignment w:val="center"/>
        <w:rPr>
          <w:szCs w:val="21"/>
        </w:rPr>
      </w:pPr>
      <w:r>
        <w:rPr>
          <w:rFonts w:ascii="黑体" w:eastAsia="黑体" w:hAnsi="黑体" w:cs="黑体" w:hint="eastAsia"/>
          <w:szCs w:val="21"/>
        </w:rPr>
        <w:t>公共基础设施本年折旧</w:t>
      </w:r>
      <w:r>
        <w:rPr>
          <w:rFonts w:hint="eastAsia"/>
          <w:szCs w:val="21"/>
        </w:rPr>
        <w:t xml:space="preserve">  </w:t>
      </w:r>
      <w:r>
        <w:rPr>
          <w:rFonts w:hint="eastAsia"/>
          <w:szCs w:val="21"/>
        </w:rPr>
        <w:t>政府会计主体应当对公共基础设施计提折旧，</w:t>
      </w:r>
      <w:r>
        <w:rPr>
          <w:rFonts w:hint="eastAsia"/>
          <w:szCs w:val="21"/>
        </w:rPr>
        <w:t xml:space="preserve"> </w:t>
      </w:r>
      <w:r>
        <w:rPr>
          <w:rFonts w:hint="eastAsia"/>
          <w:szCs w:val="21"/>
        </w:rPr>
        <w:t>但政府会计主体持续进行良好的维护使得其性能得到永久维持的公共基础设施和确认为公共基础设施的单独计价入账的土地使用权除外。</w:t>
      </w:r>
    </w:p>
    <w:p w:rsidR="008A1DEA" w:rsidRDefault="00CB486C">
      <w:pPr>
        <w:spacing w:line="360" w:lineRule="exact"/>
        <w:ind w:firstLineChars="200" w:firstLine="420"/>
        <w:textAlignment w:val="center"/>
        <w:rPr>
          <w:szCs w:val="21"/>
        </w:rPr>
      </w:pPr>
      <w:r>
        <w:rPr>
          <w:rFonts w:hint="eastAsia"/>
          <w:szCs w:val="21"/>
        </w:rPr>
        <w:t>公共基础设施应计提的折旧总额为其成本，计提公共基础设施折旧时不考虑预计净残值。</w:t>
      </w:r>
    </w:p>
    <w:p w:rsidR="008A1DEA" w:rsidRPr="00855C6D" w:rsidRDefault="00CB486C">
      <w:pPr>
        <w:spacing w:line="360" w:lineRule="exact"/>
        <w:ind w:firstLineChars="200" w:firstLine="436"/>
        <w:textAlignment w:val="center"/>
        <w:rPr>
          <w:spacing w:val="4"/>
          <w:szCs w:val="21"/>
        </w:rPr>
      </w:pPr>
      <w:r w:rsidRPr="00855C6D">
        <w:rPr>
          <w:rFonts w:hint="eastAsia"/>
          <w:spacing w:val="4"/>
          <w:szCs w:val="21"/>
        </w:rPr>
        <w:t>政府会计主体应当对暂估入账的公共基础设施计提折旧，实际成本确定后不需调整原已计提的折旧额。</w:t>
      </w:r>
    </w:p>
    <w:p w:rsidR="008A1DEA" w:rsidRDefault="00CB486C">
      <w:pPr>
        <w:spacing w:line="360" w:lineRule="exact"/>
        <w:ind w:firstLineChars="200" w:firstLine="420"/>
        <w:textAlignment w:val="center"/>
        <w:rPr>
          <w:szCs w:val="21"/>
        </w:rPr>
      </w:pPr>
      <w:r>
        <w:rPr>
          <w:rFonts w:ascii="黑体" w:eastAsia="黑体" w:hAnsi="黑体" w:cs="黑体" w:hint="eastAsia"/>
          <w:szCs w:val="21"/>
        </w:rPr>
        <w:t>保障性住房本年折旧</w:t>
      </w:r>
      <w:r>
        <w:rPr>
          <w:rFonts w:hint="eastAsia"/>
          <w:szCs w:val="21"/>
        </w:rPr>
        <w:t xml:space="preserve">  </w:t>
      </w:r>
      <w:r>
        <w:rPr>
          <w:rFonts w:hint="eastAsia"/>
          <w:szCs w:val="21"/>
        </w:rPr>
        <w:t>为了反映保障性住房累计折旧增减变动情况，行政单位应设置“保障性住房累计折旧”科目，其性质和结构与“固定资产累计折旧”相同。</w:t>
      </w:r>
    </w:p>
    <w:p w:rsidR="008A1DEA" w:rsidRDefault="00CB486C">
      <w:pPr>
        <w:spacing w:line="360" w:lineRule="exact"/>
        <w:ind w:firstLineChars="200" w:firstLine="420"/>
        <w:rPr>
          <w:szCs w:val="21"/>
        </w:rPr>
      </w:pPr>
      <w:r>
        <w:rPr>
          <w:rFonts w:ascii="黑体" w:eastAsia="黑体" w:hAnsi="黑体" w:hint="eastAsia"/>
          <w:szCs w:val="21"/>
        </w:rPr>
        <w:t>资产总计</w:t>
      </w:r>
      <w:r>
        <w:rPr>
          <w:rFonts w:ascii="黑体" w:eastAsia="黑体" w:hAnsi="黑体"/>
          <w:szCs w:val="21"/>
        </w:rPr>
        <w:t xml:space="preserve">  </w:t>
      </w:r>
      <w:r>
        <w:rPr>
          <w:rFonts w:hint="eastAsia"/>
          <w:szCs w:val="21"/>
        </w:rPr>
        <w:t>指政府会计主体占有或者使用的，能以货币计量的经济资源。占有是指单位对经济资源拥有法律上的占有权。由单位直接支配，供社会公众使用的政府储备物资、公共基础设施等，也属于单位核算的资产。单位的资产包括流动资产、固定资产、在建工程、无形资产等。根据</w:t>
      </w:r>
      <w:r>
        <w:rPr>
          <w:szCs w:val="21"/>
        </w:rPr>
        <w:t>部门决算</w:t>
      </w:r>
      <w:r>
        <w:rPr>
          <w:szCs w:val="21"/>
        </w:rPr>
        <w:t>“</w:t>
      </w:r>
      <w:r>
        <w:rPr>
          <w:rFonts w:hint="eastAsia"/>
          <w:szCs w:val="21"/>
        </w:rPr>
        <w:t>资产</w:t>
      </w:r>
      <w:r>
        <w:rPr>
          <w:szCs w:val="21"/>
        </w:rPr>
        <w:t>负债表</w:t>
      </w:r>
      <w:r>
        <w:rPr>
          <w:szCs w:val="21"/>
        </w:rPr>
        <w:t>”</w:t>
      </w:r>
      <w:r>
        <w:rPr>
          <w:rFonts w:hint="eastAsia"/>
          <w:szCs w:val="21"/>
        </w:rPr>
        <w:t>中</w:t>
      </w:r>
      <w:r>
        <w:rPr>
          <w:szCs w:val="21"/>
        </w:rPr>
        <w:t>资产总计</w:t>
      </w:r>
      <w:r>
        <w:rPr>
          <w:rFonts w:hint="eastAsia"/>
          <w:szCs w:val="21"/>
        </w:rPr>
        <w:t>有</w:t>
      </w:r>
      <w:r>
        <w:rPr>
          <w:szCs w:val="21"/>
        </w:rPr>
        <w:t>关项目的</w:t>
      </w:r>
      <w:r>
        <w:rPr>
          <w:rFonts w:hint="eastAsia"/>
          <w:szCs w:val="21"/>
        </w:rPr>
        <w:t>年末</w:t>
      </w:r>
      <w:r>
        <w:rPr>
          <w:szCs w:val="21"/>
        </w:rPr>
        <w:t>数填报。</w:t>
      </w:r>
    </w:p>
    <w:p w:rsidR="008A1DEA" w:rsidRDefault="00CB486C">
      <w:pPr>
        <w:spacing w:line="360" w:lineRule="exact"/>
        <w:ind w:firstLineChars="200" w:firstLine="420"/>
        <w:rPr>
          <w:rFonts w:ascii="黑体" w:eastAsia="黑体" w:hAnsi="黑体"/>
          <w:szCs w:val="21"/>
        </w:rPr>
      </w:pPr>
      <w:r>
        <w:rPr>
          <w:rFonts w:ascii="黑体" w:eastAsia="黑体" w:hAnsi="黑体" w:hint="eastAsia"/>
          <w:szCs w:val="21"/>
        </w:rPr>
        <w:t xml:space="preserve">负债合计 </w:t>
      </w:r>
      <w:r>
        <w:rPr>
          <w:rFonts w:ascii="黑体" w:eastAsia="黑体" w:hAnsi="黑体"/>
          <w:szCs w:val="21"/>
        </w:rPr>
        <w:t xml:space="preserve"> </w:t>
      </w:r>
      <w:r>
        <w:rPr>
          <w:rFonts w:hint="eastAsia"/>
          <w:szCs w:val="21"/>
        </w:rPr>
        <w:t>指政府会计主体所承担的能以货币计量，需要以资产等偿还的债务。单位的负债按照流动性，分为流动负债和非流动负债。根据</w:t>
      </w:r>
      <w:r>
        <w:rPr>
          <w:szCs w:val="21"/>
        </w:rPr>
        <w:t>部门决算</w:t>
      </w:r>
      <w:r>
        <w:rPr>
          <w:szCs w:val="21"/>
        </w:rPr>
        <w:t>“</w:t>
      </w:r>
      <w:r>
        <w:rPr>
          <w:rFonts w:hint="eastAsia"/>
          <w:szCs w:val="21"/>
        </w:rPr>
        <w:t>资产</w:t>
      </w:r>
      <w:r>
        <w:rPr>
          <w:szCs w:val="21"/>
        </w:rPr>
        <w:t>负债表</w:t>
      </w:r>
      <w:r>
        <w:rPr>
          <w:szCs w:val="21"/>
        </w:rPr>
        <w:t>”</w:t>
      </w:r>
      <w:r>
        <w:rPr>
          <w:rFonts w:hint="eastAsia"/>
          <w:szCs w:val="21"/>
        </w:rPr>
        <w:t>中负债</w:t>
      </w:r>
      <w:r>
        <w:rPr>
          <w:szCs w:val="21"/>
        </w:rPr>
        <w:t>合计</w:t>
      </w:r>
      <w:r>
        <w:rPr>
          <w:rFonts w:hint="eastAsia"/>
          <w:szCs w:val="21"/>
        </w:rPr>
        <w:t>有</w:t>
      </w:r>
      <w:r>
        <w:rPr>
          <w:szCs w:val="21"/>
        </w:rPr>
        <w:t>关项目的</w:t>
      </w:r>
      <w:r>
        <w:rPr>
          <w:rFonts w:hint="eastAsia"/>
          <w:szCs w:val="21"/>
        </w:rPr>
        <w:t>年末</w:t>
      </w:r>
      <w:r>
        <w:rPr>
          <w:szCs w:val="21"/>
        </w:rPr>
        <w:t>数填报。</w:t>
      </w:r>
    </w:p>
    <w:p w:rsidR="008A1DEA" w:rsidRDefault="00CB486C">
      <w:pPr>
        <w:spacing w:line="360" w:lineRule="exact"/>
        <w:ind w:firstLineChars="200" w:firstLine="420"/>
        <w:textAlignment w:val="center"/>
        <w:rPr>
          <w:szCs w:val="21"/>
        </w:rPr>
      </w:pPr>
      <w:r>
        <w:rPr>
          <w:rFonts w:eastAsia="黑体" w:hint="eastAsia"/>
          <w:szCs w:val="21"/>
        </w:rPr>
        <w:t>本年收入合计</w:t>
      </w:r>
      <w:r>
        <w:rPr>
          <w:rFonts w:ascii="仿宋_GB2312" w:eastAsia="仿宋_GB2312" w:hAnsi="宋体" w:hint="eastAsia"/>
          <w:szCs w:val="21"/>
        </w:rPr>
        <w:t xml:space="preserve">  </w:t>
      </w:r>
      <w:r>
        <w:rPr>
          <w:rFonts w:hint="eastAsia"/>
          <w:szCs w:val="21"/>
        </w:rPr>
        <w:t>指政府会计主体本年度取得的全部收入。根据部门决算“收入支出决算总表”中对应项目填报。</w:t>
      </w:r>
    </w:p>
    <w:p w:rsidR="008A1DEA" w:rsidRDefault="00CB486C">
      <w:pPr>
        <w:spacing w:line="360" w:lineRule="exact"/>
        <w:ind w:firstLineChars="200" w:firstLine="420"/>
        <w:textAlignment w:val="center"/>
        <w:rPr>
          <w:szCs w:val="21"/>
        </w:rPr>
      </w:pPr>
      <w:r>
        <w:rPr>
          <w:rFonts w:eastAsia="黑体" w:hint="eastAsia"/>
          <w:szCs w:val="21"/>
        </w:rPr>
        <w:t>本年支出合计</w:t>
      </w:r>
      <w:r>
        <w:rPr>
          <w:rFonts w:ascii="仿宋_GB2312" w:eastAsia="仿宋_GB2312" w:hAnsi="宋体" w:hint="eastAsia"/>
          <w:szCs w:val="21"/>
        </w:rPr>
        <w:t xml:space="preserve">  </w:t>
      </w:r>
      <w:r>
        <w:rPr>
          <w:rFonts w:hint="eastAsia"/>
          <w:szCs w:val="21"/>
        </w:rPr>
        <w:t>指政府会计主体本年度全部支出。根据部门决算“收入支出决算总表”中对应项目填报。</w:t>
      </w:r>
    </w:p>
    <w:p w:rsidR="008A1DEA" w:rsidRDefault="00CB486C">
      <w:pPr>
        <w:spacing w:line="360" w:lineRule="exact"/>
        <w:ind w:firstLineChars="200" w:firstLine="420"/>
        <w:textAlignment w:val="center"/>
        <w:rPr>
          <w:szCs w:val="21"/>
        </w:rPr>
      </w:pPr>
      <w:r>
        <w:rPr>
          <w:rFonts w:eastAsia="黑体" w:hint="eastAsia"/>
          <w:szCs w:val="21"/>
        </w:rPr>
        <w:t>工资福利支出</w:t>
      </w:r>
      <w:r>
        <w:rPr>
          <w:rFonts w:ascii="仿宋_GB2312" w:eastAsia="仿宋_GB2312" w:hAnsi="宋体" w:hint="eastAsia"/>
          <w:szCs w:val="21"/>
        </w:rPr>
        <w:t xml:space="preserve">  </w:t>
      </w:r>
      <w:r>
        <w:rPr>
          <w:rFonts w:hint="eastAsia"/>
          <w:szCs w:val="21"/>
        </w:rPr>
        <w:t>指单位开支的在职职工和编制外长期聘用人员的各类劳动报酬，以及为上述人员缴纳的各项社会保险费等。具体包括基本工资、津贴补贴、奖金、社会保障缴费、伙食费、伙食补助费和绩效工资等。根据部门决算“支出决算明细表”中对应项目填报。</w:t>
      </w:r>
    </w:p>
    <w:p w:rsidR="008A1DEA" w:rsidRDefault="00CB486C">
      <w:pPr>
        <w:spacing w:line="360" w:lineRule="exact"/>
        <w:ind w:firstLineChars="200" w:firstLine="420"/>
        <w:textAlignment w:val="center"/>
        <w:rPr>
          <w:szCs w:val="21"/>
        </w:rPr>
      </w:pPr>
      <w:r>
        <w:rPr>
          <w:rFonts w:eastAsia="黑体" w:hint="eastAsia"/>
          <w:szCs w:val="21"/>
        </w:rPr>
        <w:t>商品和服务支出</w:t>
      </w:r>
      <w:r>
        <w:rPr>
          <w:rFonts w:ascii="仿宋_GB2312" w:eastAsia="仿宋_GB2312" w:hAnsi="宋体" w:hint="eastAsia"/>
          <w:szCs w:val="21"/>
        </w:rPr>
        <w:t xml:space="preserve">  </w:t>
      </w:r>
      <w:r>
        <w:rPr>
          <w:rFonts w:hint="eastAsia"/>
          <w:szCs w:val="21"/>
        </w:rPr>
        <w:t>指单位购买商品和劳务的支出（不包括用于购置固定资产的支出、战略性和应急储备支出）。具体包括办公费、印刷费、咨询费、手续费、水费、电费、邮电费、取暖费、物业管理费、差旅费、因公出国（境）费用、维修（护）费、租赁费、会议费、培训费、公务接待费、专用材料费、装备购置费、专用燃料费、劳务费、委托业务费、工会经费、福利费、公务用车运行维护费、其他交通费用及上述科目未包括的商品和服务支出。根据部门决算“支出决算明细表”中对应项目填报。</w:t>
      </w:r>
    </w:p>
    <w:p w:rsidR="008A1DEA" w:rsidRDefault="00CB486C">
      <w:pPr>
        <w:spacing w:line="360" w:lineRule="exact"/>
        <w:ind w:firstLineChars="200" w:firstLine="420"/>
        <w:textAlignment w:val="center"/>
        <w:rPr>
          <w:szCs w:val="21"/>
        </w:rPr>
      </w:pPr>
      <w:r>
        <w:rPr>
          <w:rFonts w:eastAsia="黑体" w:hint="eastAsia"/>
          <w:szCs w:val="21"/>
        </w:rPr>
        <w:t>取暖费</w:t>
      </w:r>
      <w:r>
        <w:rPr>
          <w:rFonts w:ascii="仿宋_GB2312" w:eastAsia="仿宋_GB2312" w:hAnsi="宋体" w:hint="eastAsia"/>
          <w:szCs w:val="21"/>
        </w:rPr>
        <w:t xml:space="preserve">  </w:t>
      </w:r>
      <w:r>
        <w:rPr>
          <w:rFonts w:hint="eastAsia"/>
          <w:szCs w:val="21"/>
        </w:rPr>
        <w:t>指单位取暖用燃料费、热力费、炉具购置费、锅炉临时工的工资、节煤奖以及由单位支付的在职职工和离退休人员宿舍取暖费等。根据部门决算“支出决算明细表”中的“商品和服务支出”的对应项目填报。</w:t>
      </w:r>
    </w:p>
    <w:p w:rsidR="008A1DEA" w:rsidRDefault="00CB486C">
      <w:pPr>
        <w:spacing w:line="360" w:lineRule="exact"/>
        <w:ind w:firstLineChars="200" w:firstLine="420"/>
        <w:textAlignment w:val="center"/>
        <w:rPr>
          <w:rFonts w:eastAsia="黑体"/>
          <w:szCs w:val="21"/>
        </w:rPr>
      </w:pPr>
      <w:r>
        <w:rPr>
          <w:rFonts w:eastAsia="黑体" w:hint="eastAsia"/>
          <w:szCs w:val="21"/>
        </w:rPr>
        <w:t>差旅费</w:t>
      </w:r>
      <w:r>
        <w:rPr>
          <w:rFonts w:ascii="仿宋_GB2312" w:eastAsia="仿宋_GB2312" w:hAnsi="宋体" w:hint="eastAsia"/>
          <w:szCs w:val="21"/>
        </w:rPr>
        <w:t xml:space="preserve">  </w:t>
      </w:r>
      <w:r>
        <w:rPr>
          <w:rFonts w:hint="eastAsia"/>
          <w:szCs w:val="21"/>
        </w:rPr>
        <w:t>指单位工作人员出差的住宿费、旅费、伙食补助费、杂费，干部及大中专学生调遣费，调干家属旅费补助等。根据部门决算“支出决算明细表”中的“商品和服务支出”的对应项目填报。</w:t>
      </w:r>
    </w:p>
    <w:p w:rsidR="008A1DEA" w:rsidRDefault="00CB486C">
      <w:pPr>
        <w:spacing w:line="360" w:lineRule="exact"/>
        <w:ind w:firstLineChars="200" w:firstLine="420"/>
        <w:textAlignment w:val="center"/>
        <w:rPr>
          <w:rFonts w:eastAsia="黑体"/>
          <w:szCs w:val="21"/>
        </w:rPr>
      </w:pPr>
      <w:r>
        <w:rPr>
          <w:rFonts w:eastAsia="黑体" w:hint="eastAsia"/>
          <w:szCs w:val="21"/>
        </w:rPr>
        <w:t>因公出国（境）费用</w:t>
      </w:r>
      <w:r>
        <w:rPr>
          <w:rFonts w:ascii="仿宋_GB2312" w:eastAsia="仿宋_GB2312" w:hAnsi="宋体" w:hint="eastAsia"/>
          <w:szCs w:val="21"/>
        </w:rPr>
        <w:t xml:space="preserve">  </w:t>
      </w:r>
      <w:r>
        <w:rPr>
          <w:rFonts w:hint="eastAsia"/>
          <w:szCs w:val="21"/>
        </w:rPr>
        <w:t>指单位工作人员公务出国（境）的住宿费、旅费、伙食补助费、杂费、培训费等支出。根据部门决算“支出决算明细表”中的“商品和服务支出”的对应项目填报。</w:t>
      </w:r>
    </w:p>
    <w:p w:rsidR="008A1DEA" w:rsidRDefault="00CB486C">
      <w:pPr>
        <w:spacing w:line="360" w:lineRule="exact"/>
        <w:ind w:firstLineChars="200" w:firstLine="420"/>
        <w:textAlignment w:val="center"/>
        <w:rPr>
          <w:rFonts w:eastAsia="黑体"/>
          <w:szCs w:val="21"/>
        </w:rPr>
      </w:pPr>
      <w:r>
        <w:rPr>
          <w:rFonts w:eastAsia="黑体" w:hint="eastAsia"/>
          <w:szCs w:val="21"/>
        </w:rPr>
        <w:lastRenderedPageBreak/>
        <w:t>劳务费</w:t>
      </w:r>
      <w:r>
        <w:rPr>
          <w:rFonts w:ascii="仿宋_GB2312" w:eastAsia="仿宋_GB2312" w:hAnsi="宋体" w:hint="eastAsia"/>
          <w:szCs w:val="21"/>
        </w:rPr>
        <w:t xml:space="preserve">  </w:t>
      </w:r>
      <w:r>
        <w:rPr>
          <w:rFonts w:hint="eastAsia"/>
          <w:szCs w:val="21"/>
        </w:rPr>
        <w:t>指支付给单位和个人的劳务费用，如临时聘用人员、钟点工工资，稿费、翻译费，评审费等。根据部门决算“支出决算明细表”中的“商品和服务支出”的对应项目填报。</w:t>
      </w:r>
    </w:p>
    <w:p w:rsidR="008A1DEA" w:rsidRDefault="00CB486C">
      <w:pPr>
        <w:spacing w:line="360" w:lineRule="exact"/>
        <w:ind w:firstLineChars="200" w:firstLine="420"/>
        <w:textAlignment w:val="center"/>
        <w:rPr>
          <w:rFonts w:eastAsia="黑体"/>
          <w:szCs w:val="21"/>
        </w:rPr>
      </w:pPr>
      <w:r>
        <w:rPr>
          <w:rFonts w:eastAsia="黑体" w:hint="eastAsia"/>
          <w:szCs w:val="21"/>
        </w:rPr>
        <w:t>工会经费</w:t>
      </w:r>
      <w:r>
        <w:rPr>
          <w:rFonts w:ascii="仿宋_GB2312" w:eastAsia="仿宋_GB2312" w:hAnsi="宋体" w:hint="eastAsia"/>
          <w:szCs w:val="21"/>
        </w:rPr>
        <w:t xml:space="preserve">  </w:t>
      </w:r>
      <w:r>
        <w:rPr>
          <w:rFonts w:hint="eastAsia"/>
          <w:szCs w:val="21"/>
        </w:rPr>
        <w:t>指单位按规定提取的工会经费。根据部门决算“支出决算明细表”中的“商品和服务支出”的对应项目填报。</w:t>
      </w:r>
    </w:p>
    <w:p w:rsidR="008A1DEA" w:rsidRDefault="00CB486C">
      <w:pPr>
        <w:spacing w:line="360" w:lineRule="exact"/>
        <w:ind w:firstLineChars="200" w:firstLine="420"/>
        <w:textAlignment w:val="center"/>
        <w:rPr>
          <w:szCs w:val="21"/>
        </w:rPr>
      </w:pPr>
      <w:r>
        <w:rPr>
          <w:rFonts w:eastAsia="黑体" w:hint="eastAsia"/>
          <w:szCs w:val="21"/>
        </w:rPr>
        <w:t>福利费</w:t>
      </w:r>
      <w:r>
        <w:rPr>
          <w:rFonts w:ascii="仿宋_GB2312" w:eastAsia="仿宋_GB2312" w:hAnsi="宋体" w:hint="eastAsia"/>
          <w:szCs w:val="21"/>
        </w:rPr>
        <w:t xml:space="preserve">  </w:t>
      </w:r>
      <w:r>
        <w:rPr>
          <w:rFonts w:hint="eastAsia"/>
          <w:szCs w:val="21"/>
        </w:rPr>
        <w:t>指单位按规定提取的福利费。根据部门决算“支出决算明细表”中的“商品和服务支出”的对应项目填报。</w:t>
      </w:r>
    </w:p>
    <w:p w:rsidR="008A1DEA" w:rsidRDefault="00CB486C">
      <w:pPr>
        <w:spacing w:line="360" w:lineRule="exact"/>
        <w:ind w:firstLineChars="200" w:firstLine="420"/>
        <w:textAlignment w:val="center"/>
        <w:rPr>
          <w:rFonts w:eastAsia="黑体"/>
          <w:szCs w:val="21"/>
        </w:rPr>
      </w:pPr>
      <w:r>
        <w:rPr>
          <w:rFonts w:eastAsia="黑体" w:hint="eastAsia"/>
          <w:szCs w:val="21"/>
        </w:rPr>
        <w:t>对个人和家庭的补助</w:t>
      </w:r>
      <w:r>
        <w:rPr>
          <w:rFonts w:ascii="仿宋_GB2312" w:eastAsia="仿宋_GB2312" w:hAnsi="宋体" w:hint="eastAsia"/>
          <w:szCs w:val="21"/>
        </w:rPr>
        <w:t xml:space="preserve">  </w:t>
      </w:r>
      <w:r>
        <w:rPr>
          <w:rFonts w:hint="eastAsia"/>
          <w:szCs w:val="21"/>
        </w:rPr>
        <w:t>指政府用于对个人和家庭的补助支出。包括离休费、退休费、退职（役）费、抚恤金、生活补助、救济费、医疗费、助学金、奖励金、生产补贴、住房公积金、提租补贴、购房补贴和其他未包括在上述科目的对个人和家庭的补助等。根据部门决算“支出决算明细表”中对应项目填报。</w:t>
      </w:r>
    </w:p>
    <w:p w:rsidR="008A1DEA" w:rsidRDefault="00CB486C">
      <w:pPr>
        <w:spacing w:line="360" w:lineRule="exact"/>
        <w:ind w:firstLineChars="200" w:firstLine="420"/>
        <w:textAlignment w:val="center"/>
        <w:rPr>
          <w:szCs w:val="21"/>
        </w:rPr>
      </w:pPr>
      <w:r>
        <w:rPr>
          <w:rFonts w:eastAsia="黑体" w:hint="eastAsia"/>
          <w:szCs w:val="21"/>
        </w:rPr>
        <w:t>抚恤金</w:t>
      </w:r>
      <w:r>
        <w:rPr>
          <w:rFonts w:ascii="仿宋_GB2312" w:eastAsia="仿宋_GB2312" w:hAnsi="宋体" w:hint="eastAsia"/>
          <w:szCs w:val="21"/>
        </w:rPr>
        <w:t xml:space="preserve">  </w:t>
      </w:r>
      <w:r>
        <w:rPr>
          <w:rFonts w:hint="eastAsia"/>
          <w:szCs w:val="21"/>
        </w:rPr>
        <w:t>指按规定开支的烈士遗属、牺牲病故人员遗属的一次性和定期抚恤金，伤残人员的抚恤金，离退休人员等其他人员的各项抚恤金。根据部门决算“支出决算明细表”中的“对个人和家庭的补助”的对应项目填报。</w:t>
      </w:r>
    </w:p>
    <w:p w:rsidR="008A1DEA" w:rsidRDefault="00CB486C">
      <w:pPr>
        <w:spacing w:line="360" w:lineRule="exact"/>
        <w:ind w:firstLineChars="200" w:firstLine="420"/>
        <w:textAlignment w:val="center"/>
        <w:rPr>
          <w:szCs w:val="21"/>
        </w:rPr>
      </w:pPr>
      <w:r>
        <w:rPr>
          <w:rFonts w:eastAsia="黑体" w:hint="eastAsia"/>
          <w:szCs w:val="21"/>
        </w:rPr>
        <w:t>生活补助</w:t>
      </w:r>
      <w:r>
        <w:rPr>
          <w:rFonts w:ascii="仿宋_GB2312" w:eastAsia="仿宋_GB2312" w:hAnsi="宋体" w:hint="eastAsia"/>
          <w:szCs w:val="21"/>
        </w:rPr>
        <w:t xml:space="preserve">  </w:t>
      </w:r>
      <w:r>
        <w:rPr>
          <w:rFonts w:hint="eastAsia"/>
          <w:szCs w:val="21"/>
        </w:rPr>
        <w:t>指按规定开支的优抚对象定期定量生活补助费，退役军人生活补助费，行政单位职工和遗属生活补助，因公负伤等住院治疗、住疗养院期间的伙食补助费，长期赡养人员补助费，由于国家实行退耕还林禁牧舍饲政策补偿给农牧民的现金、粮食支出，对农村党员、复员军人以及村干部的补助支出，看守人员和犯人的伙食费、药费等。根据部门决算“支出决算明细表”中的“对个人和家庭的补助”的对应项目填报。</w:t>
      </w:r>
    </w:p>
    <w:p w:rsidR="008A1DEA" w:rsidRDefault="00CB486C">
      <w:pPr>
        <w:spacing w:line="360" w:lineRule="exact"/>
        <w:ind w:firstLineChars="200" w:firstLine="420"/>
        <w:textAlignment w:val="center"/>
        <w:rPr>
          <w:szCs w:val="21"/>
        </w:rPr>
      </w:pPr>
      <w:r>
        <w:rPr>
          <w:rFonts w:eastAsia="黑体" w:hint="eastAsia"/>
          <w:szCs w:val="21"/>
        </w:rPr>
        <w:t>救济费</w:t>
      </w:r>
      <w:r>
        <w:rPr>
          <w:rFonts w:ascii="仿宋_GB2312" w:eastAsia="仿宋_GB2312" w:hAnsi="宋体" w:hint="eastAsia"/>
          <w:szCs w:val="21"/>
        </w:rPr>
        <w:t xml:space="preserve">  </w:t>
      </w:r>
      <w:r>
        <w:rPr>
          <w:rFonts w:hint="eastAsia"/>
          <w:szCs w:val="21"/>
        </w:rPr>
        <w:t>指按规定开支的城乡贫困人员、灾民、归侨、外侨及其他人员的生活救济费，包括城市居民的最低生活保障费，随同资源枯竭矿山破产但未参加养老保险统筹的矿山所属集体企业退休人员按最低生活保障标准发放的生活费，农村五保供养对象、贫困户、麻风病人的生活救济费，精简退职老弱残职工救济费，福利、救助机构发生的收养费以及救助支出等。实物形式的救济也在此科目反映。根据部门决算“支出决算明细表”中的“对个人和家庭的补助”的对应项目填报。</w:t>
      </w:r>
    </w:p>
    <w:p w:rsidR="008A1DEA" w:rsidRDefault="00CB486C">
      <w:pPr>
        <w:spacing w:line="360" w:lineRule="exact"/>
        <w:ind w:firstLineChars="200" w:firstLine="420"/>
        <w:textAlignment w:val="center"/>
        <w:rPr>
          <w:szCs w:val="21"/>
        </w:rPr>
      </w:pPr>
      <w:r>
        <w:rPr>
          <w:rFonts w:eastAsia="黑体" w:hint="eastAsia"/>
          <w:szCs w:val="21"/>
        </w:rPr>
        <w:t>助学金</w:t>
      </w:r>
      <w:r>
        <w:rPr>
          <w:rFonts w:ascii="仿宋_GB2312" w:eastAsia="仿宋_GB2312" w:hAnsi="宋体" w:hint="eastAsia"/>
          <w:szCs w:val="21"/>
        </w:rPr>
        <w:t xml:space="preserve">  </w:t>
      </w:r>
      <w:r>
        <w:rPr>
          <w:rFonts w:hint="eastAsia"/>
          <w:szCs w:val="21"/>
        </w:rPr>
        <w:t>指各类学校学生助学金、奖学金、学生贷款、出国留学（实习）人员生活费，青少年业余体校学员伙食补助费和生活费补贴，按照协议由我方负担或享受我方奖学金的来华留学生、进修生生活费等。根据部门决算“支出决算明细表”中的“对个人和家庭的补助”的对应项目填报。</w:t>
      </w:r>
    </w:p>
    <w:p w:rsidR="008A1DEA" w:rsidRDefault="00CB486C">
      <w:pPr>
        <w:spacing w:line="360" w:lineRule="exact"/>
        <w:ind w:firstLineChars="200" w:firstLine="420"/>
        <w:textAlignment w:val="center"/>
        <w:rPr>
          <w:szCs w:val="21"/>
        </w:rPr>
      </w:pPr>
      <w:r>
        <w:rPr>
          <w:rFonts w:eastAsia="黑体" w:hint="eastAsia"/>
          <w:szCs w:val="21"/>
        </w:rPr>
        <w:t>奖励金</w:t>
      </w:r>
      <w:r>
        <w:rPr>
          <w:rFonts w:ascii="仿宋_GB2312" w:eastAsia="仿宋_GB2312" w:hAnsi="宋体" w:hint="eastAsia"/>
          <w:szCs w:val="21"/>
        </w:rPr>
        <w:t xml:space="preserve">  </w:t>
      </w:r>
      <w:r>
        <w:rPr>
          <w:rFonts w:hint="eastAsia"/>
          <w:szCs w:val="21"/>
        </w:rPr>
        <w:t>指政府各部门的奖励支出，如对个体私营经济的奖励、计划生育目标责任奖励、独生子女父母奖励等。根据部门决算“支出决算明细表”中的“对个人和家庭的补助”的对应项目填报。</w:t>
      </w:r>
    </w:p>
    <w:p w:rsidR="008A1DEA" w:rsidRDefault="00CB486C">
      <w:pPr>
        <w:spacing w:line="360" w:lineRule="exact"/>
        <w:ind w:firstLineChars="200" w:firstLine="420"/>
        <w:textAlignment w:val="center"/>
        <w:rPr>
          <w:szCs w:val="21"/>
        </w:rPr>
      </w:pPr>
      <w:r>
        <w:rPr>
          <w:rFonts w:eastAsia="黑体" w:hint="eastAsia"/>
          <w:szCs w:val="21"/>
        </w:rPr>
        <w:t>生产补贴</w:t>
      </w:r>
      <w:r>
        <w:rPr>
          <w:rFonts w:ascii="仿宋_GB2312" w:eastAsia="仿宋_GB2312" w:hAnsi="宋体" w:hint="eastAsia"/>
          <w:szCs w:val="21"/>
        </w:rPr>
        <w:t xml:space="preserve">  </w:t>
      </w:r>
      <w:r>
        <w:rPr>
          <w:rFonts w:hint="eastAsia"/>
          <w:szCs w:val="21"/>
        </w:rPr>
        <w:t>指各种对个人发放的生产补贴支出。如国家对农民发放的农机具购置补贴、良种补贴、粮食直补以及发放给残疾人的各种生产经营补贴。根据部门决算“支出决算明细表”中的“对个人和家庭的补助”的对应项目填报。</w:t>
      </w:r>
    </w:p>
    <w:p w:rsidR="008A1DEA" w:rsidRDefault="00CB486C">
      <w:pPr>
        <w:spacing w:line="360" w:lineRule="exact"/>
        <w:ind w:firstLineChars="200" w:firstLine="420"/>
        <w:textAlignment w:val="center"/>
        <w:rPr>
          <w:szCs w:val="21"/>
        </w:rPr>
      </w:pPr>
      <w:r>
        <w:rPr>
          <w:rFonts w:eastAsia="黑体" w:hint="eastAsia"/>
          <w:szCs w:val="21"/>
        </w:rPr>
        <w:t>经营支出</w:t>
      </w:r>
      <w:r>
        <w:rPr>
          <w:rFonts w:ascii="仿宋_GB2312" w:eastAsia="仿宋_GB2312" w:hAnsi="宋体" w:hint="eastAsia"/>
          <w:szCs w:val="21"/>
        </w:rPr>
        <w:t xml:space="preserve">  </w:t>
      </w:r>
      <w:r>
        <w:rPr>
          <w:rFonts w:hint="eastAsia"/>
          <w:szCs w:val="21"/>
        </w:rPr>
        <w:t>指政府会计主体在专业业务活动及辅助活动之外开展非独立核算经营活动发生的各项支出。根据部门决算“收入支出决算总表”中对应项目填报。</w:t>
      </w:r>
    </w:p>
    <w:p w:rsidR="008A1DEA" w:rsidRDefault="00CB486C">
      <w:pPr>
        <w:spacing w:line="360" w:lineRule="exact"/>
        <w:ind w:firstLineChars="200" w:firstLine="420"/>
        <w:rPr>
          <w:rFonts w:ascii="宋体" w:cs="宋体"/>
          <w:kern w:val="0"/>
        </w:rPr>
      </w:pPr>
      <w:r>
        <w:rPr>
          <w:rFonts w:ascii="黑体" w:eastAsia="黑体" w:hAnsi="黑体" w:cs="黑体" w:hint="eastAsia"/>
          <w:szCs w:val="21"/>
          <w:lang w:val="en"/>
        </w:rPr>
        <w:t>应交增值税</w:t>
      </w:r>
      <w:r>
        <w:rPr>
          <w:rFonts w:hint="eastAsia"/>
          <w:szCs w:val="21"/>
        </w:rPr>
        <w:t xml:space="preserve">  </w:t>
      </w:r>
      <w:r>
        <w:rPr>
          <w:rFonts w:ascii="宋体" w:cs="宋体" w:hint="eastAsia"/>
          <w:kern w:val="0"/>
        </w:rPr>
        <w:t>指按照税法规定，以销售货物、服务、无形资产、不动产或提供加工、修理修配劳务的增值额和货物进口金额为计税依据而课征的一种流转税。填报本指标时，应按权责发生制核算企业本期应负担的增值税，有两种计算方法，可选其一，一旦确定，原则上不得更改。</w:t>
      </w:r>
    </w:p>
    <w:p w:rsidR="008A1DEA" w:rsidRDefault="00CB486C">
      <w:pPr>
        <w:spacing w:line="360" w:lineRule="exact"/>
        <w:ind w:firstLineChars="200" w:firstLine="420"/>
        <w:rPr>
          <w:rFonts w:ascii="黑体" w:eastAsia="黑体" w:cs="宋体"/>
          <w:kern w:val="0"/>
        </w:rPr>
      </w:pPr>
      <w:r>
        <w:rPr>
          <w:rFonts w:ascii="黑体" w:eastAsia="黑体" w:cs="宋体" w:hint="eastAsia"/>
          <w:kern w:val="0"/>
        </w:rPr>
        <w:t>计算方法一：</w:t>
      </w:r>
    </w:p>
    <w:p w:rsidR="008A1DEA" w:rsidRDefault="00CB486C">
      <w:pPr>
        <w:spacing w:line="360" w:lineRule="exact"/>
        <w:ind w:firstLineChars="200" w:firstLine="404"/>
        <w:rPr>
          <w:rFonts w:ascii="宋体" w:cs="宋体"/>
          <w:spacing w:val="-4"/>
          <w:kern w:val="0"/>
        </w:rPr>
      </w:pPr>
      <w:r>
        <w:rPr>
          <w:rFonts w:ascii="宋体" w:cs="宋体" w:hint="eastAsia"/>
          <w:spacing w:val="-4"/>
          <w:kern w:val="0"/>
        </w:rPr>
        <w:t>根据本期会计科目（1）“销项税额”“进项税额转出”“出口退税”年初至期末贷方累计发生额（一般与期末贷方余额相等，因为年初贷方余额为零），（2）“进项税额”年初至期末借方累计发生额，即期末借方余额 － 年初借方余额，（3）“出口抵减内销产品应纳税额”“减免税款”年初至期末借方累计发</w:t>
      </w:r>
      <w:r>
        <w:rPr>
          <w:rFonts w:ascii="宋体" w:cs="宋体" w:hint="eastAsia"/>
          <w:spacing w:val="-4"/>
          <w:kern w:val="0"/>
        </w:rPr>
        <w:lastRenderedPageBreak/>
        <w:t>生额（一般与期末借方余额相等，因为年初借方余额为零），取值后按照下述公式计算填报：</w:t>
      </w:r>
    </w:p>
    <w:p w:rsidR="008A1DEA" w:rsidRDefault="00CB486C">
      <w:pPr>
        <w:spacing w:line="360" w:lineRule="exact"/>
        <w:ind w:firstLineChars="200" w:firstLine="420"/>
        <w:rPr>
          <w:rFonts w:ascii="宋体" w:cs="宋体"/>
          <w:kern w:val="0"/>
        </w:rPr>
      </w:pPr>
      <w:r>
        <w:rPr>
          <w:rFonts w:ascii="宋体" w:cs="宋体" w:hint="eastAsia"/>
          <w:kern w:val="0"/>
        </w:rPr>
        <w:t xml:space="preserve">应交增值税 = 销项税额 </w:t>
      </w:r>
      <w:r w:rsidR="000D6329">
        <w:rPr>
          <w:rFonts w:ascii="宋体" w:cs="宋体" w:hint="eastAsia"/>
          <w:kern w:val="0"/>
          <w:szCs w:val="21"/>
        </w:rPr>
        <w:t>-</w:t>
      </w:r>
      <w:r>
        <w:rPr>
          <w:rFonts w:ascii="宋体" w:cs="宋体" w:hint="eastAsia"/>
          <w:kern w:val="0"/>
        </w:rPr>
        <w:t xml:space="preserve"> （进项税额 </w:t>
      </w:r>
      <w:r w:rsidR="000D6329">
        <w:rPr>
          <w:rFonts w:ascii="宋体" w:cs="宋体" w:hint="eastAsia"/>
          <w:kern w:val="0"/>
          <w:szCs w:val="21"/>
        </w:rPr>
        <w:t>-</w:t>
      </w:r>
      <w:r>
        <w:rPr>
          <w:rFonts w:ascii="宋体" w:cs="宋体" w:hint="eastAsia"/>
          <w:kern w:val="0"/>
        </w:rPr>
        <w:t xml:space="preserve"> 进项税额转出） </w:t>
      </w:r>
      <w:r w:rsidR="000D6329">
        <w:rPr>
          <w:rFonts w:ascii="宋体" w:cs="宋体" w:hint="eastAsia"/>
          <w:kern w:val="0"/>
          <w:szCs w:val="21"/>
        </w:rPr>
        <w:t>-</w:t>
      </w:r>
      <w:r>
        <w:rPr>
          <w:rFonts w:ascii="宋体" w:cs="宋体" w:hint="eastAsia"/>
          <w:kern w:val="0"/>
        </w:rPr>
        <w:t xml:space="preserve"> 出口抵减内销产品应纳税额 </w:t>
      </w:r>
    </w:p>
    <w:p w:rsidR="008A1DEA" w:rsidRDefault="000D6329">
      <w:pPr>
        <w:spacing w:line="360" w:lineRule="exact"/>
        <w:ind w:firstLineChars="850" w:firstLine="1785"/>
        <w:rPr>
          <w:rFonts w:ascii="宋体" w:cs="宋体"/>
          <w:kern w:val="0"/>
        </w:rPr>
      </w:pPr>
      <w:r>
        <w:rPr>
          <w:rFonts w:ascii="宋体" w:cs="宋体" w:hint="eastAsia"/>
          <w:kern w:val="0"/>
          <w:szCs w:val="21"/>
        </w:rPr>
        <w:t>-</w:t>
      </w:r>
      <w:r w:rsidR="00CB486C">
        <w:rPr>
          <w:rFonts w:ascii="宋体" w:cs="宋体" w:hint="eastAsia"/>
          <w:kern w:val="0"/>
        </w:rPr>
        <w:t xml:space="preserve"> 减免税款 + 出口退税</w:t>
      </w:r>
    </w:p>
    <w:p w:rsidR="008A1DEA" w:rsidRDefault="00CB486C">
      <w:pPr>
        <w:spacing w:line="360" w:lineRule="exact"/>
        <w:ind w:firstLineChars="200" w:firstLine="420"/>
        <w:rPr>
          <w:rFonts w:ascii="黑体" w:eastAsia="黑体" w:cs="宋体"/>
          <w:kern w:val="0"/>
        </w:rPr>
      </w:pPr>
      <w:r>
        <w:rPr>
          <w:rFonts w:ascii="黑体" w:eastAsia="黑体" w:cs="宋体" w:hint="eastAsia"/>
          <w:kern w:val="0"/>
        </w:rPr>
        <w:t>计算方法二：</w:t>
      </w:r>
    </w:p>
    <w:p w:rsidR="008A1DEA" w:rsidRDefault="00CB486C">
      <w:pPr>
        <w:spacing w:line="360" w:lineRule="exact"/>
        <w:ind w:firstLineChars="200" w:firstLine="420"/>
        <w:rPr>
          <w:rFonts w:ascii="宋体" w:cs="宋体"/>
          <w:kern w:val="0"/>
        </w:rPr>
      </w:pPr>
      <w:r>
        <w:rPr>
          <w:rFonts w:ascii="宋体" w:hAnsi="Calibri" w:cs="宋体" w:hint="eastAsia"/>
          <w:kern w:val="0"/>
          <w:szCs w:val="21"/>
        </w:rPr>
        <w:t>根据本期《增值税纳税申报表（一般纳税人适用）》（以“国家税务总局公告</w:t>
      </w:r>
      <w:r>
        <w:rPr>
          <w:rFonts w:ascii="宋体" w:hAnsi="Calibri" w:cs="宋体"/>
          <w:kern w:val="0"/>
          <w:szCs w:val="21"/>
        </w:rPr>
        <w:t>2019</w:t>
      </w:r>
      <w:r>
        <w:rPr>
          <w:rFonts w:ascii="宋体" w:hAnsi="Calibri" w:cs="宋体" w:hint="eastAsia"/>
          <w:kern w:val="0"/>
          <w:szCs w:val="21"/>
        </w:rPr>
        <w:t>年</w:t>
      </w:r>
      <w:r>
        <w:rPr>
          <w:rFonts w:ascii="宋体" w:hAnsi="Calibri" w:cs="宋体"/>
          <w:kern w:val="0"/>
          <w:szCs w:val="21"/>
        </w:rPr>
        <w:t>第</w:t>
      </w:r>
      <w:r>
        <w:rPr>
          <w:rFonts w:ascii="宋体" w:hAnsi="Calibri" w:cs="宋体" w:hint="eastAsia"/>
          <w:kern w:val="0"/>
          <w:szCs w:val="21"/>
        </w:rPr>
        <w:t>1</w:t>
      </w:r>
      <w:r>
        <w:rPr>
          <w:rFonts w:ascii="宋体" w:hAnsi="Calibri" w:cs="宋体"/>
          <w:kern w:val="0"/>
          <w:szCs w:val="21"/>
        </w:rPr>
        <w:t>5</w:t>
      </w:r>
      <w:r>
        <w:rPr>
          <w:rFonts w:ascii="宋体" w:hAnsi="Calibri" w:cs="宋体" w:hint="eastAsia"/>
          <w:kern w:val="0"/>
          <w:szCs w:val="21"/>
        </w:rPr>
        <w:t>号”版式为例）“销项税额”（第</w:t>
      </w:r>
      <w:r>
        <w:rPr>
          <w:rFonts w:ascii="宋体" w:hAnsi="Calibri" w:cs="宋体"/>
          <w:kern w:val="0"/>
          <w:szCs w:val="21"/>
        </w:rPr>
        <w:t>11</w:t>
      </w:r>
      <w:r>
        <w:rPr>
          <w:rFonts w:ascii="宋体" w:hAnsi="Calibri" w:cs="宋体" w:hint="eastAsia"/>
          <w:kern w:val="0"/>
          <w:szCs w:val="21"/>
        </w:rPr>
        <w:t>栏）、“进项税额”（第</w:t>
      </w:r>
      <w:r>
        <w:rPr>
          <w:rFonts w:ascii="宋体" w:hAnsi="Calibri" w:cs="宋体"/>
          <w:kern w:val="0"/>
          <w:szCs w:val="21"/>
        </w:rPr>
        <w:t>12</w:t>
      </w:r>
      <w:r>
        <w:rPr>
          <w:rFonts w:ascii="宋体" w:hAnsi="Calibri" w:cs="宋体" w:hint="eastAsia"/>
          <w:kern w:val="0"/>
          <w:szCs w:val="21"/>
        </w:rPr>
        <w:t>栏）、“进项税额转出”（第</w:t>
      </w:r>
      <w:r>
        <w:rPr>
          <w:rFonts w:ascii="宋体" w:hAnsi="Calibri" w:cs="宋体"/>
          <w:kern w:val="0"/>
          <w:szCs w:val="21"/>
        </w:rPr>
        <w:t>14</w:t>
      </w:r>
      <w:r>
        <w:rPr>
          <w:rFonts w:ascii="宋体" w:hAnsi="Calibri" w:cs="宋体" w:hint="eastAsia"/>
          <w:kern w:val="0"/>
          <w:szCs w:val="21"/>
        </w:rPr>
        <w:t>栏）、“免、抵、退应退税额”（第</w:t>
      </w:r>
      <w:r>
        <w:rPr>
          <w:rFonts w:ascii="宋体" w:hAnsi="Calibri" w:cs="宋体"/>
          <w:kern w:val="0"/>
          <w:szCs w:val="21"/>
        </w:rPr>
        <w:t>15</w:t>
      </w:r>
      <w:r>
        <w:rPr>
          <w:rFonts w:ascii="宋体" w:hAnsi="Calibri" w:cs="宋体" w:hint="eastAsia"/>
          <w:kern w:val="0"/>
          <w:szCs w:val="21"/>
        </w:rPr>
        <w:t>栏）、“简易计税办法计算的应纳税额”（第</w:t>
      </w:r>
      <w:r>
        <w:rPr>
          <w:rFonts w:ascii="宋体" w:hAnsi="Calibri" w:cs="宋体"/>
          <w:kern w:val="0"/>
          <w:szCs w:val="21"/>
        </w:rPr>
        <w:t>21</w:t>
      </w:r>
      <w:r>
        <w:rPr>
          <w:rFonts w:ascii="宋体" w:hAnsi="Calibri" w:cs="宋体" w:hint="eastAsia"/>
          <w:kern w:val="0"/>
          <w:szCs w:val="21"/>
        </w:rPr>
        <w:t>栏）、“按简易计税办法计算的纳税检查应补缴税额”（第</w:t>
      </w:r>
      <w:r>
        <w:rPr>
          <w:rFonts w:ascii="宋体" w:hAnsi="Calibri" w:cs="宋体"/>
          <w:kern w:val="0"/>
          <w:szCs w:val="21"/>
        </w:rPr>
        <w:t>22</w:t>
      </w:r>
      <w:r>
        <w:rPr>
          <w:rFonts w:ascii="宋体" w:hAnsi="Calibri" w:cs="宋体" w:hint="eastAsia"/>
          <w:kern w:val="0"/>
          <w:szCs w:val="21"/>
        </w:rPr>
        <w:t>栏）、“应纳税额减征额”（第</w:t>
      </w:r>
      <w:r>
        <w:rPr>
          <w:rFonts w:ascii="宋体" w:hAnsi="Calibri" w:cs="宋体"/>
          <w:kern w:val="0"/>
          <w:szCs w:val="21"/>
        </w:rPr>
        <w:t>23</w:t>
      </w:r>
      <w:r>
        <w:rPr>
          <w:rFonts w:ascii="宋体" w:hAnsi="Calibri" w:cs="宋体" w:hint="eastAsia"/>
          <w:kern w:val="0"/>
          <w:szCs w:val="21"/>
        </w:rPr>
        <w:t>栏）栏目“一般项目”列中“本年累计”列，按照下述公式计算填报</w:t>
      </w:r>
      <w:r>
        <w:rPr>
          <w:rFonts w:ascii="宋体" w:cs="宋体" w:hint="eastAsia"/>
          <w:kern w:val="0"/>
        </w:rPr>
        <w:t>：</w:t>
      </w:r>
    </w:p>
    <w:p w:rsidR="008A1DEA" w:rsidRDefault="00CB486C">
      <w:pPr>
        <w:spacing w:line="360" w:lineRule="exact"/>
        <w:ind w:firstLineChars="200" w:firstLine="420"/>
        <w:rPr>
          <w:rFonts w:ascii="宋体" w:cs="宋体"/>
          <w:kern w:val="0"/>
        </w:rPr>
      </w:pPr>
      <w:r>
        <w:rPr>
          <w:rFonts w:ascii="宋体" w:cs="宋体" w:hint="eastAsia"/>
          <w:kern w:val="0"/>
        </w:rPr>
        <w:t>应交增值税 = 销项税额</w:t>
      </w:r>
      <w:r w:rsidR="000D6329">
        <w:rPr>
          <w:rFonts w:ascii="宋体" w:cs="宋体" w:hint="eastAsia"/>
          <w:kern w:val="0"/>
          <w:szCs w:val="21"/>
        </w:rPr>
        <w:t>-</w:t>
      </w:r>
      <w:r>
        <w:rPr>
          <w:rFonts w:ascii="宋体" w:cs="宋体" w:hint="eastAsia"/>
          <w:kern w:val="0"/>
        </w:rPr>
        <w:t>（进项税额</w:t>
      </w:r>
      <w:r w:rsidR="000D6329">
        <w:rPr>
          <w:rFonts w:ascii="宋体" w:cs="宋体" w:hint="eastAsia"/>
          <w:kern w:val="0"/>
          <w:szCs w:val="21"/>
        </w:rPr>
        <w:t>-</w:t>
      </w:r>
      <w:r>
        <w:rPr>
          <w:rFonts w:ascii="宋体" w:cs="宋体" w:hint="eastAsia"/>
          <w:kern w:val="0"/>
        </w:rPr>
        <w:t>进项税额转出</w:t>
      </w:r>
      <w:r w:rsidR="000D6329">
        <w:rPr>
          <w:rFonts w:ascii="宋体" w:cs="宋体" w:hint="eastAsia"/>
          <w:kern w:val="0"/>
          <w:szCs w:val="21"/>
        </w:rPr>
        <w:t>-</w:t>
      </w:r>
      <w:r>
        <w:rPr>
          <w:rFonts w:ascii="宋体" w:cs="宋体" w:hint="eastAsia"/>
          <w:kern w:val="0"/>
        </w:rPr>
        <w:t>免、抵、退应退税额） + 简易计税办法计</w:t>
      </w:r>
    </w:p>
    <w:p w:rsidR="008A1DEA" w:rsidRDefault="00CB486C">
      <w:pPr>
        <w:spacing w:line="360" w:lineRule="exact"/>
        <w:ind w:firstLineChars="850" w:firstLine="1785"/>
        <w:rPr>
          <w:rFonts w:ascii="宋体" w:cs="宋体"/>
          <w:kern w:val="0"/>
        </w:rPr>
      </w:pPr>
      <w:r>
        <w:rPr>
          <w:rFonts w:ascii="宋体" w:cs="宋体" w:hint="eastAsia"/>
          <w:kern w:val="0"/>
        </w:rPr>
        <w:t xml:space="preserve">算的应纳税额 + 按简易计税办法计算的纳税检查应补缴税额 </w:t>
      </w:r>
      <w:r w:rsidR="000D6329">
        <w:rPr>
          <w:rFonts w:ascii="宋体" w:cs="宋体" w:hint="eastAsia"/>
          <w:kern w:val="0"/>
          <w:szCs w:val="21"/>
        </w:rPr>
        <w:t>-</w:t>
      </w:r>
      <w:r>
        <w:rPr>
          <w:rFonts w:ascii="宋体" w:cs="宋体" w:hint="eastAsia"/>
          <w:kern w:val="0"/>
        </w:rPr>
        <w:t xml:space="preserve"> 应纳税额减征额</w:t>
      </w:r>
    </w:p>
    <w:p w:rsidR="008A1DEA" w:rsidRDefault="00CB486C">
      <w:pPr>
        <w:spacing w:line="360" w:lineRule="exact"/>
        <w:ind w:firstLineChars="200" w:firstLine="420"/>
        <w:rPr>
          <w:rFonts w:ascii="宋体" w:cs="宋体"/>
          <w:kern w:val="0"/>
        </w:rPr>
      </w:pPr>
      <w:r>
        <w:rPr>
          <w:rFonts w:ascii="宋体" w:cs="宋体" w:hint="eastAsia"/>
          <w:kern w:val="0"/>
        </w:rPr>
        <w:t>计算方法说明及填报要求：</w:t>
      </w:r>
    </w:p>
    <w:p w:rsidR="008A1DEA" w:rsidRDefault="00CB486C">
      <w:pPr>
        <w:spacing w:line="360" w:lineRule="exact"/>
        <w:ind w:firstLineChars="200" w:firstLine="420"/>
        <w:rPr>
          <w:rFonts w:ascii="宋体" w:cs="宋体"/>
          <w:kern w:val="0"/>
        </w:rPr>
      </w:pPr>
      <w:r>
        <w:rPr>
          <w:rFonts w:ascii="宋体" w:cs="宋体" w:hint="eastAsia"/>
          <w:kern w:val="0"/>
        </w:rPr>
        <w:t>（1）计算公式均体现权责发生制，本期发生的进项税额全部参与计算，相当于不设置留抵，同时也不抵扣会计账簿或增值税纳税申报表中上年年末留抵的进项税额，公式计算结果可以为负数。</w:t>
      </w:r>
    </w:p>
    <w:p w:rsidR="008A1DEA" w:rsidRDefault="00CB486C">
      <w:pPr>
        <w:spacing w:line="360" w:lineRule="exact"/>
        <w:ind w:firstLineChars="200" w:firstLine="420"/>
        <w:rPr>
          <w:rFonts w:ascii="宋体" w:cs="宋体"/>
          <w:kern w:val="0"/>
        </w:rPr>
      </w:pPr>
      <w:r>
        <w:rPr>
          <w:rFonts w:ascii="宋体" w:cs="宋体" w:hint="eastAsia"/>
          <w:kern w:val="0"/>
        </w:rPr>
        <w:t>（2）按照公式计算本指标后，不应再加增值税减免税额，因为这部分价值不再形成企业缴纳义务。</w:t>
      </w:r>
    </w:p>
    <w:p w:rsidR="008A1DEA" w:rsidRDefault="00CB486C">
      <w:pPr>
        <w:spacing w:beforeLines="50" w:before="120" w:line="480" w:lineRule="exact"/>
        <w:ind w:firstLineChars="150" w:firstLine="360"/>
        <w:textAlignment w:val="center"/>
        <w:outlineLvl w:val="2"/>
        <w:rPr>
          <w:rFonts w:ascii="黑体" w:eastAsia="黑体"/>
          <w:sz w:val="24"/>
        </w:rPr>
      </w:pPr>
      <w:r>
        <w:rPr>
          <w:rFonts w:ascii="黑体" w:eastAsia="黑体" w:hint="eastAsia"/>
          <w:sz w:val="24"/>
        </w:rPr>
        <w:t>3.民间非营利组织财务状况</w:t>
      </w:r>
    </w:p>
    <w:p w:rsidR="008A1DEA" w:rsidRDefault="00CB486C">
      <w:pPr>
        <w:spacing w:line="360" w:lineRule="exact"/>
        <w:ind w:firstLineChars="200" w:firstLine="420"/>
        <w:textAlignment w:val="center"/>
        <w:rPr>
          <w:szCs w:val="21"/>
        </w:rPr>
      </w:pPr>
      <w:r>
        <w:rPr>
          <w:rFonts w:ascii="黑体" w:eastAsia="黑体" w:hAnsi="宋体" w:hint="eastAsia"/>
          <w:szCs w:val="21"/>
        </w:rPr>
        <w:t>存货</w:t>
      </w:r>
      <w:r>
        <w:rPr>
          <w:rFonts w:ascii="宋体" w:hAnsi="宋体" w:hint="eastAsia"/>
          <w:szCs w:val="21"/>
        </w:rPr>
        <w:t xml:space="preserve">  </w:t>
      </w:r>
      <w:r>
        <w:rPr>
          <w:rFonts w:ascii="Arial" w:hAnsi="Arial" w:cs="Arial" w:hint="eastAsia"/>
          <w:szCs w:val="21"/>
          <w:shd w:val="clear" w:color="auto" w:fill="FFFFFF"/>
        </w:rPr>
        <w:t>指为满足日常经济业务活动大宗购入、未达到固定资产标准、进入库存并陆续耗用的各种物资材料。根据会计“资产负债表”中存货有关项目的年末数填报。其中：“年初存货”根据会计“资产负债表”中存货有关项目的年初数填报。</w:t>
      </w:r>
    </w:p>
    <w:p w:rsidR="008A1DEA" w:rsidRDefault="00CB486C">
      <w:pPr>
        <w:spacing w:line="360" w:lineRule="exact"/>
        <w:ind w:firstLineChars="200" w:firstLine="420"/>
        <w:textAlignment w:val="center"/>
        <w:rPr>
          <w:szCs w:val="21"/>
        </w:rPr>
      </w:pPr>
      <w:r>
        <w:rPr>
          <w:rFonts w:eastAsia="黑体" w:hint="eastAsia"/>
          <w:szCs w:val="21"/>
        </w:rPr>
        <w:t>固定资产原价</w:t>
      </w:r>
      <w:r>
        <w:rPr>
          <w:rFonts w:ascii="仿宋_GB2312" w:eastAsia="仿宋_GB2312" w:hAnsi="宋体" w:hint="eastAsia"/>
          <w:szCs w:val="21"/>
        </w:rPr>
        <w:t xml:space="preserve">  </w:t>
      </w:r>
      <w:r>
        <w:rPr>
          <w:rFonts w:hint="eastAsia"/>
          <w:szCs w:val="21"/>
        </w:rPr>
        <w:t>指使用年限在一年以上，单位价值在规定标准以上，并在使用过程中基本保持原来物质形态的资产。包括房屋和建筑物、专用设备、一般设备、文物和陈列品、图书、其他固定资产等。根据会计“资产负债表”中“固定资产原价”项目的期末数填报。</w:t>
      </w:r>
    </w:p>
    <w:p w:rsidR="008A1DEA" w:rsidRDefault="00CB486C">
      <w:pPr>
        <w:spacing w:line="360" w:lineRule="exact"/>
        <w:ind w:firstLineChars="200" w:firstLine="420"/>
        <w:textAlignment w:val="center"/>
        <w:rPr>
          <w:rFonts w:ascii="Arial" w:hAnsi="Arial" w:cs="Arial"/>
          <w:szCs w:val="21"/>
          <w:shd w:val="clear" w:color="auto" w:fill="FFFFFF"/>
        </w:rPr>
      </w:pPr>
      <w:r>
        <w:rPr>
          <w:rFonts w:eastAsia="黑体"/>
          <w:szCs w:val="21"/>
        </w:rPr>
        <w:t>资产</w:t>
      </w:r>
      <w:r>
        <w:rPr>
          <w:rFonts w:eastAsia="黑体" w:hint="eastAsia"/>
          <w:szCs w:val="21"/>
        </w:rPr>
        <w:t>总计</w:t>
      </w:r>
      <w:r>
        <w:rPr>
          <w:rFonts w:eastAsia="黑体"/>
          <w:szCs w:val="21"/>
        </w:rPr>
        <w:t xml:space="preserve"> </w:t>
      </w:r>
      <w:r>
        <w:rPr>
          <w:rFonts w:ascii="Arial" w:hAnsi="Arial" w:cs="Arial"/>
          <w:szCs w:val="21"/>
          <w:shd w:val="clear" w:color="auto" w:fill="FFFFFF"/>
        </w:rPr>
        <w:t>是指过去的交易或者事项形成并由民间非营利组织拥有或者控制的资源，该资源预期会给民间非营利组织带来经济利益或者服务潜力。资产按其流动性分为</w:t>
      </w:r>
      <w:hyperlink r:id="rId17" w:tgtFrame="_blank" w:history="1">
        <w:r>
          <w:t>流动资产</w:t>
        </w:r>
      </w:hyperlink>
      <w:r>
        <w:rPr>
          <w:rFonts w:ascii="Arial" w:hAnsi="Arial" w:cs="Arial"/>
          <w:szCs w:val="21"/>
          <w:shd w:val="clear" w:color="auto" w:fill="FFFFFF"/>
        </w:rPr>
        <w:t>、长期投资、</w:t>
      </w:r>
      <w:hyperlink r:id="rId18" w:tgtFrame="_blank" w:history="1">
        <w:r>
          <w:t>固定资产</w:t>
        </w:r>
      </w:hyperlink>
      <w:r>
        <w:rPr>
          <w:rFonts w:ascii="Arial" w:hAnsi="Arial" w:cs="Arial"/>
          <w:szCs w:val="21"/>
          <w:shd w:val="clear" w:color="auto" w:fill="FFFFFF"/>
        </w:rPr>
        <w:t>、</w:t>
      </w:r>
      <w:hyperlink r:id="rId19" w:tgtFrame="_blank" w:history="1">
        <w:r>
          <w:t>无形资产</w:t>
        </w:r>
      </w:hyperlink>
      <w:r>
        <w:rPr>
          <w:rFonts w:ascii="Arial" w:hAnsi="Arial" w:cs="Arial"/>
          <w:szCs w:val="21"/>
          <w:shd w:val="clear" w:color="auto" w:fill="FFFFFF"/>
        </w:rPr>
        <w:t>和受托代理资产等。</w:t>
      </w:r>
    </w:p>
    <w:p w:rsidR="008A1DEA" w:rsidRDefault="00CB486C">
      <w:pPr>
        <w:spacing w:line="360" w:lineRule="exact"/>
        <w:ind w:firstLineChars="200" w:firstLine="420"/>
        <w:textAlignment w:val="center"/>
        <w:rPr>
          <w:szCs w:val="21"/>
        </w:rPr>
      </w:pPr>
      <w:r>
        <w:rPr>
          <w:rFonts w:eastAsia="黑体" w:hint="eastAsia"/>
          <w:szCs w:val="21"/>
        </w:rPr>
        <w:t>负债合计</w:t>
      </w:r>
      <w:r>
        <w:rPr>
          <w:rFonts w:ascii="Arial" w:hAnsi="Arial" w:cs="Arial"/>
          <w:szCs w:val="21"/>
          <w:shd w:val="clear" w:color="auto" w:fill="FFFFFF"/>
        </w:rPr>
        <w:t xml:space="preserve"> </w:t>
      </w:r>
      <w:r>
        <w:rPr>
          <w:rFonts w:ascii="Arial" w:hAnsi="Arial" w:cs="Arial"/>
          <w:szCs w:val="21"/>
          <w:shd w:val="clear" w:color="auto" w:fill="FFFFFF"/>
        </w:rPr>
        <w:t>指过去的交易或者事项形成的</w:t>
      </w:r>
      <w:hyperlink r:id="rId20" w:tgtFrame="_blank" w:history="1">
        <w:r>
          <w:t>现时义务</w:t>
        </w:r>
      </w:hyperlink>
      <w:r>
        <w:rPr>
          <w:rFonts w:ascii="Arial" w:hAnsi="Arial" w:cs="Arial"/>
          <w:szCs w:val="21"/>
          <w:shd w:val="clear" w:color="auto" w:fill="FFFFFF"/>
        </w:rPr>
        <w:t>，履行该义务预期会导致含有经济利益或者服务潜力的资源流出民间非营利组织。负债应当按其流动性分为流动负债、长期负债和受托代理负债等。</w:t>
      </w:r>
    </w:p>
    <w:p w:rsidR="008A1DEA" w:rsidRDefault="00CB486C">
      <w:pPr>
        <w:spacing w:line="360" w:lineRule="exact"/>
        <w:ind w:firstLineChars="200" w:firstLine="420"/>
        <w:textAlignment w:val="center"/>
        <w:rPr>
          <w:szCs w:val="21"/>
        </w:rPr>
      </w:pPr>
      <w:r>
        <w:rPr>
          <w:rFonts w:eastAsia="黑体" w:hint="eastAsia"/>
          <w:szCs w:val="21"/>
        </w:rPr>
        <w:t>本年收入合计</w:t>
      </w:r>
      <w:r>
        <w:rPr>
          <w:rFonts w:ascii="仿宋_GB2312" w:eastAsia="仿宋_GB2312" w:hAnsi="宋体" w:hint="eastAsia"/>
          <w:szCs w:val="21"/>
        </w:rPr>
        <w:t xml:space="preserve">  </w:t>
      </w:r>
      <w:r>
        <w:rPr>
          <w:rFonts w:hint="eastAsia"/>
          <w:szCs w:val="21"/>
        </w:rPr>
        <w:t>指民间非营利组织开展业务活动取得的、导致本期净资产增加的经济利益或者服务潜力的流入，按照其来源分为捐赠收入、会费收入、提供服务收入、商品销售收入、政府补助收入、投资收益和其他收入。根据会计“业务活动表”中“收入合计”项目填报。</w:t>
      </w:r>
    </w:p>
    <w:p w:rsidR="008A1DEA" w:rsidRDefault="00CB486C">
      <w:pPr>
        <w:spacing w:line="360" w:lineRule="exact"/>
        <w:ind w:firstLineChars="200" w:firstLine="420"/>
        <w:textAlignment w:val="center"/>
        <w:rPr>
          <w:szCs w:val="21"/>
        </w:rPr>
      </w:pPr>
      <w:r>
        <w:rPr>
          <w:rFonts w:eastAsia="黑体" w:hint="eastAsia"/>
          <w:szCs w:val="21"/>
        </w:rPr>
        <w:t>捐赠收入</w:t>
      </w:r>
      <w:r>
        <w:rPr>
          <w:rFonts w:ascii="仿宋_GB2312" w:eastAsia="仿宋_GB2312" w:hAnsi="宋体" w:hint="eastAsia"/>
          <w:szCs w:val="21"/>
        </w:rPr>
        <w:t xml:space="preserve">  </w:t>
      </w:r>
      <w:r>
        <w:rPr>
          <w:rFonts w:hint="eastAsia"/>
          <w:szCs w:val="21"/>
        </w:rPr>
        <w:t>指民间非营利组织接受其他单位或者个人捐赠所取得的收入。根据会计“业务活动表”中对应项目填报。</w:t>
      </w:r>
    </w:p>
    <w:p w:rsidR="008A1DEA" w:rsidRDefault="00CB486C">
      <w:pPr>
        <w:spacing w:line="360" w:lineRule="exact"/>
        <w:ind w:firstLineChars="200" w:firstLine="420"/>
        <w:textAlignment w:val="center"/>
        <w:rPr>
          <w:szCs w:val="21"/>
        </w:rPr>
      </w:pPr>
      <w:r>
        <w:rPr>
          <w:rFonts w:eastAsia="黑体" w:hint="eastAsia"/>
          <w:szCs w:val="21"/>
        </w:rPr>
        <w:t>会费收入</w:t>
      </w:r>
      <w:r>
        <w:rPr>
          <w:rFonts w:ascii="仿宋_GB2312" w:eastAsia="仿宋_GB2312" w:hAnsi="宋体" w:hint="eastAsia"/>
          <w:szCs w:val="21"/>
        </w:rPr>
        <w:t xml:space="preserve">  </w:t>
      </w:r>
      <w:r>
        <w:rPr>
          <w:rFonts w:hint="eastAsia"/>
          <w:szCs w:val="21"/>
        </w:rPr>
        <w:t>指民间非营利组织根据章程等的规定向会员收取的会费收入。根据会计“业务活动表”中对应项目填报。</w:t>
      </w:r>
    </w:p>
    <w:p w:rsidR="008A1DEA" w:rsidRDefault="00CB486C">
      <w:pPr>
        <w:spacing w:line="360" w:lineRule="exact"/>
        <w:ind w:firstLineChars="200" w:firstLine="420"/>
        <w:textAlignment w:val="center"/>
        <w:rPr>
          <w:szCs w:val="21"/>
        </w:rPr>
      </w:pPr>
      <w:r>
        <w:rPr>
          <w:rFonts w:eastAsia="黑体" w:hint="eastAsia"/>
          <w:szCs w:val="21"/>
        </w:rPr>
        <w:t>本年费用合计</w:t>
      </w:r>
      <w:r>
        <w:rPr>
          <w:rFonts w:ascii="仿宋_GB2312" w:eastAsia="仿宋_GB2312" w:hAnsi="宋体" w:hint="eastAsia"/>
          <w:szCs w:val="21"/>
        </w:rPr>
        <w:t xml:space="preserve">  </w:t>
      </w:r>
      <w:r>
        <w:rPr>
          <w:spacing w:val="5"/>
        </w:rPr>
        <w:t>指民间非营利组织为开展业务活动所发生的、导致本期净资产减少的经济利益或者服务潜力的流出。按照其功能分为业务活动成本、管理费用、筹资费用和其他费用等。</w:t>
      </w:r>
      <w:r>
        <w:rPr>
          <w:rFonts w:hint="eastAsia"/>
          <w:szCs w:val="21"/>
        </w:rPr>
        <w:t>根据会计“业务活动表”中“费用合计”项目填报。</w:t>
      </w:r>
    </w:p>
    <w:p w:rsidR="008A1DEA" w:rsidRDefault="00CB486C">
      <w:pPr>
        <w:spacing w:line="360" w:lineRule="exact"/>
        <w:ind w:firstLineChars="200" w:firstLine="420"/>
        <w:textAlignment w:val="center"/>
        <w:rPr>
          <w:szCs w:val="21"/>
        </w:rPr>
      </w:pPr>
      <w:r>
        <w:rPr>
          <w:rFonts w:eastAsia="黑体" w:hint="eastAsia"/>
          <w:szCs w:val="21"/>
        </w:rPr>
        <w:t>业务活动成本</w:t>
      </w:r>
      <w:r>
        <w:rPr>
          <w:rFonts w:ascii="仿宋_GB2312" w:eastAsia="仿宋_GB2312" w:hAnsi="宋体" w:hint="eastAsia"/>
          <w:szCs w:val="21"/>
        </w:rPr>
        <w:t xml:space="preserve">  </w:t>
      </w:r>
      <w:r>
        <w:rPr>
          <w:rFonts w:hint="eastAsia"/>
          <w:szCs w:val="21"/>
        </w:rPr>
        <w:t>指民间非营利组织为了实现其业务活动目标、开展其项目活动或者提供服务所发生</w:t>
      </w:r>
      <w:r>
        <w:rPr>
          <w:rFonts w:hint="eastAsia"/>
          <w:szCs w:val="21"/>
        </w:rPr>
        <w:lastRenderedPageBreak/>
        <w:t>的费用。根据会计“业务活动表”中对应项目填报。</w:t>
      </w:r>
    </w:p>
    <w:p w:rsidR="008A1DEA" w:rsidRDefault="00CB486C">
      <w:pPr>
        <w:spacing w:line="360" w:lineRule="exact"/>
        <w:ind w:firstLineChars="200" w:firstLine="420"/>
        <w:textAlignment w:val="center"/>
        <w:rPr>
          <w:rFonts w:eastAsia="黑体"/>
          <w:szCs w:val="21"/>
        </w:rPr>
      </w:pPr>
      <w:r>
        <w:rPr>
          <w:rFonts w:eastAsia="黑体" w:hint="eastAsia"/>
          <w:szCs w:val="21"/>
        </w:rPr>
        <w:t>业务活动成本中：</w:t>
      </w:r>
    </w:p>
    <w:p w:rsidR="008A1DEA" w:rsidRDefault="00CB486C">
      <w:pPr>
        <w:spacing w:line="360" w:lineRule="exact"/>
        <w:ind w:firstLineChars="200" w:firstLine="420"/>
        <w:textAlignment w:val="center"/>
        <w:rPr>
          <w:szCs w:val="21"/>
        </w:rPr>
      </w:pPr>
      <w:r>
        <w:rPr>
          <w:rFonts w:eastAsia="黑体" w:hint="eastAsia"/>
          <w:szCs w:val="21"/>
        </w:rPr>
        <w:t>人员费用</w:t>
      </w:r>
      <w:r>
        <w:rPr>
          <w:rFonts w:ascii="仿宋_GB2312" w:eastAsia="仿宋_GB2312" w:hAnsi="宋体" w:hint="eastAsia"/>
          <w:szCs w:val="21"/>
        </w:rPr>
        <w:t xml:space="preserve">  </w:t>
      </w:r>
      <w:r>
        <w:rPr>
          <w:rFonts w:hint="eastAsia"/>
          <w:szCs w:val="21"/>
        </w:rPr>
        <w:t>根据会计“费用明细表”中“业务活动成本”科目下的对应项目填报。</w:t>
      </w:r>
    </w:p>
    <w:p w:rsidR="008A1DEA" w:rsidRDefault="00CB486C">
      <w:pPr>
        <w:spacing w:line="360" w:lineRule="exact"/>
        <w:ind w:firstLineChars="200" w:firstLine="420"/>
        <w:textAlignment w:val="center"/>
        <w:rPr>
          <w:szCs w:val="21"/>
        </w:rPr>
      </w:pPr>
      <w:r>
        <w:rPr>
          <w:rFonts w:eastAsia="黑体" w:hint="eastAsia"/>
          <w:szCs w:val="21"/>
        </w:rPr>
        <w:t>日常费用</w:t>
      </w:r>
      <w:r>
        <w:rPr>
          <w:rFonts w:ascii="仿宋_GB2312" w:eastAsia="仿宋_GB2312" w:hAnsi="宋体" w:hint="eastAsia"/>
          <w:szCs w:val="21"/>
        </w:rPr>
        <w:t xml:space="preserve">  </w:t>
      </w:r>
      <w:r>
        <w:rPr>
          <w:rFonts w:hint="eastAsia"/>
          <w:szCs w:val="21"/>
        </w:rPr>
        <w:t>根据会计“费用明细表”中“业务活动成本”科目下的对应项目填报。</w:t>
      </w:r>
    </w:p>
    <w:p w:rsidR="008A1DEA" w:rsidRDefault="00CB486C">
      <w:pPr>
        <w:spacing w:line="360" w:lineRule="exact"/>
        <w:ind w:firstLineChars="200" w:firstLine="420"/>
        <w:textAlignment w:val="center"/>
        <w:rPr>
          <w:szCs w:val="21"/>
        </w:rPr>
      </w:pPr>
      <w:r>
        <w:rPr>
          <w:rFonts w:eastAsia="黑体" w:hint="eastAsia"/>
          <w:szCs w:val="21"/>
        </w:rPr>
        <w:t>固定资产折旧</w:t>
      </w:r>
      <w:r>
        <w:rPr>
          <w:rFonts w:ascii="仿宋_GB2312" w:eastAsia="仿宋_GB2312" w:hAnsi="宋体" w:hint="eastAsia"/>
          <w:szCs w:val="21"/>
        </w:rPr>
        <w:t xml:space="preserve">  </w:t>
      </w:r>
      <w:r>
        <w:rPr>
          <w:rFonts w:hint="eastAsia"/>
          <w:szCs w:val="21"/>
        </w:rPr>
        <w:t>根据会计“费用明细表”中“业务活动成本”科目的对应项目填报。</w:t>
      </w:r>
    </w:p>
    <w:p w:rsidR="008A1DEA" w:rsidRDefault="00CB486C">
      <w:pPr>
        <w:spacing w:line="360" w:lineRule="exact"/>
        <w:ind w:firstLineChars="200" w:firstLine="420"/>
        <w:textAlignment w:val="center"/>
        <w:rPr>
          <w:szCs w:val="21"/>
        </w:rPr>
      </w:pPr>
      <w:r>
        <w:rPr>
          <w:rFonts w:eastAsia="黑体" w:hint="eastAsia"/>
          <w:szCs w:val="21"/>
        </w:rPr>
        <w:t>税费</w:t>
      </w:r>
      <w:r>
        <w:rPr>
          <w:rFonts w:ascii="仿宋_GB2312" w:eastAsia="仿宋_GB2312" w:hAnsi="宋体" w:hint="eastAsia"/>
          <w:szCs w:val="21"/>
        </w:rPr>
        <w:t xml:space="preserve">  </w:t>
      </w:r>
      <w:r>
        <w:rPr>
          <w:rFonts w:hint="eastAsia"/>
          <w:szCs w:val="21"/>
        </w:rPr>
        <w:t>根据会计“费用明细表”中“业务活动成本”科目下的对应项目填报。</w:t>
      </w:r>
    </w:p>
    <w:p w:rsidR="008A1DEA" w:rsidRDefault="00CB486C">
      <w:pPr>
        <w:spacing w:line="360" w:lineRule="exact"/>
        <w:ind w:firstLineChars="200" w:firstLine="420"/>
        <w:textAlignment w:val="center"/>
        <w:rPr>
          <w:szCs w:val="21"/>
        </w:rPr>
      </w:pPr>
      <w:r>
        <w:rPr>
          <w:rFonts w:eastAsia="黑体" w:hint="eastAsia"/>
          <w:szCs w:val="21"/>
        </w:rPr>
        <w:t>管理费用</w:t>
      </w:r>
      <w:r>
        <w:rPr>
          <w:rFonts w:ascii="仿宋_GB2312" w:eastAsia="仿宋_GB2312" w:hAnsi="宋体" w:hint="eastAsia"/>
          <w:szCs w:val="21"/>
        </w:rPr>
        <w:t xml:space="preserve">  </w:t>
      </w:r>
      <w:r>
        <w:rPr>
          <w:rFonts w:hint="eastAsia"/>
          <w:szCs w:val="21"/>
        </w:rPr>
        <w:t>指民间非营利组织为组织和管理其业务活动所发生的各项费用总额。根据会计“业务活动表”中对应项目填报。</w:t>
      </w:r>
    </w:p>
    <w:p w:rsidR="008A1DEA" w:rsidRDefault="00CB486C">
      <w:pPr>
        <w:spacing w:line="360" w:lineRule="exact"/>
        <w:ind w:firstLineChars="200" w:firstLine="420"/>
        <w:textAlignment w:val="center"/>
        <w:rPr>
          <w:rFonts w:eastAsia="黑体"/>
          <w:szCs w:val="21"/>
        </w:rPr>
      </w:pPr>
      <w:r>
        <w:rPr>
          <w:rFonts w:eastAsia="黑体" w:hint="eastAsia"/>
          <w:szCs w:val="21"/>
        </w:rPr>
        <w:t>管理费用中：</w:t>
      </w:r>
    </w:p>
    <w:p w:rsidR="008A1DEA" w:rsidRDefault="00CB486C">
      <w:pPr>
        <w:spacing w:line="360" w:lineRule="exact"/>
        <w:ind w:firstLineChars="200" w:firstLine="420"/>
        <w:textAlignment w:val="center"/>
        <w:rPr>
          <w:szCs w:val="21"/>
        </w:rPr>
      </w:pPr>
      <w:r>
        <w:rPr>
          <w:rFonts w:eastAsia="黑体" w:hint="eastAsia"/>
          <w:szCs w:val="21"/>
        </w:rPr>
        <w:t>人员费用</w:t>
      </w:r>
      <w:r>
        <w:rPr>
          <w:rFonts w:ascii="仿宋_GB2312" w:eastAsia="仿宋_GB2312" w:hAnsi="宋体" w:hint="eastAsia"/>
          <w:szCs w:val="21"/>
        </w:rPr>
        <w:t xml:space="preserve">  </w:t>
      </w:r>
      <w:r>
        <w:rPr>
          <w:rFonts w:hint="eastAsia"/>
          <w:szCs w:val="21"/>
        </w:rPr>
        <w:t>根据会计“费用明细表”中“管理费用”科目下的对应项目填报。</w:t>
      </w:r>
    </w:p>
    <w:p w:rsidR="008A1DEA" w:rsidRDefault="00CB486C">
      <w:pPr>
        <w:spacing w:line="360" w:lineRule="exact"/>
        <w:ind w:firstLineChars="200" w:firstLine="420"/>
        <w:textAlignment w:val="center"/>
        <w:rPr>
          <w:szCs w:val="21"/>
        </w:rPr>
      </w:pPr>
      <w:r>
        <w:rPr>
          <w:rFonts w:eastAsia="黑体" w:hint="eastAsia"/>
          <w:szCs w:val="21"/>
        </w:rPr>
        <w:t>日常费用</w:t>
      </w:r>
      <w:r>
        <w:rPr>
          <w:rFonts w:ascii="仿宋_GB2312" w:eastAsia="仿宋_GB2312" w:hAnsi="宋体" w:hint="eastAsia"/>
          <w:szCs w:val="21"/>
        </w:rPr>
        <w:t xml:space="preserve">  </w:t>
      </w:r>
      <w:r>
        <w:rPr>
          <w:rFonts w:hint="eastAsia"/>
          <w:szCs w:val="21"/>
        </w:rPr>
        <w:t>根据会计“费用明细表”中“管理费用”科目下的对应项目填报。</w:t>
      </w:r>
    </w:p>
    <w:p w:rsidR="008A1DEA" w:rsidRDefault="00CB486C">
      <w:pPr>
        <w:spacing w:line="360" w:lineRule="exact"/>
        <w:ind w:firstLineChars="200" w:firstLine="420"/>
        <w:textAlignment w:val="center"/>
        <w:rPr>
          <w:szCs w:val="21"/>
        </w:rPr>
      </w:pPr>
      <w:r>
        <w:rPr>
          <w:rFonts w:eastAsia="黑体" w:hint="eastAsia"/>
          <w:szCs w:val="21"/>
        </w:rPr>
        <w:t>固定资产折旧</w:t>
      </w:r>
      <w:r>
        <w:rPr>
          <w:rFonts w:ascii="仿宋_GB2312" w:eastAsia="仿宋_GB2312" w:hAnsi="宋体" w:hint="eastAsia"/>
          <w:szCs w:val="21"/>
        </w:rPr>
        <w:t xml:space="preserve">  </w:t>
      </w:r>
      <w:r>
        <w:rPr>
          <w:rFonts w:hint="eastAsia"/>
          <w:szCs w:val="21"/>
        </w:rPr>
        <w:t>根据会计“费用明细表”中“管理费用”科目下的对应项目填报。</w:t>
      </w:r>
    </w:p>
    <w:p w:rsidR="008A1DEA" w:rsidRDefault="00CB486C">
      <w:pPr>
        <w:spacing w:line="360" w:lineRule="exact"/>
        <w:ind w:firstLineChars="200" w:firstLine="420"/>
        <w:textAlignment w:val="center"/>
        <w:rPr>
          <w:szCs w:val="21"/>
        </w:rPr>
      </w:pPr>
      <w:r>
        <w:rPr>
          <w:rFonts w:eastAsia="黑体" w:hint="eastAsia"/>
          <w:szCs w:val="21"/>
        </w:rPr>
        <w:t>税费</w:t>
      </w:r>
      <w:r>
        <w:rPr>
          <w:rFonts w:ascii="仿宋_GB2312" w:eastAsia="仿宋_GB2312" w:hAnsi="宋体" w:hint="eastAsia"/>
          <w:szCs w:val="21"/>
        </w:rPr>
        <w:t xml:space="preserve">  </w:t>
      </w:r>
      <w:r>
        <w:rPr>
          <w:rFonts w:hint="eastAsia"/>
          <w:szCs w:val="21"/>
        </w:rPr>
        <w:t>根据会计“费用明细表”中“管理费用”科目下的对应项目填报。</w:t>
      </w:r>
    </w:p>
    <w:p w:rsidR="008A1DEA" w:rsidRDefault="00CB486C">
      <w:pPr>
        <w:spacing w:line="360" w:lineRule="exact"/>
        <w:ind w:firstLineChars="200" w:firstLine="420"/>
        <w:textAlignment w:val="center"/>
        <w:rPr>
          <w:szCs w:val="21"/>
        </w:rPr>
      </w:pPr>
      <w:r>
        <w:rPr>
          <w:rFonts w:eastAsia="黑体" w:hint="eastAsia"/>
          <w:szCs w:val="21"/>
        </w:rPr>
        <w:t>净资产变动额</w:t>
      </w:r>
      <w:r>
        <w:rPr>
          <w:rFonts w:ascii="仿宋_GB2312" w:eastAsia="仿宋_GB2312" w:hAnsi="宋体" w:hint="eastAsia"/>
          <w:szCs w:val="21"/>
        </w:rPr>
        <w:t xml:space="preserve">  </w:t>
      </w:r>
      <w:r>
        <w:rPr>
          <w:rFonts w:hint="eastAsia"/>
          <w:szCs w:val="21"/>
        </w:rPr>
        <w:t>根据会计“业务活动表”中对应项目填报。</w:t>
      </w:r>
    </w:p>
    <w:p w:rsidR="008A1DEA" w:rsidRDefault="00CB486C">
      <w:pPr>
        <w:spacing w:beforeLines="50" w:before="120" w:line="480" w:lineRule="exact"/>
        <w:ind w:firstLineChars="150" w:firstLine="360"/>
        <w:textAlignment w:val="center"/>
        <w:outlineLvl w:val="2"/>
        <w:rPr>
          <w:rFonts w:ascii="黑体" w:eastAsia="黑体"/>
          <w:sz w:val="24"/>
        </w:rPr>
      </w:pPr>
      <w:r>
        <w:rPr>
          <w:rFonts w:ascii="黑体" w:eastAsia="黑体" w:hint="eastAsia"/>
          <w:sz w:val="24"/>
        </w:rPr>
        <w:t>4.金融业财务状况</w:t>
      </w:r>
    </w:p>
    <w:p w:rsidR="008A1DEA" w:rsidRDefault="00CB486C">
      <w:pPr>
        <w:spacing w:line="360" w:lineRule="exact"/>
        <w:ind w:firstLineChars="200" w:firstLine="420"/>
        <w:rPr>
          <w:rFonts w:ascii="宋体" w:hAnsi="宋体"/>
          <w:szCs w:val="21"/>
        </w:rPr>
      </w:pPr>
      <w:r>
        <w:rPr>
          <w:rFonts w:ascii="黑体" w:eastAsia="黑体" w:hAnsi="宋体" w:hint="eastAsia"/>
          <w:szCs w:val="21"/>
        </w:rPr>
        <w:t>信用减值损失</w:t>
      </w:r>
      <w:r>
        <w:rPr>
          <w:rFonts w:ascii="宋体" w:hAnsi="宋体" w:hint="eastAsia"/>
          <w:szCs w:val="21"/>
        </w:rPr>
        <w:t xml:space="preserve">  指企业计提金融工具信用损失准备所确认的信用损失。</w:t>
      </w:r>
    </w:p>
    <w:p w:rsidR="008A1DEA" w:rsidRDefault="00CB486C">
      <w:pPr>
        <w:spacing w:line="360" w:lineRule="exact"/>
        <w:ind w:firstLineChars="200" w:firstLine="420"/>
        <w:rPr>
          <w:rFonts w:ascii="宋体" w:hAnsi="宋体"/>
          <w:szCs w:val="21"/>
        </w:rPr>
      </w:pPr>
      <w:r>
        <w:rPr>
          <w:rFonts w:ascii="黑体" w:eastAsia="黑体" w:hAnsi="宋体" w:hint="eastAsia"/>
          <w:szCs w:val="21"/>
        </w:rPr>
        <w:t xml:space="preserve">其他资产减值损失 </w:t>
      </w:r>
      <w:r>
        <w:rPr>
          <w:rFonts w:ascii="宋体" w:hAnsi="宋体" w:hint="eastAsia"/>
          <w:szCs w:val="21"/>
        </w:rPr>
        <w:t xml:space="preserve"> 指除‘信用减值损失’外，企业按照相关企业会计准则的规定计提其他资产的减值准备所确认的减值损失。</w:t>
      </w:r>
    </w:p>
    <w:p w:rsidR="008A1DEA" w:rsidRDefault="00CB486C">
      <w:pPr>
        <w:spacing w:line="360" w:lineRule="exact"/>
        <w:ind w:firstLineChars="200" w:firstLine="420"/>
        <w:rPr>
          <w:rFonts w:ascii="宋体" w:hAnsi="宋体"/>
          <w:szCs w:val="21"/>
        </w:rPr>
      </w:pPr>
      <w:r>
        <w:rPr>
          <w:rFonts w:ascii="黑体" w:eastAsia="黑体" w:hAnsi="黑体" w:cs="黑体" w:hint="eastAsia"/>
          <w:szCs w:val="21"/>
        </w:rPr>
        <w:t xml:space="preserve">净敞口套期收益  </w:t>
      </w:r>
      <w:r>
        <w:rPr>
          <w:rFonts w:ascii="宋体" w:hAnsi="宋体" w:cs="宋体" w:hint="eastAsia"/>
          <w:szCs w:val="21"/>
        </w:rPr>
        <w:t>指是在</w:t>
      </w:r>
      <w:r>
        <w:rPr>
          <w:rFonts w:ascii="宋体" w:hAnsi="宋体" w:hint="eastAsia"/>
          <w:szCs w:val="21"/>
        </w:rPr>
        <w:t>套期保值业务中产生的会计确认和计算结果的不一致情况下，净敞口套期实现套期保值双方利得和损失同期确认的目的。</w:t>
      </w:r>
    </w:p>
    <w:p w:rsidR="008A1DEA" w:rsidRDefault="00CB486C">
      <w:pPr>
        <w:spacing w:line="360" w:lineRule="exact"/>
        <w:ind w:firstLineChars="200" w:firstLine="420"/>
        <w:rPr>
          <w:rFonts w:ascii="宋体" w:hAnsi="宋体" w:cs="宋体"/>
          <w:szCs w:val="21"/>
        </w:rPr>
      </w:pPr>
      <w:r>
        <w:rPr>
          <w:rFonts w:ascii="黑体" w:eastAsia="黑体" w:hAnsi="黑体" w:cs="黑体" w:hint="eastAsia"/>
          <w:szCs w:val="21"/>
        </w:rPr>
        <w:t xml:space="preserve">资产处置收益  </w:t>
      </w:r>
      <w:r>
        <w:rPr>
          <w:rFonts w:ascii="宋体" w:hAnsi="宋体" w:cs="宋体" w:hint="eastAsia"/>
          <w:szCs w:val="21"/>
        </w:rPr>
        <w:t>资产处置收益，是反映企业出售划分为持有待售的非流动资产（金融工具、长期股权投资和投资性房地产除外）或处置组时确认的处置利得或损失，以及处置未划分为持有待售的固定资产、在建工程、生产性生物资产及无形资产而产生的处置利得或损失。</w:t>
      </w:r>
    </w:p>
    <w:p w:rsidR="008A1DEA" w:rsidRDefault="00CB486C">
      <w:pPr>
        <w:spacing w:line="360" w:lineRule="exact"/>
        <w:ind w:firstLineChars="200" w:firstLine="420"/>
        <w:textAlignment w:val="center"/>
        <w:rPr>
          <w:rFonts w:ascii="黑体" w:eastAsia="黑体" w:hAnsi="宋体"/>
          <w:szCs w:val="21"/>
        </w:rPr>
      </w:pPr>
      <w:r>
        <w:rPr>
          <w:rFonts w:ascii="黑体" w:eastAsia="黑体" w:hAnsi="宋体" w:hint="eastAsia"/>
          <w:szCs w:val="21"/>
        </w:rPr>
        <w:t>拆出资金</w:t>
      </w:r>
      <w:r>
        <w:rPr>
          <w:rFonts w:ascii="仿宋_GB2312" w:eastAsia="仿宋_GB2312" w:hAnsi="宋体" w:hint="eastAsia"/>
          <w:szCs w:val="21"/>
        </w:rPr>
        <w:t xml:space="preserve">  </w:t>
      </w:r>
      <w:r>
        <w:rPr>
          <w:rFonts w:ascii="宋体" w:hAnsi="宋体" w:hint="eastAsia"/>
          <w:szCs w:val="21"/>
        </w:rPr>
        <w:t>指金融企业拆借给境内、境外其他金融机构的款项。</w:t>
      </w:r>
    </w:p>
    <w:p w:rsidR="008A1DEA" w:rsidRDefault="00CB486C">
      <w:pPr>
        <w:spacing w:line="360" w:lineRule="exact"/>
        <w:ind w:firstLineChars="200" w:firstLine="420"/>
        <w:textAlignment w:val="center"/>
        <w:rPr>
          <w:rFonts w:ascii="宋体" w:hAnsi="宋体"/>
          <w:szCs w:val="21"/>
        </w:rPr>
      </w:pPr>
      <w:r>
        <w:rPr>
          <w:rFonts w:ascii="黑体" w:eastAsia="黑体" w:hAnsi="宋体" w:hint="eastAsia"/>
          <w:szCs w:val="21"/>
        </w:rPr>
        <w:t>交易性金融资产</w:t>
      </w:r>
      <w:r>
        <w:rPr>
          <w:rFonts w:ascii="仿宋_GB2312" w:eastAsia="仿宋_GB2312" w:hAnsi="宋体" w:hint="eastAsia"/>
          <w:szCs w:val="21"/>
        </w:rPr>
        <w:t xml:space="preserve">  </w:t>
      </w:r>
      <w:r>
        <w:rPr>
          <w:rFonts w:ascii="宋体" w:hAnsi="宋体" w:hint="eastAsia"/>
          <w:szCs w:val="21"/>
        </w:rPr>
        <w:t>指企业为交易目的持有金融资产，企业持有的指定为以公允价值计量且其变动计入当期损益的金融资产，以及因不符合分类为摊余成本计量的金融资产或以公允价值计量且其变动计入其他综合收益的金融资产的条件而分类为以公允价值计量且其变动计入当期损益的金融资产。</w:t>
      </w:r>
    </w:p>
    <w:p w:rsidR="008A1DEA" w:rsidRDefault="00CB486C">
      <w:pPr>
        <w:spacing w:line="360" w:lineRule="exact"/>
        <w:ind w:firstLineChars="200" w:firstLine="420"/>
        <w:textAlignment w:val="center"/>
        <w:rPr>
          <w:rFonts w:ascii="宋体" w:hAnsi="宋体"/>
          <w:szCs w:val="21"/>
        </w:rPr>
      </w:pPr>
      <w:r>
        <w:rPr>
          <w:rFonts w:ascii="黑体" w:eastAsia="黑体" w:hAnsi="宋体" w:hint="eastAsia"/>
          <w:szCs w:val="21"/>
        </w:rPr>
        <w:t>买入返售金融资产</w:t>
      </w:r>
      <w:r>
        <w:rPr>
          <w:rFonts w:ascii="仿宋_GB2312" w:eastAsia="仿宋_GB2312" w:hAnsi="宋体" w:hint="eastAsia"/>
          <w:szCs w:val="21"/>
        </w:rPr>
        <w:t xml:space="preserve">  </w:t>
      </w:r>
      <w:r>
        <w:rPr>
          <w:rFonts w:ascii="宋体" w:hAnsi="宋体" w:hint="eastAsia"/>
          <w:szCs w:val="21"/>
        </w:rPr>
        <w:t>指金融企业按照返售协议约定先买入再按固定价格返售的票据、证券、贷款等金融资产所融出的资金。</w:t>
      </w:r>
    </w:p>
    <w:p w:rsidR="008A1DEA" w:rsidRDefault="00CB486C">
      <w:pPr>
        <w:spacing w:line="360" w:lineRule="exact"/>
        <w:ind w:firstLineChars="200" w:firstLine="420"/>
        <w:textAlignment w:val="center"/>
        <w:rPr>
          <w:rFonts w:ascii="宋体" w:hAnsi="宋体"/>
          <w:szCs w:val="21"/>
        </w:rPr>
      </w:pPr>
      <w:r>
        <w:rPr>
          <w:rFonts w:ascii="黑体" w:eastAsia="黑体" w:hAnsi="宋体" w:hint="eastAsia"/>
          <w:szCs w:val="21"/>
        </w:rPr>
        <w:t>应收利息</w:t>
      </w:r>
      <w:r>
        <w:rPr>
          <w:rFonts w:ascii="仿宋_GB2312" w:eastAsia="仿宋_GB2312" w:hAnsi="宋体" w:hint="eastAsia"/>
          <w:szCs w:val="21"/>
        </w:rPr>
        <w:t xml:space="preserve">  </w:t>
      </w:r>
      <w:r>
        <w:rPr>
          <w:rFonts w:ascii="宋体" w:hAnsi="宋体" w:hint="eastAsia"/>
          <w:szCs w:val="21"/>
        </w:rPr>
        <w:t>指企业交易性金融资产、持有至到期投资、可供出售金融资产、发放贷款、存放中央银行款项、拆出资金、买入返售金融资产等应收取的利息。</w:t>
      </w:r>
    </w:p>
    <w:p w:rsidR="008A1DEA" w:rsidRDefault="00CB486C">
      <w:pPr>
        <w:spacing w:line="360" w:lineRule="exact"/>
        <w:ind w:firstLineChars="200" w:firstLine="420"/>
        <w:textAlignment w:val="center"/>
        <w:rPr>
          <w:rFonts w:ascii="宋体" w:hAnsi="宋体"/>
          <w:szCs w:val="21"/>
        </w:rPr>
      </w:pPr>
      <w:r>
        <w:rPr>
          <w:rFonts w:ascii="黑体" w:eastAsia="黑体" w:hAnsi="宋体" w:hint="eastAsia"/>
          <w:szCs w:val="21"/>
        </w:rPr>
        <w:t>应收代位追偿款</w:t>
      </w:r>
      <w:r>
        <w:rPr>
          <w:rFonts w:ascii="仿宋_GB2312" w:eastAsia="仿宋_GB2312" w:hAnsi="宋体" w:hint="eastAsia"/>
          <w:szCs w:val="21"/>
        </w:rPr>
        <w:t xml:space="preserve">  </w:t>
      </w:r>
      <w:r>
        <w:rPr>
          <w:rFonts w:ascii="宋体" w:hAnsi="宋体" w:hint="eastAsia"/>
          <w:szCs w:val="21"/>
        </w:rPr>
        <w:t>指保险企业按照原保险合同约定承担赔付保险金责任后确认的代位追偿款。</w:t>
      </w:r>
    </w:p>
    <w:p w:rsidR="008A1DEA" w:rsidRDefault="00CB486C">
      <w:pPr>
        <w:spacing w:line="360" w:lineRule="exact"/>
        <w:ind w:firstLineChars="200" w:firstLine="420"/>
        <w:textAlignment w:val="center"/>
        <w:rPr>
          <w:rFonts w:ascii="宋体" w:hAnsi="宋体"/>
          <w:szCs w:val="21"/>
        </w:rPr>
      </w:pPr>
      <w:r>
        <w:rPr>
          <w:rFonts w:ascii="黑体" w:eastAsia="黑体" w:hAnsi="宋体" w:hint="eastAsia"/>
          <w:szCs w:val="21"/>
        </w:rPr>
        <w:t>应收分保账款</w:t>
      </w:r>
      <w:r>
        <w:rPr>
          <w:rFonts w:ascii="仿宋_GB2312" w:eastAsia="仿宋_GB2312" w:hAnsi="宋体" w:hint="eastAsia"/>
          <w:szCs w:val="21"/>
        </w:rPr>
        <w:t xml:space="preserve">  </w:t>
      </w:r>
      <w:r>
        <w:rPr>
          <w:rFonts w:ascii="宋体" w:hAnsi="宋体" w:hint="eastAsia"/>
          <w:szCs w:val="21"/>
        </w:rPr>
        <w:t>指保险企业从事再保险业务应收取的款项。</w:t>
      </w:r>
    </w:p>
    <w:p w:rsidR="008A1DEA" w:rsidRDefault="00CB486C">
      <w:pPr>
        <w:spacing w:line="360" w:lineRule="exact"/>
        <w:ind w:firstLineChars="200" w:firstLine="420"/>
        <w:textAlignment w:val="center"/>
        <w:rPr>
          <w:rFonts w:ascii="宋体" w:hAnsi="宋体"/>
          <w:szCs w:val="21"/>
        </w:rPr>
      </w:pPr>
      <w:r>
        <w:rPr>
          <w:rFonts w:ascii="黑体" w:eastAsia="黑体" w:hAnsi="宋体" w:hint="eastAsia"/>
          <w:szCs w:val="21"/>
        </w:rPr>
        <w:t>存出保证金</w:t>
      </w:r>
      <w:r>
        <w:rPr>
          <w:rFonts w:ascii="仿宋_GB2312" w:eastAsia="仿宋_GB2312" w:hAnsi="宋体" w:hint="eastAsia"/>
          <w:szCs w:val="21"/>
        </w:rPr>
        <w:t xml:space="preserve">  </w:t>
      </w:r>
      <w:r>
        <w:rPr>
          <w:rFonts w:ascii="宋体" w:hAnsi="宋体" w:hint="eastAsia"/>
          <w:szCs w:val="21"/>
        </w:rPr>
        <w:t>指金融企业因办理业务需要存出或缴纳的各种保证金款项。</w:t>
      </w:r>
    </w:p>
    <w:p w:rsidR="008A1DEA" w:rsidRDefault="00CB486C">
      <w:pPr>
        <w:spacing w:line="360" w:lineRule="exact"/>
        <w:ind w:firstLineChars="200" w:firstLine="420"/>
        <w:textAlignment w:val="center"/>
        <w:rPr>
          <w:rFonts w:ascii="宋体" w:hAnsi="宋体"/>
          <w:szCs w:val="21"/>
        </w:rPr>
      </w:pPr>
      <w:r>
        <w:rPr>
          <w:rFonts w:ascii="黑体" w:eastAsia="黑体" w:hAnsi="宋体" w:hint="eastAsia"/>
          <w:szCs w:val="21"/>
        </w:rPr>
        <w:t>长期股权投资</w:t>
      </w:r>
      <w:r>
        <w:rPr>
          <w:rFonts w:ascii="仿宋_GB2312" w:eastAsia="仿宋_GB2312" w:hAnsi="宋体" w:hint="eastAsia"/>
          <w:szCs w:val="21"/>
        </w:rPr>
        <w:t xml:space="preserve">  </w:t>
      </w:r>
      <w:r>
        <w:rPr>
          <w:rFonts w:ascii="宋体" w:hAnsi="宋体" w:hint="eastAsia"/>
          <w:szCs w:val="21"/>
        </w:rPr>
        <w:t>指企业持有的采用成本法和权益法核算的长期股权投资。</w:t>
      </w:r>
    </w:p>
    <w:p w:rsidR="008A1DEA" w:rsidRDefault="00CB486C">
      <w:pPr>
        <w:spacing w:line="360" w:lineRule="exact"/>
        <w:ind w:firstLineChars="200" w:firstLine="420"/>
        <w:textAlignment w:val="center"/>
        <w:rPr>
          <w:rFonts w:ascii="黑体" w:eastAsia="黑体" w:hAnsi="宋体"/>
          <w:szCs w:val="21"/>
        </w:rPr>
      </w:pPr>
      <w:r>
        <w:rPr>
          <w:rFonts w:ascii="黑体" w:eastAsia="黑体" w:hAnsi="宋体" w:hint="eastAsia"/>
          <w:szCs w:val="21"/>
        </w:rPr>
        <w:t>固定资产</w:t>
      </w:r>
      <w:r>
        <w:rPr>
          <w:rFonts w:ascii="仿宋_GB2312" w:eastAsia="仿宋_GB2312" w:hAnsi="宋体" w:hint="eastAsia"/>
          <w:szCs w:val="21"/>
        </w:rPr>
        <w:t xml:space="preserve">  </w:t>
      </w:r>
      <w:r>
        <w:rPr>
          <w:rFonts w:ascii="宋体" w:hAnsi="宋体" w:hint="eastAsia"/>
          <w:szCs w:val="21"/>
        </w:rPr>
        <w:t>指企业持有的固定资产原价。</w:t>
      </w:r>
    </w:p>
    <w:p w:rsidR="008A1DEA" w:rsidRDefault="00CB486C">
      <w:pPr>
        <w:spacing w:line="360" w:lineRule="exact"/>
        <w:ind w:firstLineChars="200" w:firstLine="420"/>
        <w:textAlignment w:val="center"/>
        <w:rPr>
          <w:rFonts w:ascii="宋体" w:hAnsi="宋体"/>
          <w:spacing w:val="4"/>
          <w:szCs w:val="21"/>
        </w:rPr>
      </w:pPr>
      <w:r>
        <w:rPr>
          <w:rFonts w:ascii="黑体" w:eastAsia="黑体" w:hAnsi="宋体" w:hint="eastAsia"/>
          <w:szCs w:val="21"/>
        </w:rPr>
        <w:t>无形资产</w:t>
      </w:r>
      <w:r>
        <w:rPr>
          <w:rFonts w:ascii="仿宋_GB2312" w:eastAsia="仿宋_GB2312" w:hAnsi="宋体" w:hint="eastAsia"/>
          <w:szCs w:val="21"/>
        </w:rPr>
        <w:t xml:space="preserve">  </w:t>
      </w:r>
      <w:r>
        <w:rPr>
          <w:rFonts w:ascii="宋体" w:hAnsi="宋体" w:hint="eastAsia"/>
          <w:spacing w:val="4"/>
          <w:szCs w:val="21"/>
        </w:rPr>
        <w:t>指企业持有的无形资产成本，包括专利权、非专利技术、商标权、著作权、土地使用权等。</w:t>
      </w:r>
    </w:p>
    <w:p w:rsidR="008A1DEA" w:rsidRDefault="00CB486C">
      <w:pPr>
        <w:spacing w:line="360" w:lineRule="exact"/>
        <w:ind w:firstLineChars="200" w:firstLine="420"/>
        <w:textAlignment w:val="center"/>
        <w:rPr>
          <w:rFonts w:ascii="宋体" w:hAnsi="宋体"/>
          <w:szCs w:val="21"/>
        </w:rPr>
      </w:pPr>
      <w:r>
        <w:rPr>
          <w:rFonts w:ascii="黑体" w:eastAsia="黑体" w:hAnsi="宋体" w:hint="eastAsia"/>
          <w:szCs w:val="21"/>
        </w:rPr>
        <w:lastRenderedPageBreak/>
        <w:t>递延所得税资产</w:t>
      </w:r>
      <w:r>
        <w:rPr>
          <w:rFonts w:ascii="仿宋_GB2312" w:eastAsia="仿宋_GB2312" w:hAnsi="宋体" w:hint="eastAsia"/>
          <w:szCs w:val="21"/>
        </w:rPr>
        <w:t xml:space="preserve">  </w:t>
      </w:r>
      <w:r>
        <w:rPr>
          <w:rFonts w:ascii="宋体" w:hAnsi="宋体" w:hint="eastAsia"/>
          <w:szCs w:val="21"/>
        </w:rPr>
        <w:t>指企业确认的可抵扣暂时性差异产生的所得税资产。</w:t>
      </w:r>
    </w:p>
    <w:p w:rsidR="008A1DEA" w:rsidRDefault="00CB486C">
      <w:pPr>
        <w:spacing w:line="360" w:lineRule="exact"/>
        <w:ind w:firstLineChars="200" w:firstLine="420"/>
        <w:rPr>
          <w:rFonts w:ascii="宋体" w:hAnsi="宋体"/>
          <w:szCs w:val="21"/>
        </w:rPr>
      </w:pPr>
      <w:r>
        <w:rPr>
          <w:rFonts w:ascii="黑体" w:eastAsia="黑体" w:hAnsi="宋体" w:hint="eastAsia"/>
          <w:szCs w:val="21"/>
        </w:rPr>
        <w:t xml:space="preserve">债权投资 </w:t>
      </w:r>
      <w:r>
        <w:rPr>
          <w:rFonts w:ascii="宋体" w:hAnsi="宋体" w:hint="eastAsia"/>
          <w:szCs w:val="21"/>
        </w:rPr>
        <w:t xml:space="preserve"> 指企业以摊余成本计量的金融资产。</w:t>
      </w:r>
    </w:p>
    <w:p w:rsidR="008A1DEA" w:rsidRDefault="00CB486C">
      <w:pPr>
        <w:spacing w:line="360" w:lineRule="exact"/>
        <w:ind w:firstLineChars="200" w:firstLine="420"/>
        <w:rPr>
          <w:rFonts w:ascii="宋体" w:hAnsi="宋体"/>
          <w:szCs w:val="21"/>
        </w:rPr>
      </w:pPr>
      <w:r>
        <w:rPr>
          <w:rFonts w:ascii="黑体" w:eastAsia="黑体" w:hAnsi="宋体" w:hint="eastAsia"/>
          <w:szCs w:val="21"/>
        </w:rPr>
        <w:t>其他债权投资</w:t>
      </w:r>
      <w:r>
        <w:rPr>
          <w:rFonts w:ascii="宋体" w:hAnsi="宋体" w:hint="eastAsia"/>
          <w:szCs w:val="21"/>
        </w:rPr>
        <w:t xml:space="preserve">  指企业以公允价值计量且其变动计入其他综合收益的金融资产。</w:t>
      </w:r>
    </w:p>
    <w:p w:rsidR="008A1DEA" w:rsidRDefault="00CB486C">
      <w:pPr>
        <w:spacing w:line="360" w:lineRule="exact"/>
        <w:ind w:firstLineChars="200" w:firstLine="420"/>
        <w:rPr>
          <w:rFonts w:ascii="宋体" w:hAnsi="宋体"/>
          <w:szCs w:val="21"/>
        </w:rPr>
      </w:pPr>
      <w:r>
        <w:rPr>
          <w:rFonts w:ascii="黑体" w:eastAsia="黑体" w:hAnsi="宋体" w:hint="eastAsia"/>
          <w:szCs w:val="21"/>
        </w:rPr>
        <w:t>其他权益工具投资</w:t>
      </w:r>
      <w:r>
        <w:rPr>
          <w:rFonts w:ascii="宋体" w:hAnsi="宋体" w:hint="eastAsia"/>
          <w:szCs w:val="21"/>
        </w:rPr>
        <w:t xml:space="preserve">  指企业指定为以公允价值计量且其变动计入其他综合收益的非交易性权益工具投资。</w:t>
      </w:r>
    </w:p>
    <w:p w:rsidR="008A1DEA" w:rsidRDefault="00CB486C">
      <w:pPr>
        <w:spacing w:line="360" w:lineRule="exact"/>
        <w:ind w:firstLineChars="200" w:firstLine="420"/>
        <w:textAlignment w:val="center"/>
        <w:rPr>
          <w:rFonts w:ascii="宋体" w:hAnsi="宋体"/>
          <w:szCs w:val="21"/>
        </w:rPr>
      </w:pPr>
      <w:r>
        <w:rPr>
          <w:rFonts w:ascii="黑体" w:eastAsia="黑体" w:hAnsi="宋体" w:hint="eastAsia"/>
          <w:szCs w:val="21"/>
        </w:rPr>
        <w:t>独立账户资产</w:t>
      </w:r>
      <w:r>
        <w:rPr>
          <w:rFonts w:ascii="仿宋_GB2312" w:eastAsia="仿宋_GB2312" w:hAnsi="宋体" w:hint="eastAsia"/>
          <w:szCs w:val="21"/>
        </w:rPr>
        <w:t xml:space="preserve">  </w:t>
      </w:r>
      <w:r>
        <w:rPr>
          <w:rFonts w:ascii="宋体" w:hAnsi="宋体" w:hint="eastAsia"/>
          <w:szCs w:val="21"/>
        </w:rPr>
        <w:t>指保险企业对分拆核算的投资连结产品不属于风险保障部分确认的独立账户资产价值。</w:t>
      </w:r>
    </w:p>
    <w:p w:rsidR="008A1DEA" w:rsidRDefault="00CB486C">
      <w:pPr>
        <w:spacing w:line="360" w:lineRule="exact"/>
        <w:ind w:firstLineChars="200" w:firstLine="420"/>
        <w:textAlignment w:val="center"/>
        <w:rPr>
          <w:rFonts w:ascii="宋体" w:hAnsi="宋体"/>
          <w:szCs w:val="21"/>
        </w:rPr>
      </w:pPr>
      <w:r>
        <w:rPr>
          <w:rFonts w:ascii="黑体" w:eastAsia="黑体" w:hAnsi="宋体" w:hint="eastAsia"/>
          <w:szCs w:val="21"/>
        </w:rPr>
        <w:t>短期借款</w:t>
      </w:r>
      <w:r>
        <w:rPr>
          <w:rFonts w:ascii="仿宋_GB2312" w:eastAsia="仿宋_GB2312" w:hAnsi="宋体" w:hint="eastAsia"/>
          <w:szCs w:val="21"/>
        </w:rPr>
        <w:t xml:space="preserve">  </w:t>
      </w:r>
      <w:r>
        <w:rPr>
          <w:rFonts w:ascii="宋体" w:hAnsi="宋体" w:hint="eastAsia"/>
          <w:szCs w:val="21"/>
        </w:rPr>
        <w:t>指企业向银行或其他金融机构等借入的期限在1年以下（含1年）的各种借款。</w:t>
      </w:r>
    </w:p>
    <w:p w:rsidR="008A1DEA" w:rsidRDefault="00CB486C">
      <w:pPr>
        <w:spacing w:line="360" w:lineRule="exact"/>
        <w:ind w:firstLineChars="200" w:firstLine="420"/>
        <w:textAlignment w:val="center"/>
        <w:rPr>
          <w:rFonts w:ascii="宋体" w:hAnsi="宋体"/>
          <w:szCs w:val="21"/>
        </w:rPr>
      </w:pPr>
      <w:r>
        <w:rPr>
          <w:rFonts w:ascii="黑体" w:eastAsia="黑体" w:hAnsi="宋体" w:hint="eastAsia"/>
          <w:szCs w:val="21"/>
        </w:rPr>
        <w:t>存入保证金</w:t>
      </w:r>
      <w:r>
        <w:rPr>
          <w:rFonts w:ascii="仿宋_GB2312" w:eastAsia="仿宋_GB2312" w:hAnsi="宋体" w:hint="eastAsia"/>
          <w:szCs w:val="21"/>
        </w:rPr>
        <w:t xml:space="preserve">  </w:t>
      </w:r>
      <w:r>
        <w:rPr>
          <w:rFonts w:ascii="宋体" w:hAnsi="宋体" w:hint="eastAsia"/>
          <w:szCs w:val="21"/>
        </w:rPr>
        <w:t>指金融企业收到客户存入的各种保证金，如信用证保证金、承兑汇票保证金、保函保证金、担保保证金等。</w:t>
      </w:r>
    </w:p>
    <w:p w:rsidR="008A1DEA" w:rsidRDefault="00CB486C">
      <w:pPr>
        <w:spacing w:line="360" w:lineRule="exact"/>
        <w:ind w:firstLineChars="200" w:firstLine="420"/>
        <w:textAlignment w:val="center"/>
        <w:rPr>
          <w:rFonts w:ascii="黑体" w:eastAsia="黑体" w:hAnsi="宋体"/>
          <w:szCs w:val="21"/>
        </w:rPr>
      </w:pPr>
      <w:r>
        <w:rPr>
          <w:rFonts w:ascii="黑体" w:eastAsia="黑体" w:hAnsi="宋体" w:hint="eastAsia"/>
          <w:szCs w:val="21"/>
        </w:rPr>
        <w:t>交易性金融负债</w:t>
      </w:r>
      <w:r>
        <w:rPr>
          <w:rFonts w:ascii="仿宋_GB2312" w:eastAsia="仿宋_GB2312" w:hAnsi="宋体" w:hint="eastAsia"/>
          <w:szCs w:val="21"/>
        </w:rPr>
        <w:t xml:space="preserve">  </w:t>
      </w:r>
      <w:r>
        <w:rPr>
          <w:rFonts w:ascii="宋体" w:hAnsi="宋体" w:hint="eastAsia"/>
          <w:szCs w:val="21"/>
        </w:rPr>
        <w:t>指企业承担的交易性金融负债的公允价值。</w:t>
      </w:r>
    </w:p>
    <w:p w:rsidR="008A1DEA" w:rsidRDefault="00CB486C">
      <w:pPr>
        <w:spacing w:line="360" w:lineRule="exact"/>
        <w:ind w:firstLineChars="200" w:firstLine="420"/>
        <w:textAlignment w:val="center"/>
        <w:rPr>
          <w:rFonts w:ascii="宋体" w:hAnsi="宋体"/>
          <w:szCs w:val="21"/>
        </w:rPr>
      </w:pPr>
      <w:r>
        <w:rPr>
          <w:rFonts w:ascii="黑体" w:eastAsia="黑体" w:hAnsi="宋体" w:hint="eastAsia"/>
          <w:szCs w:val="21"/>
        </w:rPr>
        <w:t>拆入资金</w:t>
      </w:r>
      <w:r>
        <w:rPr>
          <w:rFonts w:ascii="仿宋_GB2312" w:eastAsia="仿宋_GB2312" w:hAnsi="宋体" w:hint="eastAsia"/>
          <w:szCs w:val="21"/>
        </w:rPr>
        <w:t xml:space="preserve">  </w:t>
      </w:r>
      <w:r>
        <w:rPr>
          <w:rFonts w:ascii="宋体" w:hAnsi="宋体" w:hint="eastAsia"/>
          <w:szCs w:val="21"/>
        </w:rPr>
        <w:t>指金融企业从境内、境外金融机构拆入的款项。</w:t>
      </w:r>
    </w:p>
    <w:p w:rsidR="008A1DEA" w:rsidRDefault="00CB486C">
      <w:pPr>
        <w:spacing w:line="360" w:lineRule="exact"/>
        <w:ind w:firstLineChars="200" w:firstLine="420"/>
        <w:textAlignment w:val="center"/>
        <w:rPr>
          <w:rFonts w:hAnsi="宋体" w:cs="宋体"/>
          <w:szCs w:val="21"/>
        </w:rPr>
      </w:pPr>
      <w:r>
        <w:rPr>
          <w:rFonts w:ascii="黑体" w:eastAsia="黑体" w:hAnsi="宋体" w:hint="eastAsia"/>
          <w:szCs w:val="21"/>
        </w:rPr>
        <w:t>卖出回购金融资产款</w:t>
      </w:r>
      <w:r>
        <w:rPr>
          <w:rFonts w:ascii="仿宋_GB2312" w:eastAsia="仿宋_GB2312" w:hAnsi="宋体" w:hint="eastAsia"/>
          <w:szCs w:val="21"/>
        </w:rPr>
        <w:t xml:space="preserve">  </w:t>
      </w:r>
      <w:r>
        <w:rPr>
          <w:rFonts w:ascii="宋体" w:hAnsi="宋体" w:hint="eastAsia"/>
          <w:szCs w:val="21"/>
        </w:rPr>
        <w:t>指金融企业</w:t>
      </w:r>
      <w:r>
        <w:rPr>
          <w:rFonts w:hAnsi="宋体" w:cs="宋体" w:hint="eastAsia"/>
          <w:szCs w:val="21"/>
        </w:rPr>
        <w:t>按照回购协议先卖出再按固定价格买入的票据、证券、贷款等金融资产所融入的资金。</w:t>
      </w:r>
    </w:p>
    <w:p w:rsidR="008A1DEA" w:rsidRDefault="00CB486C">
      <w:pPr>
        <w:spacing w:line="360" w:lineRule="exact"/>
        <w:ind w:firstLineChars="200" w:firstLine="436"/>
        <w:textAlignment w:val="center"/>
        <w:rPr>
          <w:rFonts w:hAnsi="宋体" w:cs="宋体"/>
          <w:spacing w:val="4"/>
          <w:szCs w:val="21"/>
        </w:rPr>
      </w:pPr>
      <w:r>
        <w:rPr>
          <w:rFonts w:ascii="黑体" w:eastAsia="黑体" w:hAnsi="宋体" w:cs="宋体" w:hint="eastAsia"/>
          <w:spacing w:val="4"/>
          <w:szCs w:val="21"/>
        </w:rPr>
        <w:t>应交税费</w:t>
      </w:r>
      <w:r>
        <w:rPr>
          <w:rFonts w:ascii="仿宋_GB2312" w:eastAsia="仿宋_GB2312" w:hAnsi="宋体" w:hint="eastAsia"/>
          <w:spacing w:val="4"/>
          <w:szCs w:val="21"/>
        </w:rPr>
        <w:t xml:space="preserve">  </w:t>
      </w:r>
      <w:r>
        <w:rPr>
          <w:rFonts w:hAnsi="宋体" w:cs="宋体" w:hint="eastAsia"/>
          <w:spacing w:val="4"/>
          <w:szCs w:val="21"/>
        </w:rPr>
        <w:t>指企业按照税法等规定计算应交纳的各种税费，包括增值税、消费税、所得税、资源税、土地增值税、城市维护建设税、房产税、土地使用税、车船使用税、教育费附加、矿产资源补偿税等。</w:t>
      </w:r>
    </w:p>
    <w:p w:rsidR="008A1DEA" w:rsidRDefault="00CB486C">
      <w:pPr>
        <w:spacing w:line="360" w:lineRule="exact"/>
        <w:ind w:firstLineChars="200" w:firstLine="420"/>
        <w:textAlignment w:val="center"/>
        <w:rPr>
          <w:rFonts w:hAnsi="宋体" w:cs="宋体"/>
          <w:szCs w:val="21"/>
        </w:rPr>
      </w:pPr>
      <w:r>
        <w:rPr>
          <w:rFonts w:ascii="黑体" w:eastAsia="黑体" w:hAnsi="宋体" w:cs="宋体" w:hint="eastAsia"/>
          <w:szCs w:val="21"/>
        </w:rPr>
        <w:t>应付保单红利</w:t>
      </w:r>
      <w:r>
        <w:rPr>
          <w:rFonts w:ascii="仿宋_GB2312" w:eastAsia="仿宋_GB2312" w:hAnsi="宋体" w:hint="eastAsia"/>
          <w:szCs w:val="21"/>
        </w:rPr>
        <w:t xml:space="preserve">  </w:t>
      </w:r>
      <w:r>
        <w:rPr>
          <w:rFonts w:hAnsi="宋体" w:cs="宋体" w:hint="eastAsia"/>
          <w:szCs w:val="21"/>
        </w:rPr>
        <w:t>指保险企业按原保险合同约定应付未付投保人的红利。</w:t>
      </w:r>
    </w:p>
    <w:p w:rsidR="008A1DEA" w:rsidRDefault="00CB486C">
      <w:pPr>
        <w:spacing w:line="360" w:lineRule="exact"/>
        <w:ind w:firstLineChars="200" w:firstLine="420"/>
        <w:textAlignment w:val="center"/>
        <w:rPr>
          <w:rFonts w:hAnsi="宋体" w:cs="宋体"/>
          <w:szCs w:val="21"/>
        </w:rPr>
      </w:pPr>
      <w:r>
        <w:rPr>
          <w:rFonts w:ascii="黑体" w:eastAsia="黑体" w:hAnsi="宋体" w:cs="宋体" w:hint="eastAsia"/>
          <w:szCs w:val="21"/>
        </w:rPr>
        <w:t>应付分保账款</w:t>
      </w:r>
      <w:r>
        <w:rPr>
          <w:rFonts w:ascii="仿宋_GB2312" w:eastAsia="仿宋_GB2312" w:hAnsi="宋体" w:hint="eastAsia"/>
          <w:szCs w:val="21"/>
        </w:rPr>
        <w:t xml:space="preserve">  </w:t>
      </w:r>
      <w:r>
        <w:rPr>
          <w:rFonts w:hAnsi="宋体" w:cs="宋体" w:hint="eastAsia"/>
          <w:szCs w:val="21"/>
        </w:rPr>
        <w:t>指保险企业从事再保险业务应付未付的款项。</w:t>
      </w:r>
    </w:p>
    <w:p w:rsidR="008A1DEA" w:rsidRDefault="00CB486C">
      <w:pPr>
        <w:spacing w:line="360" w:lineRule="exact"/>
        <w:ind w:firstLineChars="200" w:firstLine="420"/>
        <w:textAlignment w:val="center"/>
        <w:rPr>
          <w:rFonts w:hAnsi="宋体" w:cs="宋体"/>
          <w:szCs w:val="21"/>
        </w:rPr>
      </w:pPr>
      <w:r>
        <w:rPr>
          <w:rFonts w:ascii="黑体" w:eastAsia="黑体" w:hAnsi="宋体" w:cs="宋体" w:hint="eastAsia"/>
          <w:szCs w:val="21"/>
        </w:rPr>
        <w:t>未到期责任准备金</w:t>
      </w:r>
      <w:r>
        <w:rPr>
          <w:rFonts w:ascii="仿宋_GB2312" w:eastAsia="仿宋_GB2312" w:hAnsi="宋体" w:hint="eastAsia"/>
          <w:szCs w:val="21"/>
        </w:rPr>
        <w:t xml:space="preserve">  </w:t>
      </w:r>
      <w:r>
        <w:rPr>
          <w:rFonts w:hAnsi="宋体" w:cs="宋体" w:hint="eastAsia"/>
          <w:szCs w:val="21"/>
        </w:rPr>
        <w:t>指保险企业提取的非寿险原保险合同未到期责任准备金。</w:t>
      </w:r>
    </w:p>
    <w:p w:rsidR="008A1DEA" w:rsidRDefault="00CB486C">
      <w:pPr>
        <w:spacing w:line="360" w:lineRule="exact"/>
        <w:ind w:firstLineChars="200" w:firstLine="420"/>
        <w:textAlignment w:val="center"/>
        <w:rPr>
          <w:rFonts w:hAnsi="宋体" w:cs="宋体"/>
          <w:szCs w:val="21"/>
        </w:rPr>
      </w:pPr>
      <w:r>
        <w:rPr>
          <w:rFonts w:ascii="黑体" w:eastAsia="黑体" w:hAnsi="宋体" w:cs="宋体" w:hint="eastAsia"/>
          <w:szCs w:val="21"/>
        </w:rPr>
        <w:t>长期借款</w:t>
      </w:r>
      <w:r>
        <w:rPr>
          <w:rFonts w:ascii="仿宋_GB2312" w:eastAsia="仿宋_GB2312" w:hAnsi="宋体" w:hint="eastAsia"/>
          <w:szCs w:val="21"/>
        </w:rPr>
        <w:t xml:space="preserve">  </w:t>
      </w:r>
      <w:r>
        <w:rPr>
          <w:rFonts w:hAnsi="宋体" w:cs="宋体" w:hint="eastAsia"/>
          <w:szCs w:val="21"/>
        </w:rPr>
        <w:t>指企业向银行或其他金融机构借入的期限在</w:t>
      </w:r>
      <w:r>
        <w:rPr>
          <w:rFonts w:hAnsi="宋体" w:cs="宋体" w:hint="eastAsia"/>
          <w:szCs w:val="21"/>
        </w:rPr>
        <w:t>1</w:t>
      </w:r>
      <w:r>
        <w:rPr>
          <w:rFonts w:hAnsi="宋体" w:cs="宋体" w:hint="eastAsia"/>
          <w:szCs w:val="21"/>
        </w:rPr>
        <w:t>年以上（不含</w:t>
      </w:r>
      <w:r>
        <w:rPr>
          <w:rFonts w:hAnsi="宋体" w:cs="宋体" w:hint="eastAsia"/>
          <w:szCs w:val="21"/>
        </w:rPr>
        <w:t>1</w:t>
      </w:r>
      <w:r>
        <w:rPr>
          <w:rFonts w:hAnsi="宋体" w:cs="宋体" w:hint="eastAsia"/>
          <w:szCs w:val="21"/>
        </w:rPr>
        <w:t>年）的各项借款。</w:t>
      </w:r>
    </w:p>
    <w:p w:rsidR="008A1DEA" w:rsidRDefault="00CB486C">
      <w:pPr>
        <w:spacing w:line="360" w:lineRule="exact"/>
        <w:ind w:firstLineChars="200" w:firstLine="420"/>
        <w:textAlignment w:val="center"/>
        <w:rPr>
          <w:rFonts w:hAnsi="宋体" w:cs="宋体"/>
          <w:szCs w:val="21"/>
        </w:rPr>
      </w:pPr>
      <w:r>
        <w:rPr>
          <w:rFonts w:ascii="黑体" w:eastAsia="黑体" w:hAnsi="宋体" w:cs="宋体" w:hint="eastAsia"/>
          <w:szCs w:val="21"/>
        </w:rPr>
        <w:t>递延所得税负债</w:t>
      </w:r>
      <w:r>
        <w:rPr>
          <w:rFonts w:ascii="仿宋_GB2312" w:eastAsia="仿宋_GB2312" w:hAnsi="宋体" w:hint="eastAsia"/>
          <w:szCs w:val="21"/>
        </w:rPr>
        <w:t xml:space="preserve">  </w:t>
      </w:r>
      <w:r>
        <w:rPr>
          <w:rFonts w:hAnsi="宋体" w:cs="宋体" w:hint="eastAsia"/>
          <w:szCs w:val="21"/>
        </w:rPr>
        <w:t>指企业确认的应纳税暂时性差异产生的所得税负债。</w:t>
      </w:r>
    </w:p>
    <w:p w:rsidR="008A1DEA" w:rsidRDefault="00CB486C">
      <w:pPr>
        <w:spacing w:line="360" w:lineRule="exact"/>
        <w:ind w:firstLineChars="200" w:firstLine="420"/>
        <w:textAlignment w:val="center"/>
        <w:rPr>
          <w:rFonts w:hAnsi="宋体" w:cs="宋体"/>
          <w:szCs w:val="21"/>
        </w:rPr>
      </w:pPr>
      <w:r>
        <w:rPr>
          <w:rFonts w:ascii="黑体" w:eastAsia="黑体" w:hAnsi="宋体" w:cs="宋体" w:hint="eastAsia"/>
          <w:szCs w:val="21"/>
        </w:rPr>
        <w:t>应付债券</w:t>
      </w:r>
      <w:r>
        <w:rPr>
          <w:rFonts w:ascii="仿宋_GB2312" w:eastAsia="仿宋_GB2312" w:hAnsi="宋体" w:hint="eastAsia"/>
          <w:szCs w:val="21"/>
        </w:rPr>
        <w:t xml:space="preserve">  </w:t>
      </w:r>
      <w:r>
        <w:rPr>
          <w:rFonts w:hAnsi="宋体" w:cs="宋体" w:hint="eastAsia"/>
          <w:szCs w:val="21"/>
        </w:rPr>
        <w:t>指企业为筹集（长期）资金而发行债券的本金和利息。</w:t>
      </w:r>
    </w:p>
    <w:p w:rsidR="008A1DEA" w:rsidRDefault="00CB486C">
      <w:pPr>
        <w:spacing w:line="360" w:lineRule="exact"/>
        <w:ind w:firstLineChars="200" w:firstLine="420"/>
        <w:textAlignment w:val="center"/>
        <w:rPr>
          <w:rFonts w:ascii="宋体" w:hAnsi="宋体"/>
          <w:szCs w:val="21"/>
        </w:rPr>
      </w:pPr>
      <w:r>
        <w:rPr>
          <w:rFonts w:ascii="黑体" w:eastAsia="黑体" w:hAnsi="宋体" w:hint="eastAsia"/>
          <w:szCs w:val="21"/>
        </w:rPr>
        <w:t>实收资本</w:t>
      </w:r>
      <w:r>
        <w:rPr>
          <w:rFonts w:ascii="仿宋_GB2312" w:eastAsia="仿宋_GB2312" w:hAnsi="宋体" w:hint="eastAsia"/>
          <w:szCs w:val="21"/>
        </w:rPr>
        <w:t xml:space="preserve">  </w:t>
      </w:r>
      <w:r>
        <w:rPr>
          <w:rFonts w:ascii="宋体" w:hAnsi="宋体" w:hint="eastAsia"/>
          <w:szCs w:val="21"/>
        </w:rPr>
        <w:t>指企业各投资者实际投入的资本（或股本）总额，包括货币、实物、无形资产等各种形式的投入。实收资本按投资主体可分为国家资本、集体资本、法人资本、个人资本、港澳台资本和外商资本。根据会计“资产负债表”中“所有者权益”项下“实收资本”的期末余额数填报。</w:t>
      </w:r>
    </w:p>
    <w:p w:rsidR="008A1DEA" w:rsidRDefault="00CB486C">
      <w:pPr>
        <w:spacing w:line="360" w:lineRule="exact"/>
        <w:ind w:firstLineChars="200" w:firstLine="420"/>
        <w:textAlignment w:val="center"/>
        <w:rPr>
          <w:rFonts w:ascii="宋体" w:hAnsi="宋体"/>
          <w:szCs w:val="21"/>
        </w:rPr>
      </w:pPr>
      <w:r>
        <w:rPr>
          <w:rFonts w:ascii="黑体" w:eastAsia="黑体" w:hAnsi="宋体" w:hint="eastAsia"/>
          <w:szCs w:val="21"/>
        </w:rPr>
        <w:t>资本公积</w:t>
      </w:r>
      <w:r>
        <w:rPr>
          <w:rFonts w:ascii="仿宋_GB2312" w:eastAsia="仿宋_GB2312" w:hAnsi="宋体" w:hint="eastAsia"/>
          <w:szCs w:val="21"/>
        </w:rPr>
        <w:t xml:space="preserve">  </w:t>
      </w:r>
      <w:r>
        <w:rPr>
          <w:rFonts w:ascii="宋体" w:hAnsi="宋体" w:hint="eastAsia"/>
          <w:szCs w:val="21"/>
        </w:rPr>
        <w:t>指企业收到投资者出资额超出其在注册资本或股本中所占份额的部分。</w:t>
      </w:r>
    </w:p>
    <w:p w:rsidR="008A1DEA" w:rsidRDefault="00CB486C">
      <w:pPr>
        <w:spacing w:line="360" w:lineRule="exact"/>
        <w:ind w:firstLineChars="200" w:firstLine="420"/>
        <w:textAlignment w:val="center"/>
        <w:rPr>
          <w:rFonts w:ascii="宋体" w:hAnsi="宋体"/>
          <w:szCs w:val="21"/>
        </w:rPr>
      </w:pPr>
      <w:r>
        <w:rPr>
          <w:rFonts w:ascii="黑体" w:eastAsia="黑体" w:hAnsi="宋体" w:hint="eastAsia"/>
          <w:szCs w:val="21"/>
        </w:rPr>
        <w:t>库存股</w:t>
      </w:r>
      <w:r>
        <w:rPr>
          <w:rFonts w:ascii="仿宋_GB2312" w:eastAsia="仿宋_GB2312" w:hAnsi="宋体" w:hint="eastAsia"/>
          <w:szCs w:val="21"/>
        </w:rPr>
        <w:t xml:space="preserve">  </w:t>
      </w:r>
      <w:r>
        <w:rPr>
          <w:rFonts w:ascii="宋体" w:hAnsi="宋体" w:hint="eastAsia"/>
          <w:szCs w:val="21"/>
        </w:rPr>
        <w:t>指企业收购、转让或注销的本公司股份金额。</w:t>
      </w:r>
    </w:p>
    <w:p w:rsidR="008A1DEA" w:rsidRDefault="00CB486C">
      <w:pPr>
        <w:spacing w:line="360" w:lineRule="exact"/>
        <w:ind w:firstLineChars="200" w:firstLine="420"/>
        <w:textAlignment w:val="center"/>
        <w:rPr>
          <w:rFonts w:ascii="宋体" w:hAnsi="宋体"/>
          <w:szCs w:val="21"/>
        </w:rPr>
      </w:pPr>
      <w:r>
        <w:rPr>
          <w:rFonts w:ascii="黑体" w:eastAsia="黑体" w:hAnsi="宋体" w:hint="eastAsia"/>
          <w:szCs w:val="21"/>
        </w:rPr>
        <w:t>盈余公积</w:t>
      </w:r>
      <w:r>
        <w:rPr>
          <w:rFonts w:ascii="仿宋_GB2312" w:eastAsia="仿宋_GB2312" w:hAnsi="宋体" w:hint="eastAsia"/>
          <w:szCs w:val="21"/>
        </w:rPr>
        <w:t xml:space="preserve">  </w:t>
      </w:r>
      <w:r>
        <w:rPr>
          <w:rFonts w:ascii="宋体" w:hAnsi="宋体" w:hint="eastAsia"/>
          <w:szCs w:val="21"/>
        </w:rPr>
        <w:t>指企业按照规定从净利润中提取的各种积累资金。</w:t>
      </w:r>
    </w:p>
    <w:p w:rsidR="008A1DEA" w:rsidRDefault="00CB486C">
      <w:pPr>
        <w:spacing w:line="360" w:lineRule="exact"/>
        <w:ind w:firstLineChars="200" w:firstLine="420"/>
        <w:textAlignment w:val="center"/>
        <w:rPr>
          <w:rFonts w:ascii="宋体" w:hAnsi="宋体"/>
          <w:szCs w:val="21"/>
        </w:rPr>
      </w:pPr>
      <w:r>
        <w:rPr>
          <w:rFonts w:ascii="黑体" w:eastAsia="黑体" w:hAnsi="宋体" w:hint="eastAsia"/>
          <w:szCs w:val="21"/>
        </w:rPr>
        <w:t>一般风险准备</w:t>
      </w:r>
      <w:r>
        <w:rPr>
          <w:rFonts w:ascii="仿宋_GB2312" w:eastAsia="仿宋_GB2312" w:hAnsi="宋体" w:hint="eastAsia"/>
          <w:szCs w:val="21"/>
        </w:rPr>
        <w:t xml:space="preserve">  </w:t>
      </w:r>
      <w:r>
        <w:rPr>
          <w:rFonts w:ascii="宋体" w:hAnsi="宋体" w:hint="eastAsia"/>
          <w:szCs w:val="21"/>
        </w:rPr>
        <w:t>指金融企业规定从净利润中提取，用于弥补亏损的风险准备。</w:t>
      </w:r>
    </w:p>
    <w:p w:rsidR="008A1DEA" w:rsidRDefault="00CB486C">
      <w:pPr>
        <w:spacing w:line="360" w:lineRule="exact"/>
        <w:ind w:firstLineChars="200" w:firstLine="420"/>
        <w:textAlignment w:val="center"/>
        <w:rPr>
          <w:rFonts w:ascii="宋体" w:hAnsi="宋体"/>
          <w:szCs w:val="21"/>
        </w:rPr>
      </w:pPr>
      <w:r>
        <w:rPr>
          <w:rFonts w:ascii="黑体" w:eastAsia="黑体" w:hAnsi="宋体" w:hint="eastAsia"/>
          <w:szCs w:val="21"/>
        </w:rPr>
        <w:t>独立账户负债</w:t>
      </w:r>
      <w:r>
        <w:rPr>
          <w:rFonts w:ascii="仿宋_GB2312" w:eastAsia="仿宋_GB2312" w:hAnsi="宋体" w:hint="eastAsia"/>
          <w:szCs w:val="21"/>
        </w:rPr>
        <w:t xml:space="preserve">  </w:t>
      </w:r>
      <w:r>
        <w:rPr>
          <w:rFonts w:hint="eastAsia"/>
        </w:rPr>
        <w:t>指保险公司对投资连结保险提取的单位准备金和投资账户负债。其中，投资账户负债是指在投资账户资产投资过程中形成的卖出回购证券、应付款项等负债。</w:t>
      </w:r>
    </w:p>
    <w:p w:rsidR="008A1DEA" w:rsidRDefault="00CB486C">
      <w:pPr>
        <w:spacing w:line="360" w:lineRule="exact"/>
        <w:ind w:firstLineChars="200" w:firstLine="420"/>
        <w:textAlignment w:val="center"/>
        <w:rPr>
          <w:rFonts w:ascii="宋体" w:hAnsi="宋体"/>
          <w:szCs w:val="21"/>
        </w:rPr>
      </w:pPr>
      <w:r>
        <w:rPr>
          <w:rFonts w:ascii="黑体" w:eastAsia="黑体" w:hAnsi="宋体" w:hint="eastAsia"/>
          <w:szCs w:val="21"/>
        </w:rPr>
        <w:t>提取未到期责任准备金</w:t>
      </w:r>
      <w:r>
        <w:rPr>
          <w:rFonts w:ascii="仿宋_GB2312" w:eastAsia="仿宋_GB2312" w:hAnsi="宋体" w:hint="eastAsia"/>
          <w:szCs w:val="21"/>
        </w:rPr>
        <w:t xml:space="preserve">  </w:t>
      </w:r>
      <w:r>
        <w:rPr>
          <w:rFonts w:ascii="宋体" w:hAnsi="宋体" w:hint="eastAsia"/>
          <w:szCs w:val="21"/>
        </w:rPr>
        <w:t>指保险企业提取的非寿险原保险合同未到期责任准备金和再保险合同分保未到期责任准备金。</w:t>
      </w:r>
    </w:p>
    <w:p w:rsidR="008A1DEA" w:rsidRDefault="00CB486C">
      <w:pPr>
        <w:spacing w:line="360" w:lineRule="exact"/>
        <w:ind w:firstLineChars="200" w:firstLine="420"/>
        <w:textAlignment w:val="center"/>
        <w:rPr>
          <w:rFonts w:ascii="宋体" w:hAnsi="宋体"/>
          <w:szCs w:val="21"/>
        </w:rPr>
      </w:pPr>
      <w:r>
        <w:rPr>
          <w:rFonts w:ascii="黑体" w:eastAsia="黑体" w:hAnsi="宋体" w:hint="eastAsia"/>
          <w:szCs w:val="21"/>
        </w:rPr>
        <w:t>退保金</w:t>
      </w:r>
      <w:r>
        <w:rPr>
          <w:rFonts w:ascii="仿宋_GB2312" w:eastAsia="仿宋_GB2312" w:hAnsi="宋体" w:hint="eastAsia"/>
          <w:szCs w:val="21"/>
        </w:rPr>
        <w:t xml:space="preserve">  </w:t>
      </w:r>
      <w:r>
        <w:rPr>
          <w:rFonts w:ascii="宋体" w:hAnsi="宋体" w:hint="eastAsia"/>
          <w:szCs w:val="21"/>
        </w:rPr>
        <w:t>指保险企业寿险原保险合同提前解除时按照约定应当退还投保人的保单现金价值。</w:t>
      </w:r>
    </w:p>
    <w:p w:rsidR="008A1DEA" w:rsidRDefault="00CB486C">
      <w:pPr>
        <w:spacing w:line="360" w:lineRule="exact"/>
        <w:ind w:firstLineChars="200" w:firstLine="420"/>
        <w:textAlignment w:val="center"/>
        <w:rPr>
          <w:rFonts w:ascii="宋体" w:hAnsi="宋体"/>
          <w:szCs w:val="21"/>
        </w:rPr>
      </w:pPr>
      <w:r>
        <w:rPr>
          <w:rFonts w:ascii="黑体" w:eastAsia="黑体" w:hAnsi="宋体" w:hint="eastAsia"/>
          <w:szCs w:val="21"/>
        </w:rPr>
        <w:t>赔付支出</w:t>
      </w:r>
      <w:r>
        <w:rPr>
          <w:rFonts w:ascii="仿宋_GB2312" w:eastAsia="仿宋_GB2312" w:hAnsi="宋体" w:hint="eastAsia"/>
          <w:szCs w:val="21"/>
        </w:rPr>
        <w:t xml:space="preserve">  </w:t>
      </w:r>
      <w:r>
        <w:rPr>
          <w:rFonts w:ascii="宋体" w:hAnsi="宋体" w:hint="eastAsia"/>
          <w:szCs w:val="21"/>
        </w:rPr>
        <w:t>指保险企业支付的原保险合同赔付款项和再保险合同赔付款项。</w:t>
      </w:r>
    </w:p>
    <w:p w:rsidR="008A1DEA" w:rsidRDefault="00CB486C">
      <w:pPr>
        <w:spacing w:line="360" w:lineRule="exact"/>
        <w:ind w:firstLineChars="200" w:firstLine="420"/>
        <w:textAlignment w:val="center"/>
        <w:rPr>
          <w:rFonts w:ascii="宋体" w:hAnsi="宋体"/>
          <w:szCs w:val="21"/>
        </w:rPr>
      </w:pPr>
      <w:r>
        <w:rPr>
          <w:rFonts w:ascii="黑体" w:eastAsia="黑体" w:hAnsi="宋体" w:hint="eastAsia"/>
          <w:szCs w:val="21"/>
        </w:rPr>
        <w:t>摊回赔付支出</w:t>
      </w:r>
      <w:r>
        <w:rPr>
          <w:rFonts w:ascii="仿宋_GB2312" w:eastAsia="仿宋_GB2312" w:hAnsi="宋体" w:hint="eastAsia"/>
          <w:szCs w:val="21"/>
        </w:rPr>
        <w:t xml:space="preserve">  </w:t>
      </w:r>
      <w:r>
        <w:rPr>
          <w:rFonts w:ascii="宋体" w:hAnsi="宋体" w:hint="eastAsia"/>
          <w:szCs w:val="21"/>
        </w:rPr>
        <w:t>指再保险分出人向再保险接受人摊回的赔付成本。</w:t>
      </w:r>
    </w:p>
    <w:p w:rsidR="008A1DEA" w:rsidRDefault="00CB486C">
      <w:pPr>
        <w:spacing w:line="360" w:lineRule="exact"/>
        <w:ind w:firstLineChars="200" w:firstLine="420"/>
        <w:textAlignment w:val="center"/>
        <w:rPr>
          <w:rFonts w:ascii="宋体" w:hAnsi="宋体"/>
          <w:szCs w:val="21"/>
        </w:rPr>
      </w:pPr>
      <w:r>
        <w:rPr>
          <w:rFonts w:ascii="黑体" w:eastAsia="黑体" w:hAnsi="宋体" w:hint="eastAsia"/>
          <w:szCs w:val="21"/>
        </w:rPr>
        <w:t>保单红利支出</w:t>
      </w:r>
      <w:r>
        <w:rPr>
          <w:rFonts w:ascii="仿宋_GB2312" w:eastAsia="仿宋_GB2312" w:hAnsi="宋体" w:hint="eastAsia"/>
          <w:szCs w:val="21"/>
        </w:rPr>
        <w:t xml:space="preserve">  </w:t>
      </w:r>
      <w:r>
        <w:rPr>
          <w:rFonts w:ascii="宋体" w:hAnsi="宋体" w:hint="eastAsia"/>
          <w:szCs w:val="21"/>
        </w:rPr>
        <w:t>指保险企业按原保险合同约定支付给投保人的红利。</w:t>
      </w:r>
    </w:p>
    <w:p w:rsidR="008A1DEA" w:rsidRDefault="00CB486C">
      <w:pPr>
        <w:spacing w:line="360" w:lineRule="exact"/>
        <w:ind w:firstLineChars="200" w:firstLine="420"/>
        <w:textAlignment w:val="center"/>
        <w:rPr>
          <w:rFonts w:ascii="宋体" w:hAnsi="宋体"/>
          <w:szCs w:val="21"/>
        </w:rPr>
      </w:pPr>
      <w:r>
        <w:rPr>
          <w:rFonts w:ascii="黑体" w:eastAsia="黑体" w:hAnsi="宋体" w:hint="eastAsia"/>
          <w:szCs w:val="21"/>
        </w:rPr>
        <w:t>摊回分保费用</w:t>
      </w:r>
      <w:r>
        <w:rPr>
          <w:rFonts w:ascii="仿宋_GB2312" w:eastAsia="仿宋_GB2312" w:hAnsi="宋体" w:hint="eastAsia"/>
          <w:szCs w:val="21"/>
        </w:rPr>
        <w:t xml:space="preserve">  </w:t>
      </w:r>
      <w:r>
        <w:rPr>
          <w:rFonts w:ascii="宋体" w:hAnsi="宋体" w:hint="eastAsia"/>
          <w:szCs w:val="21"/>
        </w:rPr>
        <w:t>指再保险分出人向再保险接受人摊回的分保费用。</w:t>
      </w:r>
    </w:p>
    <w:p w:rsidR="008A1DEA" w:rsidRDefault="00CB486C">
      <w:pPr>
        <w:spacing w:line="360" w:lineRule="exact"/>
        <w:ind w:firstLineChars="200" w:firstLine="420"/>
        <w:textAlignment w:val="center"/>
        <w:rPr>
          <w:rFonts w:ascii="宋体" w:hAnsi="宋体"/>
          <w:szCs w:val="21"/>
        </w:rPr>
      </w:pPr>
      <w:r>
        <w:rPr>
          <w:rFonts w:ascii="黑体" w:eastAsia="黑体" w:hAnsi="宋体" w:hint="eastAsia"/>
          <w:szCs w:val="21"/>
        </w:rPr>
        <w:lastRenderedPageBreak/>
        <w:t>手续费及佣金支出</w:t>
      </w:r>
      <w:r>
        <w:rPr>
          <w:rFonts w:ascii="仿宋_GB2312" w:eastAsia="仿宋_GB2312" w:hAnsi="宋体" w:hint="eastAsia"/>
          <w:szCs w:val="21"/>
        </w:rPr>
        <w:t xml:space="preserve">  </w:t>
      </w:r>
      <w:r>
        <w:rPr>
          <w:rFonts w:ascii="宋体" w:hAnsi="宋体" w:hint="eastAsia"/>
          <w:szCs w:val="21"/>
        </w:rPr>
        <w:t>指金融企业发生的与经营活动相关的各项手续费、佣金等支出。</w:t>
      </w:r>
    </w:p>
    <w:p w:rsidR="008A1DEA" w:rsidRDefault="00CB486C">
      <w:pPr>
        <w:spacing w:line="360" w:lineRule="exact"/>
        <w:ind w:firstLineChars="200" w:firstLine="420"/>
        <w:textAlignment w:val="center"/>
        <w:rPr>
          <w:rFonts w:ascii="宋体" w:hAnsi="宋体"/>
          <w:szCs w:val="21"/>
        </w:rPr>
      </w:pPr>
      <w:r>
        <w:rPr>
          <w:rFonts w:ascii="黑体" w:eastAsia="黑体" w:hAnsi="宋体" w:hint="eastAsia"/>
          <w:szCs w:val="21"/>
        </w:rPr>
        <w:t>分保费用</w:t>
      </w:r>
      <w:r>
        <w:rPr>
          <w:rFonts w:ascii="仿宋_GB2312" w:eastAsia="仿宋_GB2312" w:hAnsi="宋体" w:hint="eastAsia"/>
          <w:szCs w:val="21"/>
        </w:rPr>
        <w:t xml:space="preserve">  </w:t>
      </w:r>
      <w:r>
        <w:rPr>
          <w:rFonts w:ascii="宋体" w:hAnsi="宋体" w:hint="eastAsia"/>
          <w:szCs w:val="21"/>
        </w:rPr>
        <w:t>指再保险接受人向再保险分出人支付的分保费用。</w:t>
      </w:r>
    </w:p>
    <w:p w:rsidR="008A1DEA" w:rsidRDefault="00CB486C">
      <w:pPr>
        <w:spacing w:line="360" w:lineRule="exact"/>
        <w:ind w:firstLineChars="200" w:firstLine="420"/>
        <w:textAlignment w:val="center"/>
      </w:pPr>
      <w:r>
        <w:rPr>
          <w:rFonts w:ascii="黑体" w:eastAsia="黑体" w:hint="eastAsia"/>
        </w:rPr>
        <w:t>所得税费用</w:t>
      </w:r>
      <w:r>
        <w:rPr>
          <w:rFonts w:ascii="仿宋_GB2312" w:eastAsia="仿宋_GB2312" w:hAnsi="宋体" w:hint="eastAsia"/>
          <w:szCs w:val="21"/>
        </w:rPr>
        <w:t xml:space="preserve">  </w:t>
      </w:r>
      <w:r>
        <w:rPr>
          <w:rFonts w:hint="eastAsia"/>
        </w:rPr>
        <w:t>指企业确认的应从当期利润总额中扣除的所得税费用。</w:t>
      </w:r>
    </w:p>
    <w:p w:rsidR="008A1DEA" w:rsidRDefault="00CB486C">
      <w:pPr>
        <w:spacing w:line="360" w:lineRule="exact"/>
        <w:ind w:firstLineChars="200" w:firstLine="420"/>
      </w:pPr>
      <w:r>
        <w:rPr>
          <w:rFonts w:ascii="黑体" w:eastAsia="黑体" w:hint="eastAsia"/>
        </w:rPr>
        <w:t xml:space="preserve">资产总计  </w:t>
      </w:r>
      <w:r>
        <w:rPr>
          <w:rFonts w:hint="eastAsia"/>
        </w:rPr>
        <w:t>是指过去的交易、事项形成并由企业拥有或者控制的资源，该资源预期会给企业带来经济利益。金融企业的资产按流动性进行分类，主要分为流动资产、长期投资、固定资产、无形资产和其他资产。</w:t>
      </w:r>
    </w:p>
    <w:p w:rsidR="008A1DEA" w:rsidRDefault="00CB486C">
      <w:pPr>
        <w:spacing w:line="360" w:lineRule="exact"/>
        <w:ind w:firstLineChars="200" w:firstLine="420"/>
      </w:pPr>
      <w:r>
        <w:rPr>
          <w:rFonts w:ascii="黑体" w:eastAsia="黑体" w:hAnsi="宋体" w:hint="eastAsia"/>
          <w:szCs w:val="21"/>
        </w:rPr>
        <w:t xml:space="preserve">负债合计 </w:t>
      </w:r>
      <w:r>
        <w:rPr>
          <w:rFonts w:hint="eastAsia"/>
        </w:rPr>
        <w:t>是指过去的交易、事项形成的现时义务，履行该义务预期会导致经济利益流出企业。</w:t>
      </w:r>
      <w:r>
        <w:rPr>
          <w:rFonts w:hint="eastAsia"/>
        </w:rPr>
        <w:t xml:space="preserve"> </w:t>
      </w:r>
      <w:r>
        <w:rPr>
          <w:rFonts w:hint="eastAsia"/>
        </w:rPr>
        <w:t>金融企业的负债按其流动性，可分为流动负债、应付债券、长期准备金和其他长期负债等。</w:t>
      </w:r>
    </w:p>
    <w:p w:rsidR="008A1DEA" w:rsidRDefault="00CB486C">
      <w:pPr>
        <w:spacing w:line="360" w:lineRule="exact"/>
        <w:ind w:firstLineChars="200" w:firstLine="420"/>
        <w:rPr>
          <w:rFonts w:ascii="宋体" w:hAnsi="宋体"/>
          <w:szCs w:val="21"/>
        </w:rPr>
      </w:pPr>
      <w:r>
        <w:rPr>
          <w:rFonts w:ascii="黑体" w:eastAsia="黑体" w:hAnsi="宋体" w:hint="eastAsia"/>
          <w:szCs w:val="21"/>
        </w:rPr>
        <w:t>累计折旧</w:t>
      </w:r>
      <w:r>
        <w:rPr>
          <w:rFonts w:ascii="黑体" w:eastAsia="黑体" w:hAnsi="宋体"/>
          <w:szCs w:val="21"/>
        </w:rPr>
        <w:t xml:space="preserve"> </w:t>
      </w:r>
      <w:r>
        <w:rPr>
          <w:rFonts w:ascii="黑体" w:eastAsia="黑体" w:hAnsi="黑体"/>
          <w:sz w:val="20"/>
          <w:szCs w:val="20"/>
        </w:rPr>
        <w:t xml:space="preserve"> </w:t>
      </w:r>
      <w:r>
        <w:rPr>
          <w:rFonts w:ascii="宋体" w:hAnsi="宋体" w:hint="eastAsia"/>
          <w:szCs w:val="21"/>
        </w:rPr>
        <w:t>指在报告期末提取的历年固定资产折旧累计数。</w:t>
      </w:r>
    </w:p>
    <w:p w:rsidR="008A1DEA" w:rsidRDefault="008A1DEA">
      <w:pPr>
        <w:spacing w:line="360" w:lineRule="exact"/>
        <w:ind w:firstLineChars="200" w:firstLine="420"/>
        <w:rPr>
          <w:rFonts w:ascii="宋体" w:hAnsi="宋体"/>
          <w:szCs w:val="21"/>
        </w:rPr>
      </w:pPr>
    </w:p>
    <w:p w:rsidR="008A1DEA" w:rsidRDefault="008A1DEA">
      <w:pPr>
        <w:spacing w:line="360" w:lineRule="exact"/>
        <w:ind w:firstLineChars="200" w:firstLine="420"/>
        <w:rPr>
          <w:rFonts w:ascii="宋体" w:hAnsi="宋体"/>
          <w:szCs w:val="21"/>
        </w:rPr>
      </w:pPr>
    </w:p>
    <w:p w:rsidR="008A1DEA" w:rsidRDefault="00CB486C">
      <w:pPr>
        <w:spacing w:afterLines="50" w:after="120" w:line="480" w:lineRule="exact"/>
        <w:jc w:val="center"/>
        <w:outlineLvl w:val="1"/>
        <w:rPr>
          <w:rFonts w:ascii="宋体" w:hAnsi="宋体"/>
          <w:sz w:val="32"/>
          <w:szCs w:val="32"/>
        </w:rPr>
      </w:pPr>
      <w:r>
        <w:rPr>
          <w:rFonts w:ascii="宋体" w:hAnsi="宋体" w:hint="eastAsia"/>
          <w:szCs w:val="21"/>
        </w:rPr>
        <w:br w:type="page"/>
      </w:r>
      <w:r>
        <w:rPr>
          <w:rFonts w:ascii="宋体" w:hAnsi="宋体" w:hint="eastAsia"/>
          <w:sz w:val="32"/>
          <w:szCs w:val="32"/>
        </w:rPr>
        <w:lastRenderedPageBreak/>
        <w:t>（二）服务业统计部门分工一览表（</w:t>
      </w:r>
      <w:r>
        <w:rPr>
          <w:rFonts w:ascii="宋体" w:hAnsi="宋体"/>
          <w:sz w:val="32"/>
          <w:szCs w:val="32"/>
        </w:rPr>
        <w:t>GB/T 4754-2017</w:t>
      </w:r>
      <w:r>
        <w:rPr>
          <w:rFonts w:ascii="宋体" w:hAnsi="宋体" w:hint="eastAsia"/>
          <w:sz w:val="32"/>
          <w:szCs w:val="32"/>
        </w:rPr>
        <w:t>）</w:t>
      </w:r>
    </w:p>
    <w:tbl>
      <w:tblPr>
        <w:tblW w:w="0" w:type="auto"/>
        <w:jc w:val="center"/>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1711"/>
        <w:gridCol w:w="4849"/>
        <w:gridCol w:w="2852"/>
      </w:tblGrid>
      <w:tr w:rsidR="008A1DEA">
        <w:trPr>
          <w:trHeight w:val="567"/>
          <w:tblHeader/>
          <w:jc w:val="center"/>
        </w:trPr>
        <w:tc>
          <w:tcPr>
            <w:tcW w:w="1711" w:type="dxa"/>
            <w:vAlign w:val="center"/>
          </w:tcPr>
          <w:p w:rsidR="008A1DEA" w:rsidRDefault="00CB486C">
            <w:pPr>
              <w:jc w:val="center"/>
              <w:rPr>
                <w:rFonts w:ascii="宋体" w:hAnsi="宋体"/>
                <w:b/>
                <w:bCs/>
                <w:sz w:val="18"/>
                <w:szCs w:val="18"/>
              </w:rPr>
            </w:pPr>
            <w:r>
              <w:rPr>
                <w:rFonts w:ascii="宋体" w:hAnsi="宋体" w:hint="eastAsia"/>
                <w:b/>
                <w:bCs/>
                <w:sz w:val="18"/>
                <w:szCs w:val="18"/>
              </w:rPr>
              <w:t>行业代码</w:t>
            </w:r>
          </w:p>
        </w:tc>
        <w:tc>
          <w:tcPr>
            <w:tcW w:w="4849" w:type="dxa"/>
            <w:vAlign w:val="center"/>
          </w:tcPr>
          <w:p w:rsidR="008A1DEA" w:rsidRDefault="00CB486C">
            <w:pPr>
              <w:jc w:val="center"/>
              <w:rPr>
                <w:rFonts w:ascii="宋体" w:hAnsi="宋体"/>
                <w:b/>
                <w:bCs/>
                <w:sz w:val="18"/>
                <w:szCs w:val="18"/>
              </w:rPr>
            </w:pPr>
            <w:r>
              <w:rPr>
                <w:rFonts w:ascii="宋体" w:hAnsi="宋体" w:hint="eastAsia"/>
                <w:b/>
                <w:bCs/>
                <w:sz w:val="18"/>
                <w:szCs w:val="18"/>
              </w:rPr>
              <w:t>行业类别</w:t>
            </w:r>
          </w:p>
        </w:tc>
        <w:tc>
          <w:tcPr>
            <w:tcW w:w="2852" w:type="dxa"/>
            <w:vAlign w:val="center"/>
          </w:tcPr>
          <w:p w:rsidR="008A1DEA" w:rsidRDefault="00CB486C">
            <w:pPr>
              <w:jc w:val="center"/>
              <w:rPr>
                <w:rFonts w:ascii="宋体" w:hAnsi="宋体"/>
                <w:b/>
                <w:bCs/>
                <w:sz w:val="18"/>
                <w:szCs w:val="18"/>
              </w:rPr>
            </w:pPr>
            <w:r>
              <w:rPr>
                <w:rFonts w:ascii="宋体" w:hAnsi="宋体" w:hint="eastAsia"/>
                <w:b/>
                <w:bCs/>
                <w:sz w:val="18"/>
                <w:szCs w:val="18"/>
              </w:rPr>
              <w:t>负责部门</w:t>
            </w:r>
          </w:p>
        </w:tc>
      </w:tr>
      <w:tr w:rsidR="008A1DEA">
        <w:trPr>
          <w:trHeight w:val="425"/>
          <w:jc w:val="center"/>
        </w:trPr>
        <w:tc>
          <w:tcPr>
            <w:tcW w:w="1711" w:type="dxa"/>
            <w:tcBorders>
              <w:bottom w:val="single" w:sz="2" w:space="0" w:color="auto"/>
            </w:tcBorders>
            <w:vAlign w:val="center"/>
          </w:tcPr>
          <w:p w:rsidR="008A1DEA" w:rsidRDefault="00CB486C">
            <w:pPr>
              <w:widowControl/>
              <w:jc w:val="center"/>
              <w:rPr>
                <w:rFonts w:ascii="宋体" w:hAnsi="宋体" w:cs="Arial"/>
                <w:b/>
                <w:bCs/>
                <w:kern w:val="0"/>
                <w:sz w:val="18"/>
                <w:szCs w:val="18"/>
              </w:rPr>
            </w:pPr>
            <w:r>
              <w:rPr>
                <w:rFonts w:ascii="宋体" w:hAnsi="宋体" w:cs="Arial" w:hint="eastAsia"/>
                <w:b/>
                <w:bCs/>
                <w:kern w:val="0"/>
                <w:sz w:val="18"/>
                <w:szCs w:val="18"/>
              </w:rPr>
              <w:t>F</w:t>
            </w:r>
          </w:p>
        </w:tc>
        <w:tc>
          <w:tcPr>
            <w:tcW w:w="7701" w:type="dxa"/>
            <w:gridSpan w:val="2"/>
            <w:tcBorders>
              <w:bottom w:val="single" w:sz="2" w:space="0" w:color="auto"/>
            </w:tcBorders>
            <w:vAlign w:val="center"/>
          </w:tcPr>
          <w:p w:rsidR="008A1DEA" w:rsidRDefault="00CB486C">
            <w:pPr>
              <w:widowControl/>
              <w:rPr>
                <w:rFonts w:ascii="宋体" w:hAnsi="宋体" w:cs="Arial"/>
                <w:b/>
                <w:bCs/>
                <w:kern w:val="0"/>
                <w:sz w:val="18"/>
                <w:szCs w:val="18"/>
              </w:rPr>
            </w:pPr>
            <w:r>
              <w:rPr>
                <w:rFonts w:ascii="宋体" w:hAnsi="宋体" w:cs="Arial"/>
                <w:b/>
                <w:bCs/>
                <w:kern w:val="0"/>
                <w:sz w:val="18"/>
                <w:szCs w:val="18"/>
              </w:rPr>
              <w:t>批发和零售业</w:t>
            </w:r>
          </w:p>
        </w:tc>
      </w:tr>
      <w:tr w:rsidR="008A1DEA">
        <w:trPr>
          <w:trHeight w:val="425"/>
          <w:jc w:val="center"/>
        </w:trPr>
        <w:tc>
          <w:tcPr>
            <w:tcW w:w="1711" w:type="dxa"/>
            <w:tcBorders>
              <w:top w:val="single" w:sz="2" w:space="0" w:color="auto"/>
              <w:bottom w:val="single" w:sz="2" w:space="0" w:color="auto"/>
            </w:tcBorders>
            <w:vAlign w:val="center"/>
          </w:tcPr>
          <w:p w:rsidR="008A1DEA" w:rsidRDefault="00CB486C">
            <w:pPr>
              <w:widowControl/>
              <w:jc w:val="center"/>
              <w:rPr>
                <w:rFonts w:ascii="宋体" w:hAnsi="宋体" w:cs="Arial"/>
                <w:bCs/>
                <w:kern w:val="0"/>
                <w:sz w:val="18"/>
                <w:szCs w:val="18"/>
              </w:rPr>
            </w:pPr>
            <w:r>
              <w:rPr>
                <w:rFonts w:ascii="宋体" w:hAnsi="宋体" w:cs="Arial"/>
                <w:bCs/>
                <w:kern w:val="0"/>
                <w:sz w:val="18"/>
                <w:szCs w:val="18"/>
              </w:rPr>
              <w:t>51</w:t>
            </w:r>
          </w:p>
        </w:tc>
        <w:tc>
          <w:tcPr>
            <w:tcW w:w="4849" w:type="dxa"/>
            <w:tcBorders>
              <w:top w:val="single" w:sz="2" w:space="0" w:color="auto"/>
              <w:bottom w:val="single" w:sz="2" w:space="0" w:color="auto"/>
            </w:tcBorders>
            <w:vAlign w:val="center"/>
          </w:tcPr>
          <w:p w:rsidR="008A1DEA" w:rsidRDefault="00CB486C">
            <w:pPr>
              <w:widowControl/>
              <w:rPr>
                <w:rFonts w:ascii="宋体" w:hAnsi="宋体" w:cs="Arial"/>
                <w:bCs/>
                <w:kern w:val="0"/>
                <w:sz w:val="18"/>
                <w:szCs w:val="18"/>
              </w:rPr>
            </w:pPr>
            <w:r>
              <w:rPr>
                <w:rFonts w:ascii="宋体" w:hAnsi="宋体" w:cs="Arial"/>
                <w:bCs/>
                <w:kern w:val="0"/>
                <w:sz w:val="18"/>
                <w:szCs w:val="18"/>
              </w:rPr>
              <w:t>批发业</w:t>
            </w:r>
          </w:p>
        </w:tc>
        <w:tc>
          <w:tcPr>
            <w:tcW w:w="2852" w:type="dxa"/>
            <w:tcBorders>
              <w:top w:val="single" w:sz="2" w:space="0" w:color="auto"/>
              <w:bottom w:val="single" w:sz="2" w:space="0" w:color="auto"/>
            </w:tcBorders>
            <w:vAlign w:val="center"/>
          </w:tcPr>
          <w:p w:rsidR="008A1DEA" w:rsidRDefault="00CB486C">
            <w:pPr>
              <w:widowControl/>
              <w:rPr>
                <w:rFonts w:ascii="宋体" w:hAnsi="宋体" w:cs="Arial"/>
                <w:bCs/>
                <w:kern w:val="0"/>
                <w:sz w:val="18"/>
                <w:szCs w:val="18"/>
              </w:rPr>
            </w:pPr>
            <w:r>
              <w:rPr>
                <w:rFonts w:ascii="宋体" w:hAnsi="宋体" w:cs="Arial" w:hint="eastAsia"/>
                <w:bCs/>
                <w:kern w:val="0"/>
                <w:sz w:val="18"/>
                <w:szCs w:val="18"/>
              </w:rPr>
              <w:t>国</w:t>
            </w:r>
            <w:r>
              <w:rPr>
                <w:rFonts w:ascii="宋体" w:hAnsi="宋体" w:cs="Arial"/>
                <w:bCs/>
                <w:kern w:val="0"/>
                <w:sz w:val="18"/>
                <w:szCs w:val="18"/>
              </w:rPr>
              <w:t>家</w:t>
            </w:r>
            <w:r>
              <w:rPr>
                <w:rFonts w:ascii="宋体" w:hAnsi="宋体" w:cs="Arial" w:hint="eastAsia"/>
                <w:bCs/>
                <w:kern w:val="0"/>
                <w:sz w:val="18"/>
                <w:szCs w:val="18"/>
              </w:rPr>
              <w:t>统计局</w:t>
            </w:r>
          </w:p>
        </w:tc>
      </w:tr>
      <w:tr w:rsidR="008A1DEA">
        <w:trPr>
          <w:trHeight w:val="425"/>
          <w:jc w:val="center"/>
        </w:trPr>
        <w:tc>
          <w:tcPr>
            <w:tcW w:w="1711" w:type="dxa"/>
            <w:tcBorders>
              <w:top w:val="single" w:sz="2" w:space="0" w:color="auto"/>
              <w:bottom w:val="single" w:sz="2" w:space="0" w:color="auto"/>
            </w:tcBorders>
            <w:vAlign w:val="center"/>
          </w:tcPr>
          <w:p w:rsidR="008A1DEA" w:rsidRDefault="00CB486C">
            <w:pPr>
              <w:widowControl/>
              <w:jc w:val="center"/>
              <w:rPr>
                <w:rFonts w:ascii="宋体" w:hAnsi="宋体" w:cs="Arial"/>
                <w:bCs/>
                <w:kern w:val="0"/>
                <w:sz w:val="18"/>
                <w:szCs w:val="18"/>
              </w:rPr>
            </w:pPr>
            <w:r>
              <w:rPr>
                <w:rFonts w:ascii="宋体" w:hAnsi="宋体" w:cs="Arial" w:hint="eastAsia"/>
                <w:bCs/>
                <w:kern w:val="0"/>
                <w:sz w:val="18"/>
                <w:szCs w:val="18"/>
              </w:rPr>
              <w:t xml:space="preserve">  5182/5183</w:t>
            </w:r>
          </w:p>
        </w:tc>
        <w:tc>
          <w:tcPr>
            <w:tcW w:w="4849" w:type="dxa"/>
            <w:tcBorders>
              <w:top w:val="single" w:sz="2" w:space="0" w:color="auto"/>
              <w:bottom w:val="single" w:sz="2" w:space="0" w:color="auto"/>
            </w:tcBorders>
            <w:vAlign w:val="center"/>
          </w:tcPr>
          <w:p w:rsidR="008A1DEA" w:rsidRDefault="00CB486C">
            <w:pPr>
              <w:widowControl/>
              <w:ind w:firstLineChars="200" w:firstLine="360"/>
              <w:rPr>
                <w:rFonts w:ascii="宋体" w:hAnsi="宋体" w:cs="Arial"/>
                <w:bCs/>
                <w:kern w:val="0"/>
                <w:sz w:val="18"/>
                <w:szCs w:val="18"/>
              </w:rPr>
            </w:pPr>
            <w:r>
              <w:rPr>
                <w:rFonts w:ascii="宋体" w:hAnsi="宋体" w:cs="Arial" w:hint="eastAsia"/>
                <w:bCs/>
                <w:kern w:val="0"/>
                <w:sz w:val="18"/>
                <w:szCs w:val="18"/>
              </w:rPr>
              <w:t>拍卖</w:t>
            </w:r>
          </w:p>
        </w:tc>
        <w:tc>
          <w:tcPr>
            <w:tcW w:w="2852" w:type="dxa"/>
            <w:tcBorders>
              <w:top w:val="single" w:sz="2" w:space="0" w:color="auto"/>
              <w:bottom w:val="single" w:sz="2" w:space="0" w:color="auto"/>
            </w:tcBorders>
            <w:vAlign w:val="center"/>
          </w:tcPr>
          <w:p w:rsidR="008A1DEA" w:rsidRDefault="00CB486C">
            <w:pPr>
              <w:widowControl/>
              <w:rPr>
                <w:rFonts w:ascii="宋体" w:hAnsi="宋体" w:cs="Arial"/>
                <w:bCs/>
                <w:kern w:val="0"/>
                <w:sz w:val="18"/>
                <w:szCs w:val="18"/>
              </w:rPr>
            </w:pPr>
            <w:r>
              <w:rPr>
                <w:rFonts w:ascii="宋体" w:hAnsi="宋体" w:cs="Arial" w:hint="eastAsia"/>
                <w:bCs/>
                <w:kern w:val="0"/>
                <w:sz w:val="18"/>
                <w:szCs w:val="18"/>
              </w:rPr>
              <w:t>商务部</w:t>
            </w:r>
          </w:p>
        </w:tc>
      </w:tr>
      <w:tr w:rsidR="008A1DEA">
        <w:trPr>
          <w:trHeight w:val="425"/>
          <w:jc w:val="center"/>
        </w:trPr>
        <w:tc>
          <w:tcPr>
            <w:tcW w:w="1711" w:type="dxa"/>
            <w:tcBorders>
              <w:top w:val="single" w:sz="2" w:space="0" w:color="auto"/>
              <w:bottom w:val="single" w:sz="2" w:space="0" w:color="auto"/>
            </w:tcBorders>
            <w:vAlign w:val="center"/>
          </w:tcPr>
          <w:p w:rsidR="008A1DEA" w:rsidRDefault="00CB486C">
            <w:pPr>
              <w:widowControl/>
              <w:jc w:val="center"/>
              <w:rPr>
                <w:rFonts w:ascii="宋体" w:hAnsi="宋体" w:cs="Arial"/>
                <w:bCs/>
                <w:kern w:val="0"/>
                <w:sz w:val="18"/>
                <w:szCs w:val="18"/>
              </w:rPr>
            </w:pPr>
            <w:r>
              <w:rPr>
                <w:rFonts w:ascii="宋体" w:hAnsi="宋体" w:cs="Arial"/>
                <w:bCs/>
                <w:kern w:val="0"/>
                <w:sz w:val="18"/>
                <w:szCs w:val="18"/>
              </w:rPr>
              <w:t>52</w:t>
            </w:r>
          </w:p>
        </w:tc>
        <w:tc>
          <w:tcPr>
            <w:tcW w:w="4849" w:type="dxa"/>
            <w:tcBorders>
              <w:top w:val="single" w:sz="2" w:space="0" w:color="auto"/>
              <w:bottom w:val="single" w:sz="2" w:space="0" w:color="auto"/>
            </w:tcBorders>
            <w:vAlign w:val="center"/>
          </w:tcPr>
          <w:p w:rsidR="008A1DEA" w:rsidRDefault="00CB486C">
            <w:pPr>
              <w:widowControl/>
              <w:rPr>
                <w:rFonts w:ascii="宋体" w:hAnsi="宋体" w:cs="Arial"/>
                <w:bCs/>
                <w:kern w:val="0"/>
                <w:sz w:val="18"/>
                <w:szCs w:val="18"/>
              </w:rPr>
            </w:pPr>
            <w:r>
              <w:rPr>
                <w:rFonts w:ascii="宋体" w:hAnsi="宋体" w:cs="Arial"/>
                <w:bCs/>
                <w:kern w:val="0"/>
                <w:sz w:val="18"/>
                <w:szCs w:val="18"/>
              </w:rPr>
              <w:t>零售业</w:t>
            </w:r>
          </w:p>
        </w:tc>
        <w:tc>
          <w:tcPr>
            <w:tcW w:w="2852" w:type="dxa"/>
            <w:tcBorders>
              <w:top w:val="single" w:sz="2" w:space="0" w:color="auto"/>
              <w:bottom w:val="single" w:sz="2" w:space="0" w:color="auto"/>
            </w:tcBorders>
            <w:vAlign w:val="center"/>
          </w:tcPr>
          <w:p w:rsidR="008A1DEA" w:rsidRDefault="00CB486C">
            <w:pPr>
              <w:widowControl/>
              <w:rPr>
                <w:rFonts w:ascii="宋体" w:hAnsi="宋体" w:cs="Arial"/>
                <w:bCs/>
                <w:kern w:val="0"/>
                <w:sz w:val="18"/>
                <w:szCs w:val="18"/>
              </w:rPr>
            </w:pPr>
            <w:r>
              <w:rPr>
                <w:rFonts w:ascii="宋体" w:hAnsi="宋体" w:cs="Arial" w:hint="eastAsia"/>
                <w:bCs/>
                <w:kern w:val="0"/>
                <w:sz w:val="18"/>
                <w:szCs w:val="18"/>
              </w:rPr>
              <w:t>国</w:t>
            </w:r>
            <w:r>
              <w:rPr>
                <w:rFonts w:ascii="宋体" w:hAnsi="宋体" w:cs="Arial"/>
                <w:bCs/>
                <w:kern w:val="0"/>
                <w:sz w:val="18"/>
                <w:szCs w:val="18"/>
              </w:rPr>
              <w:t>家</w:t>
            </w:r>
            <w:r>
              <w:rPr>
                <w:rFonts w:ascii="宋体" w:hAnsi="宋体" w:cs="Arial" w:hint="eastAsia"/>
                <w:bCs/>
                <w:kern w:val="0"/>
                <w:sz w:val="18"/>
                <w:szCs w:val="18"/>
              </w:rPr>
              <w:t>统计局</w:t>
            </w:r>
          </w:p>
        </w:tc>
      </w:tr>
      <w:tr w:rsidR="008A1DEA">
        <w:trPr>
          <w:trHeight w:val="425"/>
          <w:jc w:val="center"/>
        </w:trPr>
        <w:tc>
          <w:tcPr>
            <w:tcW w:w="1711" w:type="dxa"/>
            <w:tcBorders>
              <w:top w:val="single" w:sz="2" w:space="0" w:color="auto"/>
            </w:tcBorders>
            <w:vAlign w:val="center"/>
          </w:tcPr>
          <w:p w:rsidR="008A1DEA" w:rsidRDefault="00CB486C">
            <w:pPr>
              <w:widowControl/>
              <w:jc w:val="center"/>
              <w:rPr>
                <w:rFonts w:ascii="宋体" w:hAnsi="宋体" w:cs="Arial"/>
                <w:b/>
                <w:bCs/>
                <w:kern w:val="0"/>
                <w:sz w:val="18"/>
                <w:szCs w:val="18"/>
              </w:rPr>
            </w:pPr>
            <w:r>
              <w:rPr>
                <w:rFonts w:ascii="宋体" w:hAnsi="宋体" w:cs="Arial" w:hint="eastAsia"/>
                <w:b/>
                <w:bCs/>
                <w:kern w:val="0"/>
                <w:sz w:val="18"/>
                <w:szCs w:val="18"/>
              </w:rPr>
              <w:t>G</w:t>
            </w:r>
          </w:p>
        </w:tc>
        <w:tc>
          <w:tcPr>
            <w:tcW w:w="7701" w:type="dxa"/>
            <w:gridSpan w:val="2"/>
            <w:tcBorders>
              <w:top w:val="single" w:sz="2" w:space="0" w:color="auto"/>
            </w:tcBorders>
            <w:vAlign w:val="center"/>
          </w:tcPr>
          <w:p w:rsidR="008A1DEA" w:rsidRDefault="00CB486C">
            <w:pPr>
              <w:widowControl/>
              <w:rPr>
                <w:rFonts w:ascii="宋体" w:hAnsi="宋体" w:cs="Arial"/>
                <w:b/>
                <w:kern w:val="0"/>
                <w:sz w:val="18"/>
                <w:szCs w:val="18"/>
              </w:rPr>
            </w:pPr>
            <w:r>
              <w:rPr>
                <w:rFonts w:ascii="宋体" w:hAnsi="宋体" w:cs="Arial"/>
                <w:b/>
                <w:bCs/>
                <w:kern w:val="0"/>
                <w:sz w:val="18"/>
                <w:szCs w:val="18"/>
              </w:rPr>
              <w:t>交通运输、仓储和邮政业</w:t>
            </w:r>
          </w:p>
        </w:tc>
      </w:tr>
      <w:tr w:rsidR="008A1DEA">
        <w:trPr>
          <w:trHeight w:val="425"/>
          <w:jc w:val="center"/>
        </w:trPr>
        <w:tc>
          <w:tcPr>
            <w:tcW w:w="1711" w:type="dxa"/>
            <w:vAlign w:val="center"/>
          </w:tcPr>
          <w:p w:rsidR="008A1DEA" w:rsidRDefault="00CB486C">
            <w:pPr>
              <w:widowControl/>
              <w:jc w:val="center"/>
              <w:rPr>
                <w:rFonts w:ascii="宋体" w:hAnsi="宋体" w:cs="Arial"/>
                <w:bCs/>
                <w:kern w:val="0"/>
                <w:sz w:val="18"/>
                <w:szCs w:val="18"/>
              </w:rPr>
            </w:pPr>
            <w:r>
              <w:rPr>
                <w:rFonts w:ascii="宋体" w:hAnsi="宋体" w:cs="Arial"/>
                <w:bCs/>
                <w:kern w:val="0"/>
                <w:sz w:val="18"/>
                <w:szCs w:val="18"/>
              </w:rPr>
              <w:t>53</w:t>
            </w:r>
          </w:p>
        </w:tc>
        <w:tc>
          <w:tcPr>
            <w:tcW w:w="4849" w:type="dxa"/>
            <w:vAlign w:val="center"/>
          </w:tcPr>
          <w:p w:rsidR="008A1DEA" w:rsidRDefault="00CB486C">
            <w:pPr>
              <w:widowControl/>
              <w:rPr>
                <w:rFonts w:ascii="宋体" w:hAnsi="宋体" w:cs="Arial"/>
                <w:bCs/>
                <w:kern w:val="0"/>
                <w:sz w:val="18"/>
                <w:szCs w:val="18"/>
              </w:rPr>
            </w:pPr>
            <w:r>
              <w:rPr>
                <w:rFonts w:ascii="宋体" w:hAnsi="宋体" w:cs="Arial"/>
                <w:bCs/>
                <w:kern w:val="0"/>
                <w:sz w:val="18"/>
                <w:szCs w:val="18"/>
              </w:rPr>
              <w:t>铁路运输业</w:t>
            </w:r>
          </w:p>
        </w:tc>
        <w:tc>
          <w:tcPr>
            <w:tcW w:w="2852" w:type="dxa"/>
            <w:vAlign w:val="center"/>
          </w:tcPr>
          <w:p w:rsidR="008A1DEA" w:rsidRDefault="00CB486C">
            <w:pPr>
              <w:widowControl/>
              <w:rPr>
                <w:rFonts w:ascii="宋体" w:hAnsi="宋体" w:cs="Arial"/>
                <w:bCs/>
                <w:kern w:val="0"/>
                <w:sz w:val="18"/>
                <w:szCs w:val="18"/>
              </w:rPr>
            </w:pPr>
            <w:r>
              <w:rPr>
                <w:rFonts w:ascii="宋体" w:hAnsi="宋体" w:cs="Arial" w:hint="eastAsia"/>
                <w:bCs/>
                <w:kern w:val="0"/>
                <w:sz w:val="18"/>
                <w:szCs w:val="18"/>
              </w:rPr>
              <w:t>国</w:t>
            </w:r>
            <w:r>
              <w:rPr>
                <w:rFonts w:ascii="宋体" w:hAnsi="宋体" w:cs="Arial"/>
                <w:bCs/>
                <w:kern w:val="0"/>
                <w:sz w:val="18"/>
                <w:szCs w:val="18"/>
              </w:rPr>
              <w:t>家</w:t>
            </w:r>
            <w:r>
              <w:rPr>
                <w:rFonts w:ascii="宋体" w:hAnsi="宋体" w:cs="Arial" w:hint="eastAsia"/>
                <w:bCs/>
                <w:kern w:val="0"/>
                <w:sz w:val="18"/>
                <w:szCs w:val="18"/>
              </w:rPr>
              <w:t>铁路局、</w:t>
            </w:r>
            <w:r>
              <w:rPr>
                <w:rFonts w:ascii="宋体" w:hAnsi="宋体" w:cs="Arial"/>
                <w:bCs/>
                <w:kern w:val="0"/>
                <w:sz w:val="18"/>
                <w:szCs w:val="18"/>
              </w:rPr>
              <w:t>国</w:t>
            </w:r>
            <w:r>
              <w:rPr>
                <w:rFonts w:ascii="宋体" w:hAnsi="宋体" w:cs="Arial" w:hint="eastAsia"/>
                <w:bCs/>
                <w:kern w:val="0"/>
                <w:sz w:val="18"/>
                <w:szCs w:val="18"/>
              </w:rPr>
              <w:t>铁集团</w:t>
            </w:r>
          </w:p>
        </w:tc>
      </w:tr>
      <w:tr w:rsidR="008A1DEA">
        <w:trPr>
          <w:trHeight w:val="425"/>
          <w:jc w:val="center"/>
        </w:trPr>
        <w:tc>
          <w:tcPr>
            <w:tcW w:w="1711" w:type="dxa"/>
            <w:vAlign w:val="center"/>
          </w:tcPr>
          <w:p w:rsidR="008A1DEA" w:rsidRDefault="00CB486C">
            <w:pPr>
              <w:widowControl/>
              <w:jc w:val="center"/>
              <w:rPr>
                <w:rFonts w:ascii="宋体" w:hAnsi="宋体" w:cs="Arial"/>
                <w:bCs/>
                <w:kern w:val="0"/>
                <w:sz w:val="18"/>
                <w:szCs w:val="18"/>
              </w:rPr>
            </w:pPr>
            <w:r>
              <w:rPr>
                <w:rFonts w:ascii="宋体" w:hAnsi="宋体" w:cs="Arial"/>
                <w:bCs/>
                <w:kern w:val="0"/>
                <w:sz w:val="18"/>
                <w:szCs w:val="18"/>
              </w:rPr>
              <w:t>54</w:t>
            </w:r>
          </w:p>
        </w:tc>
        <w:tc>
          <w:tcPr>
            <w:tcW w:w="4849" w:type="dxa"/>
            <w:vAlign w:val="center"/>
          </w:tcPr>
          <w:p w:rsidR="008A1DEA" w:rsidRDefault="00CB486C">
            <w:pPr>
              <w:widowControl/>
              <w:rPr>
                <w:rFonts w:ascii="宋体" w:hAnsi="宋体" w:cs="Arial"/>
                <w:bCs/>
                <w:kern w:val="0"/>
                <w:sz w:val="18"/>
                <w:szCs w:val="18"/>
              </w:rPr>
            </w:pPr>
            <w:r>
              <w:rPr>
                <w:rFonts w:ascii="宋体" w:hAnsi="宋体" w:cs="Arial"/>
                <w:bCs/>
                <w:kern w:val="0"/>
                <w:sz w:val="18"/>
                <w:szCs w:val="18"/>
              </w:rPr>
              <w:t>道路运输业</w:t>
            </w:r>
          </w:p>
        </w:tc>
        <w:tc>
          <w:tcPr>
            <w:tcW w:w="2852" w:type="dxa"/>
            <w:vMerge w:val="restart"/>
            <w:vAlign w:val="center"/>
          </w:tcPr>
          <w:p w:rsidR="008A1DEA" w:rsidRDefault="00CB486C">
            <w:pPr>
              <w:rPr>
                <w:rFonts w:ascii="宋体" w:hAnsi="宋体" w:cs="Arial"/>
                <w:bCs/>
                <w:kern w:val="0"/>
                <w:sz w:val="18"/>
                <w:szCs w:val="18"/>
              </w:rPr>
            </w:pPr>
            <w:r>
              <w:rPr>
                <w:rFonts w:ascii="宋体" w:hAnsi="宋体" w:cs="Arial" w:hint="eastAsia"/>
                <w:bCs/>
                <w:kern w:val="0"/>
                <w:sz w:val="18"/>
                <w:szCs w:val="18"/>
              </w:rPr>
              <w:t>交通运输部</w:t>
            </w:r>
          </w:p>
        </w:tc>
      </w:tr>
      <w:tr w:rsidR="008A1DEA">
        <w:trPr>
          <w:trHeight w:val="425"/>
          <w:jc w:val="center"/>
        </w:trPr>
        <w:tc>
          <w:tcPr>
            <w:tcW w:w="1711" w:type="dxa"/>
            <w:vAlign w:val="center"/>
          </w:tcPr>
          <w:p w:rsidR="008A1DEA" w:rsidRDefault="00CB486C">
            <w:pPr>
              <w:widowControl/>
              <w:jc w:val="center"/>
              <w:rPr>
                <w:rFonts w:ascii="宋体" w:hAnsi="宋体" w:cs="Arial"/>
                <w:bCs/>
                <w:kern w:val="0"/>
                <w:sz w:val="18"/>
                <w:szCs w:val="18"/>
              </w:rPr>
            </w:pPr>
            <w:r>
              <w:rPr>
                <w:rFonts w:ascii="宋体" w:hAnsi="宋体" w:cs="Arial"/>
                <w:bCs/>
                <w:kern w:val="0"/>
                <w:sz w:val="18"/>
                <w:szCs w:val="18"/>
              </w:rPr>
              <w:t>5</w:t>
            </w:r>
            <w:r>
              <w:rPr>
                <w:rFonts w:ascii="宋体" w:hAnsi="宋体" w:cs="Arial" w:hint="eastAsia"/>
                <w:bCs/>
                <w:kern w:val="0"/>
                <w:sz w:val="18"/>
                <w:szCs w:val="18"/>
              </w:rPr>
              <w:t>5</w:t>
            </w:r>
          </w:p>
        </w:tc>
        <w:tc>
          <w:tcPr>
            <w:tcW w:w="4849" w:type="dxa"/>
            <w:vAlign w:val="center"/>
          </w:tcPr>
          <w:p w:rsidR="008A1DEA" w:rsidRDefault="00CB486C">
            <w:pPr>
              <w:widowControl/>
              <w:rPr>
                <w:rFonts w:ascii="宋体" w:hAnsi="宋体" w:cs="Arial"/>
                <w:bCs/>
                <w:kern w:val="0"/>
                <w:sz w:val="18"/>
                <w:szCs w:val="18"/>
              </w:rPr>
            </w:pPr>
            <w:r>
              <w:rPr>
                <w:rFonts w:ascii="宋体" w:hAnsi="宋体" w:cs="Arial"/>
                <w:bCs/>
                <w:kern w:val="0"/>
                <w:sz w:val="18"/>
                <w:szCs w:val="18"/>
              </w:rPr>
              <w:t>水上运输业</w:t>
            </w:r>
          </w:p>
        </w:tc>
        <w:tc>
          <w:tcPr>
            <w:tcW w:w="2852" w:type="dxa"/>
            <w:vMerge/>
            <w:vAlign w:val="center"/>
          </w:tcPr>
          <w:p w:rsidR="008A1DEA" w:rsidRDefault="008A1DEA">
            <w:pPr>
              <w:widowControl/>
              <w:rPr>
                <w:rFonts w:ascii="宋体" w:hAnsi="宋体" w:cs="Arial"/>
                <w:bCs/>
                <w:kern w:val="0"/>
                <w:sz w:val="18"/>
                <w:szCs w:val="18"/>
              </w:rPr>
            </w:pPr>
          </w:p>
        </w:tc>
      </w:tr>
      <w:tr w:rsidR="008A1DEA">
        <w:trPr>
          <w:trHeight w:val="425"/>
          <w:jc w:val="center"/>
        </w:trPr>
        <w:tc>
          <w:tcPr>
            <w:tcW w:w="1711" w:type="dxa"/>
            <w:vAlign w:val="center"/>
          </w:tcPr>
          <w:p w:rsidR="008A1DEA" w:rsidRDefault="00CB486C">
            <w:pPr>
              <w:widowControl/>
              <w:jc w:val="center"/>
              <w:rPr>
                <w:rFonts w:ascii="宋体" w:hAnsi="宋体" w:cs="Arial"/>
                <w:bCs/>
                <w:kern w:val="0"/>
                <w:sz w:val="18"/>
                <w:szCs w:val="18"/>
              </w:rPr>
            </w:pPr>
            <w:r>
              <w:rPr>
                <w:rFonts w:ascii="宋体" w:hAnsi="宋体" w:cs="Arial"/>
                <w:bCs/>
                <w:kern w:val="0"/>
                <w:sz w:val="18"/>
                <w:szCs w:val="18"/>
              </w:rPr>
              <w:t>56</w:t>
            </w:r>
          </w:p>
        </w:tc>
        <w:tc>
          <w:tcPr>
            <w:tcW w:w="4849" w:type="dxa"/>
            <w:vAlign w:val="center"/>
          </w:tcPr>
          <w:p w:rsidR="008A1DEA" w:rsidRDefault="00CB486C">
            <w:pPr>
              <w:widowControl/>
              <w:rPr>
                <w:rFonts w:ascii="宋体" w:hAnsi="宋体" w:cs="Arial"/>
                <w:bCs/>
                <w:kern w:val="0"/>
                <w:sz w:val="18"/>
                <w:szCs w:val="18"/>
              </w:rPr>
            </w:pPr>
            <w:r>
              <w:rPr>
                <w:rFonts w:ascii="宋体" w:hAnsi="宋体" w:cs="Arial"/>
                <w:bCs/>
                <w:kern w:val="0"/>
                <w:sz w:val="18"/>
                <w:szCs w:val="18"/>
              </w:rPr>
              <w:t>航空运输业</w:t>
            </w:r>
          </w:p>
        </w:tc>
        <w:tc>
          <w:tcPr>
            <w:tcW w:w="2852" w:type="dxa"/>
            <w:vAlign w:val="center"/>
          </w:tcPr>
          <w:p w:rsidR="008A1DEA" w:rsidRDefault="00CB486C">
            <w:pPr>
              <w:widowControl/>
              <w:rPr>
                <w:rFonts w:ascii="宋体" w:hAnsi="宋体" w:cs="Arial"/>
                <w:bCs/>
                <w:kern w:val="0"/>
                <w:sz w:val="18"/>
                <w:szCs w:val="18"/>
              </w:rPr>
            </w:pPr>
            <w:r>
              <w:rPr>
                <w:rFonts w:ascii="宋体" w:hAnsi="宋体" w:cs="Arial" w:hint="eastAsia"/>
                <w:bCs/>
                <w:kern w:val="0"/>
                <w:sz w:val="18"/>
                <w:szCs w:val="18"/>
              </w:rPr>
              <w:t>中</w:t>
            </w:r>
            <w:r>
              <w:rPr>
                <w:rFonts w:ascii="宋体" w:hAnsi="宋体" w:cs="Arial"/>
                <w:bCs/>
                <w:kern w:val="0"/>
                <w:sz w:val="18"/>
                <w:szCs w:val="18"/>
              </w:rPr>
              <w:t>国</w:t>
            </w:r>
            <w:r>
              <w:rPr>
                <w:rFonts w:ascii="宋体" w:hAnsi="宋体" w:cs="Arial" w:hint="eastAsia"/>
                <w:bCs/>
                <w:kern w:val="0"/>
                <w:sz w:val="18"/>
                <w:szCs w:val="18"/>
              </w:rPr>
              <w:t>民航局</w:t>
            </w:r>
          </w:p>
        </w:tc>
      </w:tr>
      <w:tr w:rsidR="008A1DEA">
        <w:trPr>
          <w:trHeight w:val="425"/>
          <w:jc w:val="center"/>
        </w:trPr>
        <w:tc>
          <w:tcPr>
            <w:tcW w:w="1711" w:type="dxa"/>
            <w:vAlign w:val="center"/>
          </w:tcPr>
          <w:p w:rsidR="008A1DEA" w:rsidRDefault="00CB486C">
            <w:pPr>
              <w:widowControl/>
              <w:jc w:val="center"/>
              <w:rPr>
                <w:rFonts w:ascii="宋体" w:hAnsi="宋体" w:cs="Arial"/>
                <w:bCs/>
                <w:kern w:val="0"/>
                <w:sz w:val="18"/>
                <w:szCs w:val="18"/>
              </w:rPr>
            </w:pPr>
            <w:r>
              <w:rPr>
                <w:rFonts w:ascii="宋体" w:hAnsi="宋体" w:cs="Arial"/>
                <w:bCs/>
                <w:kern w:val="0"/>
                <w:sz w:val="18"/>
                <w:szCs w:val="18"/>
              </w:rPr>
              <w:t>57</w:t>
            </w:r>
          </w:p>
        </w:tc>
        <w:tc>
          <w:tcPr>
            <w:tcW w:w="4849" w:type="dxa"/>
            <w:vAlign w:val="center"/>
          </w:tcPr>
          <w:p w:rsidR="008A1DEA" w:rsidRDefault="00CB486C">
            <w:pPr>
              <w:widowControl/>
              <w:rPr>
                <w:rFonts w:ascii="宋体" w:hAnsi="宋体" w:cs="Arial"/>
                <w:bCs/>
                <w:kern w:val="0"/>
                <w:sz w:val="18"/>
                <w:szCs w:val="18"/>
              </w:rPr>
            </w:pPr>
            <w:r>
              <w:rPr>
                <w:rFonts w:ascii="宋体" w:hAnsi="宋体" w:cs="Arial"/>
                <w:bCs/>
                <w:kern w:val="0"/>
                <w:sz w:val="18"/>
                <w:szCs w:val="18"/>
              </w:rPr>
              <w:t>管道运输业</w:t>
            </w:r>
          </w:p>
        </w:tc>
        <w:tc>
          <w:tcPr>
            <w:tcW w:w="2852" w:type="dxa"/>
            <w:vAlign w:val="center"/>
          </w:tcPr>
          <w:p w:rsidR="008A1DEA" w:rsidRDefault="00CB486C">
            <w:pPr>
              <w:widowControl/>
              <w:rPr>
                <w:rFonts w:ascii="宋体" w:hAnsi="宋体" w:cs="Arial"/>
                <w:bCs/>
                <w:kern w:val="0"/>
                <w:sz w:val="18"/>
                <w:szCs w:val="18"/>
              </w:rPr>
            </w:pPr>
            <w:r>
              <w:rPr>
                <w:rFonts w:ascii="宋体" w:hAnsi="宋体" w:cs="Arial" w:hint="eastAsia"/>
                <w:bCs/>
                <w:kern w:val="0"/>
                <w:sz w:val="18"/>
                <w:szCs w:val="18"/>
              </w:rPr>
              <w:t>中石油、中石化、中海油、国家管网集团</w:t>
            </w:r>
          </w:p>
        </w:tc>
      </w:tr>
      <w:tr w:rsidR="008A1DEA">
        <w:trPr>
          <w:trHeight w:val="425"/>
          <w:jc w:val="center"/>
        </w:trPr>
        <w:tc>
          <w:tcPr>
            <w:tcW w:w="1711" w:type="dxa"/>
            <w:vAlign w:val="center"/>
          </w:tcPr>
          <w:p w:rsidR="008A1DEA" w:rsidRDefault="00CB486C">
            <w:pPr>
              <w:widowControl/>
              <w:jc w:val="center"/>
              <w:rPr>
                <w:rFonts w:ascii="宋体" w:hAnsi="宋体" w:cs="Arial"/>
                <w:bCs/>
                <w:kern w:val="0"/>
                <w:sz w:val="18"/>
                <w:szCs w:val="18"/>
                <w:highlight w:val="yellow"/>
              </w:rPr>
            </w:pPr>
            <w:r>
              <w:rPr>
                <w:rFonts w:ascii="宋体" w:hAnsi="宋体" w:cs="Arial" w:hint="eastAsia"/>
                <w:bCs/>
                <w:kern w:val="0"/>
                <w:sz w:val="18"/>
                <w:szCs w:val="18"/>
              </w:rPr>
              <w:t>58</w:t>
            </w:r>
          </w:p>
        </w:tc>
        <w:tc>
          <w:tcPr>
            <w:tcW w:w="4849" w:type="dxa"/>
            <w:vAlign w:val="center"/>
          </w:tcPr>
          <w:p w:rsidR="008A1DEA" w:rsidRDefault="00CB486C">
            <w:pPr>
              <w:widowControl/>
              <w:rPr>
                <w:rFonts w:ascii="宋体" w:hAnsi="宋体" w:cs="Arial"/>
                <w:bCs/>
                <w:kern w:val="0"/>
                <w:sz w:val="18"/>
                <w:szCs w:val="18"/>
                <w:highlight w:val="yellow"/>
              </w:rPr>
            </w:pPr>
            <w:r>
              <w:rPr>
                <w:rFonts w:ascii="宋体" w:hAnsi="宋体" w:cs="Arial" w:hint="eastAsia"/>
                <w:bCs/>
                <w:kern w:val="0"/>
                <w:sz w:val="18"/>
                <w:szCs w:val="18"/>
              </w:rPr>
              <w:t>多式联运和运输代理业</w:t>
            </w:r>
          </w:p>
        </w:tc>
        <w:tc>
          <w:tcPr>
            <w:tcW w:w="2852" w:type="dxa"/>
            <w:vAlign w:val="center"/>
          </w:tcPr>
          <w:p w:rsidR="008A1DEA" w:rsidRDefault="00CB486C">
            <w:pPr>
              <w:widowControl/>
              <w:rPr>
                <w:rFonts w:ascii="宋体" w:hAnsi="宋体" w:cs="Arial"/>
                <w:bCs/>
                <w:kern w:val="0"/>
                <w:sz w:val="18"/>
                <w:szCs w:val="18"/>
                <w:highlight w:val="yellow"/>
              </w:rPr>
            </w:pPr>
            <w:r>
              <w:rPr>
                <w:rFonts w:ascii="宋体" w:hAnsi="宋体" w:cs="Arial" w:hint="eastAsia"/>
                <w:bCs/>
                <w:kern w:val="0"/>
                <w:sz w:val="18"/>
                <w:szCs w:val="18"/>
              </w:rPr>
              <w:t>交通运输部</w:t>
            </w:r>
          </w:p>
        </w:tc>
      </w:tr>
      <w:tr w:rsidR="008A1DEA">
        <w:trPr>
          <w:trHeight w:val="425"/>
          <w:jc w:val="center"/>
        </w:trPr>
        <w:tc>
          <w:tcPr>
            <w:tcW w:w="1711" w:type="dxa"/>
            <w:vAlign w:val="center"/>
          </w:tcPr>
          <w:p w:rsidR="008A1DEA" w:rsidRDefault="00CB486C">
            <w:pPr>
              <w:widowControl/>
              <w:jc w:val="center"/>
              <w:rPr>
                <w:rFonts w:ascii="宋体" w:hAnsi="宋体" w:cs="Arial"/>
                <w:bCs/>
                <w:kern w:val="0"/>
                <w:sz w:val="18"/>
                <w:szCs w:val="18"/>
              </w:rPr>
            </w:pPr>
            <w:r>
              <w:rPr>
                <w:rFonts w:ascii="宋体" w:hAnsi="宋体" w:cs="Arial"/>
                <w:bCs/>
                <w:kern w:val="0"/>
                <w:sz w:val="18"/>
                <w:szCs w:val="18"/>
              </w:rPr>
              <w:t>59</w:t>
            </w:r>
          </w:p>
        </w:tc>
        <w:tc>
          <w:tcPr>
            <w:tcW w:w="4849" w:type="dxa"/>
            <w:vAlign w:val="center"/>
          </w:tcPr>
          <w:p w:rsidR="008A1DEA" w:rsidRDefault="00CB486C">
            <w:pPr>
              <w:widowControl/>
              <w:rPr>
                <w:rFonts w:ascii="宋体" w:hAnsi="宋体" w:cs="Arial"/>
                <w:bCs/>
                <w:kern w:val="0"/>
                <w:sz w:val="18"/>
                <w:szCs w:val="18"/>
              </w:rPr>
            </w:pPr>
            <w:r>
              <w:rPr>
                <w:rFonts w:ascii="宋体" w:hAnsi="宋体" w:cs="Arial"/>
                <w:bCs/>
                <w:kern w:val="0"/>
                <w:sz w:val="18"/>
                <w:szCs w:val="18"/>
              </w:rPr>
              <w:t>装卸搬运和仓储业</w:t>
            </w:r>
          </w:p>
        </w:tc>
        <w:tc>
          <w:tcPr>
            <w:tcW w:w="2852" w:type="dxa"/>
            <w:vAlign w:val="center"/>
          </w:tcPr>
          <w:p w:rsidR="008A1DEA" w:rsidRDefault="00CB486C">
            <w:pPr>
              <w:widowControl/>
              <w:rPr>
                <w:rFonts w:ascii="宋体" w:hAnsi="宋体" w:cs="Arial"/>
                <w:bCs/>
                <w:kern w:val="0"/>
                <w:sz w:val="18"/>
                <w:szCs w:val="18"/>
              </w:rPr>
            </w:pPr>
            <w:r>
              <w:rPr>
                <w:rFonts w:ascii="宋体" w:hAnsi="宋体" w:cs="Arial" w:hint="eastAsia"/>
                <w:bCs/>
                <w:kern w:val="0"/>
                <w:sz w:val="18"/>
                <w:szCs w:val="18"/>
              </w:rPr>
              <w:t>国</w:t>
            </w:r>
            <w:r>
              <w:rPr>
                <w:rFonts w:ascii="宋体" w:hAnsi="宋体" w:cs="Arial"/>
                <w:bCs/>
                <w:kern w:val="0"/>
                <w:sz w:val="18"/>
                <w:szCs w:val="18"/>
              </w:rPr>
              <w:t>家</w:t>
            </w:r>
            <w:r>
              <w:rPr>
                <w:rFonts w:ascii="宋体" w:hAnsi="宋体" w:cs="Arial" w:hint="eastAsia"/>
                <w:bCs/>
                <w:kern w:val="0"/>
                <w:sz w:val="18"/>
                <w:szCs w:val="18"/>
              </w:rPr>
              <w:t>统计局</w:t>
            </w:r>
          </w:p>
        </w:tc>
      </w:tr>
      <w:tr w:rsidR="008A1DEA">
        <w:trPr>
          <w:trHeight w:val="425"/>
          <w:jc w:val="center"/>
        </w:trPr>
        <w:tc>
          <w:tcPr>
            <w:tcW w:w="1711" w:type="dxa"/>
            <w:vAlign w:val="center"/>
          </w:tcPr>
          <w:p w:rsidR="008A1DEA" w:rsidRDefault="00CB486C">
            <w:pPr>
              <w:widowControl/>
              <w:jc w:val="center"/>
              <w:rPr>
                <w:rFonts w:ascii="宋体" w:hAnsi="宋体" w:cs="Arial"/>
                <w:bCs/>
                <w:kern w:val="0"/>
                <w:sz w:val="18"/>
                <w:szCs w:val="18"/>
              </w:rPr>
            </w:pPr>
            <w:r>
              <w:rPr>
                <w:rFonts w:ascii="宋体" w:hAnsi="宋体" w:cs="Arial" w:hint="eastAsia"/>
                <w:bCs/>
                <w:kern w:val="0"/>
                <w:sz w:val="18"/>
                <w:szCs w:val="18"/>
              </w:rPr>
              <w:t>60</w:t>
            </w:r>
          </w:p>
        </w:tc>
        <w:tc>
          <w:tcPr>
            <w:tcW w:w="4849" w:type="dxa"/>
            <w:vAlign w:val="center"/>
          </w:tcPr>
          <w:p w:rsidR="008A1DEA" w:rsidRDefault="00CB486C">
            <w:pPr>
              <w:widowControl/>
              <w:rPr>
                <w:rFonts w:ascii="宋体" w:hAnsi="宋体" w:cs="Arial"/>
                <w:bCs/>
                <w:kern w:val="0"/>
                <w:sz w:val="18"/>
                <w:szCs w:val="18"/>
              </w:rPr>
            </w:pPr>
            <w:r>
              <w:rPr>
                <w:rFonts w:ascii="宋体" w:hAnsi="宋体" w:cs="Arial"/>
                <w:bCs/>
                <w:kern w:val="0"/>
                <w:sz w:val="18"/>
                <w:szCs w:val="18"/>
              </w:rPr>
              <w:t>邮政业</w:t>
            </w:r>
          </w:p>
        </w:tc>
        <w:tc>
          <w:tcPr>
            <w:tcW w:w="2852" w:type="dxa"/>
            <w:vAlign w:val="center"/>
          </w:tcPr>
          <w:p w:rsidR="008A1DEA" w:rsidRDefault="00CB486C">
            <w:pPr>
              <w:widowControl/>
              <w:rPr>
                <w:rFonts w:ascii="宋体" w:hAnsi="宋体" w:cs="Arial"/>
                <w:bCs/>
                <w:kern w:val="0"/>
                <w:sz w:val="18"/>
                <w:szCs w:val="18"/>
              </w:rPr>
            </w:pPr>
            <w:r>
              <w:rPr>
                <w:rFonts w:ascii="宋体" w:hAnsi="宋体" w:cs="Arial" w:hint="eastAsia"/>
                <w:bCs/>
                <w:kern w:val="0"/>
                <w:sz w:val="18"/>
                <w:szCs w:val="18"/>
              </w:rPr>
              <w:t>国</w:t>
            </w:r>
            <w:r>
              <w:rPr>
                <w:rFonts w:ascii="宋体" w:hAnsi="宋体" w:cs="Arial"/>
                <w:bCs/>
                <w:kern w:val="0"/>
                <w:sz w:val="18"/>
                <w:szCs w:val="18"/>
              </w:rPr>
              <w:t>家</w:t>
            </w:r>
            <w:r>
              <w:rPr>
                <w:rFonts w:ascii="宋体" w:hAnsi="宋体" w:cs="Arial" w:hint="eastAsia"/>
                <w:bCs/>
                <w:kern w:val="0"/>
                <w:sz w:val="18"/>
                <w:szCs w:val="18"/>
              </w:rPr>
              <w:t>邮政局</w:t>
            </w:r>
          </w:p>
        </w:tc>
      </w:tr>
      <w:tr w:rsidR="008A1DEA">
        <w:trPr>
          <w:trHeight w:val="425"/>
          <w:jc w:val="center"/>
        </w:trPr>
        <w:tc>
          <w:tcPr>
            <w:tcW w:w="1711" w:type="dxa"/>
            <w:vAlign w:val="center"/>
          </w:tcPr>
          <w:p w:rsidR="008A1DEA" w:rsidRDefault="00CB486C">
            <w:pPr>
              <w:widowControl/>
              <w:jc w:val="center"/>
              <w:rPr>
                <w:rFonts w:ascii="宋体" w:hAnsi="宋体" w:cs="Arial"/>
                <w:b/>
                <w:bCs/>
                <w:kern w:val="0"/>
                <w:sz w:val="18"/>
                <w:szCs w:val="18"/>
              </w:rPr>
            </w:pPr>
            <w:r>
              <w:rPr>
                <w:rFonts w:ascii="宋体" w:hAnsi="宋体" w:cs="Arial" w:hint="eastAsia"/>
                <w:b/>
                <w:bCs/>
                <w:kern w:val="0"/>
                <w:sz w:val="18"/>
                <w:szCs w:val="18"/>
              </w:rPr>
              <w:t>H</w:t>
            </w:r>
          </w:p>
        </w:tc>
        <w:tc>
          <w:tcPr>
            <w:tcW w:w="7701" w:type="dxa"/>
            <w:gridSpan w:val="2"/>
            <w:vAlign w:val="center"/>
          </w:tcPr>
          <w:p w:rsidR="008A1DEA" w:rsidRDefault="00CB486C">
            <w:pPr>
              <w:widowControl/>
              <w:rPr>
                <w:rFonts w:ascii="宋体" w:hAnsi="宋体" w:cs="Arial"/>
                <w:b/>
                <w:bCs/>
                <w:kern w:val="0"/>
                <w:sz w:val="18"/>
                <w:szCs w:val="18"/>
              </w:rPr>
            </w:pPr>
            <w:r>
              <w:rPr>
                <w:rFonts w:ascii="宋体" w:hAnsi="宋体" w:cs="Arial"/>
                <w:b/>
                <w:bCs/>
                <w:kern w:val="0"/>
                <w:sz w:val="18"/>
                <w:szCs w:val="18"/>
              </w:rPr>
              <w:t>住宿和餐饮业</w:t>
            </w:r>
          </w:p>
        </w:tc>
      </w:tr>
      <w:tr w:rsidR="008A1DEA">
        <w:trPr>
          <w:trHeight w:val="425"/>
          <w:jc w:val="center"/>
        </w:trPr>
        <w:tc>
          <w:tcPr>
            <w:tcW w:w="1711" w:type="dxa"/>
            <w:vAlign w:val="center"/>
          </w:tcPr>
          <w:p w:rsidR="008A1DEA" w:rsidRDefault="00CB486C">
            <w:pPr>
              <w:widowControl/>
              <w:jc w:val="center"/>
              <w:rPr>
                <w:rFonts w:ascii="宋体" w:hAnsi="宋体" w:cs="Arial"/>
                <w:bCs/>
                <w:kern w:val="0"/>
                <w:sz w:val="18"/>
                <w:szCs w:val="18"/>
              </w:rPr>
            </w:pPr>
            <w:r>
              <w:rPr>
                <w:rFonts w:ascii="宋体" w:hAnsi="宋体" w:cs="Arial"/>
                <w:bCs/>
                <w:kern w:val="0"/>
                <w:sz w:val="18"/>
                <w:szCs w:val="18"/>
              </w:rPr>
              <w:t>6</w:t>
            </w:r>
            <w:r>
              <w:rPr>
                <w:rFonts w:ascii="宋体" w:hAnsi="宋体" w:cs="Arial" w:hint="eastAsia"/>
                <w:bCs/>
                <w:kern w:val="0"/>
                <w:sz w:val="18"/>
                <w:szCs w:val="18"/>
              </w:rPr>
              <w:t>1</w:t>
            </w:r>
          </w:p>
        </w:tc>
        <w:tc>
          <w:tcPr>
            <w:tcW w:w="4849" w:type="dxa"/>
            <w:vAlign w:val="center"/>
          </w:tcPr>
          <w:p w:rsidR="008A1DEA" w:rsidRDefault="00CB486C">
            <w:pPr>
              <w:widowControl/>
              <w:rPr>
                <w:rFonts w:ascii="宋体" w:hAnsi="宋体" w:cs="Arial"/>
                <w:bCs/>
                <w:kern w:val="0"/>
                <w:sz w:val="18"/>
                <w:szCs w:val="18"/>
              </w:rPr>
            </w:pPr>
            <w:r>
              <w:rPr>
                <w:rFonts w:ascii="宋体" w:hAnsi="宋体" w:cs="Arial"/>
                <w:bCs/>
                <w:kern w:val="0"/>
                <w:sz w:val="18"/>
                <w:szCs w:val="18"/>
              </w:rPr>
              <w:t>住宿业</w:t>
            </w:r>
          </w:p>
        </w:tc>
        <w:tc>
          <w:tcPr>
            <w:tcW w:w="2852" w:type="dxa"/>
            <w:vMerge w:val="restart"/>
            <w:vAlign w:val="center"/>
          </w:tcPr>
          <w:p w:rsidR="008A1DEA" w:rsidRDefault="00CB486C">
            <w:pPr>
              <w:widowControl/>
              <w:rPr>
                <w:rFonts w:ascii="宋体" w:hAnsi="宋体" w:cs="Arial"/>
                <w:bCs/>
                <w:kern w:val="0"/>
                <w:sz w:val="18"/>
                <w:szCs w:val="18"/>
              </w:rPr>
            </w:pPr>
            <w:r>
              <w:rPr>
                <w:rFonts w:ascii="宋体" w:hAnsi="宋体" w:cs="Arial" w:hint="eastAsia"/>
                <w:bCs/>
                <w:kern w:val="0"/>
                <w:sz w:val="18"/>
                <w:szCs w:val="18"/>
              </w:rPr>
              <w:t>国</w:t>
            </w:r>
            <w:r>
              <w:rPr>
                <w:rFonts w:ascii="宋体" w:hAnsi="宋体" w:cs="Arial"/>
                <w:bCs/>
                <w:kern w:val="0"/>
                <w:sz w:val="18"/>
                <w:szCs w:val="18"/>
              </w:rPr>
              <w:t>家</w:t>
            </w:r>
            <w:r>
              <w:rPr>
                <w:rFonts w:ascii="宋体" w:hAnsi="宋体" w:cs="Arial" w:hint="eastAsia"/>
                <w:bCs/>
                <w:kern w:val="0"/>
                <w:sz w:val="18"/>
                <w:szCs w:val="18"/>
              </w:rPr>
              <w:t>统计局</w:t>
            </w:r>
          </w:p>
        </w:tc>
      </w:tr>
      <w:tr w:rsidR="008A1DEA">
        <w:trPr>
          <w:trHeight w:val="425"/>
          <w:jc w:val="center"/>
        </w:trPr>
        <w:tc>
          <w:tcPr>
            <w:tcW w:w="1711" w:type="dxa"/>
            <w:vAlign w:val="center"/>
          </w:tcPr>
          <w:p w:rsidR="008A1DEA" w:rsidRDefault="00CB486C">
            <w:pPr>
              <w:widowControl/>
              <w:jc w:val="center"/>
              <w:rPr>
                <w:rFonts w:ascii="宋体" w:hAnsi="宋体" w:cs="Arial"/>
                <w:bCs/>
                <w:kern w:val="0"/>
                <w:sz w:val="18"/>
                <w:szCs w:val="18"/>
              </w:rPr>
            </w:pPr>
            <w:r>
              <w:rPr>
                <w:rFonts w:ascii="宋体" w:hAnsi="宋体" w:cs="Arial"/>
                <w:bCs/>
                <w:kern w:val="0"/>
                <w:sz w:val="18"/>
                <w:szCs w:val="18"/>
              </w:rPr>
              <w:t>6</w:t>
            </w:r>
            <w:r>
              <w:rPr>
                <w:rFonts w:ascii="宋体" w:hAnsi="宋体" w:cs="Arial" w:hint="eastAsia"/>
                <w:bCs/>
                <w:kern w:val="0"/>
                <w:sz w:val="18"/>
                <w:szCs w:val="18"/>
              </w:rPr>
              <w:t>2</w:t>
            </w:r>
          </w:p>
        </w:tc>
        <w:tc>
          <w:tcPr>
            <w:tcW w:w="4849" w:type="dxa"/>
            <w:vAlign w:val="center"/>
          </w:tcPr>
          <w:p w:rsidR="008A1DEA" w:rsidRDefault="00CB486C">
            <w:pPr>
              <w:widowControl/>
              <w:rPr>
                <w:rFonts w:ascii="宋体" w:hAnsi="宋体" w:cs="Arial"/>
                <w:bCs/>
                <w:kern w:val="0"/>
                <w:sz w:val="18"/>
                <w:szCs w:val="18"/>
              </w:rPr>
            </w:pPr>
            <w:r>
              <w:rPr>
                <w:rFonts w:ascii="宋体" w:hAnsi="宋体" w:cs="Arial"/>
                <w:bCs/>
                <w:kern w:val="0"/>
                <w:sz w:val="18"/>
                <w:szCs w:val="18"/>
              </w:rPr>
              <w:t>餐饮业</w:t>
            </w:r>
          </w:p>
        </w:tc>
        <w:tc>
          <w:tcPr>
            <w:tcW w:w="2852" w:type="dxa"/>
            <w:vMerge/>
            <w:vAlign w:val="center"/>
          </w:tcPr>
          <w:p w:rsidR="008A1DEA" w:rsidRDefault="008A1DEA">
            <w:pPr>
              <w:widowControl/>
              <w:rPr>
                <w:rFonts w:ascii="宋体" w:hAnsi="宋体" w:cs="Arial"/>
                <w:bCs/>
                <w:kern w:val="0"/>
                <w:sz w:val="18"/>
                <w:szCs w:val="18"/>
              </w:rPr>
            </w:pPr>
          </w:p>
        </w:tc>
      </w:tr>
      <w:tr w:rsidR="008A1DEA">
        <w:trPr>
          <w:trHeight w:val="425"/>
          <w:jc w:val="center"/>
        </w:trPr>
        <w:tc>
          <w:tcPr>
            <w:tcW w:w="1711" w:type="dxa"/>
            <w:vAlign w:val="center"/>
          </w:tcPr>
          <w:p w:rsidR="008A1DEA" w:rsidRDefault="00CB486C">
            <w:pPr>
              <w:widowControl/>
              <w:jc w:val="center"/>
              <w:rPr>
                <w:rFonts w:ascii="宋体" w:hAnsi="宋体" w:cs="Arial"/>
                <w:b/>
                <w:bCs/>
                <w:kern w:val="0"/>
                <w:sz w:val="18"/>
                <w:szCs w:val="18"/>
              </w:rPr>
            </w:pPr>
            <w:r>
              <w:rPr>
                <w:rFonts w:ascii="宋体" w:hAnsi="宋体" w:cs="Arial" w:hint="eastAsia"/>
                <w:b/>
                <w:bCs/>
                <w:kern w:val="0"/>
                <w:sz w:val="18"/>
                <w:szCs w:val="18"/>
              </w:rPr>
              <w:t>I</w:t>
            </w:r>
          </w:p>
        </w:tc>
        <w:tc>
          <w:tcPr>
            <w:tcW w:w="7701" w:type="dxa"/>
            <w:gridSpan w:val="2"/>
            <w:vAlign w:val="center"/>
          </w:tcPr>
          <w:p w:rsidR="008A1DEA" w:rsidRDefault="00CB486C">
            <w:pPr>
              <w:widowControl/>
              <w:rPr>
                <w:rFonts w:ascii="宋体" w:hAnsi="宋体" w:cs="Arial"/>
                <w:b/>
                <w:bCs/>
                <w:kern w:val="0"/>
                <w:sz w:val="18"/>
                <w:szCs w:val="18"/>
              </w:rPr>
            </w:pPr>
            <w:r>
              <w:rPr>
                <w:rFonts w:ascii="宋体" w:hAnsi="宋体" w:cs="Arial"/>
                <w:b/>
                <w:bCs/>
                <w:kern w:val="0"/>
                <w:sz w:val="18"/>
                <w:szCs w:val="18"/>
              </w:rPr>
              <w:t>信息传输、</w:t>
            </w:r>
            <w:r>
              <w:rPr>
                <w:rFonts w:ascii="宋体" w:hAnsi="宋体" w:cs="Arial" w:hint="eastAsia"/>
                <w:b/>
                <w:bCs/>
                <w:kern w:val="0"/>
                <w:sz w:val="18"/>
                <w:szCs w:val="18"/>
              </w:rPr>
              <w:t>软件和信息技术服务业</w:t>
            </w:r>
          </w:p>
        </w:tc>
      </w:tr>
      <w:tr w:rsidR="008A1DEA">
        <w:trPr>
          <w:trHeight w:val="423"/>
          <w:jc w:val="center"/>
        </w:trPr>
        <w:tc>
          <w:tcPr>
            <w:tcW w:w="1711" w:type="dxa"/>
            <w:vAlign w:val="center"/>
          </w:tcPr>
          <w:p w:rsidR="008A1DEA" w:rsidRDefault="00CB486C">
            <w:pPr>
              <w:widowControl/>
              <w:jc w:val="center"/>
              <w:rPr>
                <w:rFonts w:ascii="宋体" w:hAnsi="宋体" w:cs="Arial"/>
                <w:bCs/>
                <w:kern w:val="0"/>
                <w:sz w:val="18"/>
                <w:szCs w:val="18"/>
              </w:rPr>
            </w:pPr>
            <w:r>
              <w:rPr>
                <w:rFonts w:ascii="宋体" w:hAnsi="宋体" w:cs="Arial"/>
                <w:bCs/>
                <w:kern w:val="0"/>
                <w:sz w:val="18"/>
                <w:szCs w:val="18"/>
              </w:rPr>
              <w:t>6</w:t>
            </w:r>
            <w:r>
              <w:rPr>
                <w:rFonts w:ascii="宋体" w:hAnsi="宋体" w:cs="Arial" w:hint="eastAsia"/>
                <w:bCs/>
                <w:kern w:val="0"/>
                <w:sz w:val="18"/>
                <w:szCs w:val="18"/>
              </w:rPr>
              <w:t>3</w:t>
            </w:r>
          </w:p>
        </w:tc>
        <w:tc>
          <w:tcPr>
            <w:tcW w:w="4849" w:type="dxa"/>
            <w:vAlign w:val="center"/>
          </w:tcPr>
          <w:p w:rsidR="008A1DEA" w:rsidRDefault="00CB486C">
            <w:pPr>
              <w:widowControl/>
              <w:rPr>
                <w:rFonts w:ascii="宋体" w:hAnsi="宋体" w:cs="Arial"/>
                <w:bCs/>
                <w:kern w:val="0"/>
                <w:sz w:val="18"/>
                <w:szCs w:val="18"/>
              </w:rPr>
            </w:pPr>
            <w:r>
              <w:rPr>
                <w:rFonts w:ascii="宋体" w:hAnsi="宋体" w:cs="Arial"/>
                <w:bCs/>
                <w:kern w:val="0"/>
                <w:sz w:val="18"/>
                <w:szCs w:val="18"/>
              </w:rPr>
              <w:t>电信</w:t>
            </w:r>
            <w:r>
              <w:rPr>
                <w:rFonts w:ascii="宋体" w:hAnsi="宋体" w:cs="Arial" w:hint="eastAsia"/>
                <w:bCs/>
                <w:kern w:val="0"/>
                <w:sz w:val="18"/>
                <w:szCs w:val="18"/>
              </w:rPr>
              <w:t>、广播电视和卫星</w:t>
            </w:r>
            <w:r>
              <w:rPr>
                <w:rFonts w:ascii="宋体" w:hAnsi="宋体" w:cs="Arial"/>
                <w:bCs/>
                <w:kern w:val="0"/>
                <w:sz w:val="18"/>
                <w:szCs w:val="18"/>
              </w:rPr>
              <w:t>传输服务</w:t>
            </w:r>
            <w:r>
              <w:rPr>
                <w:rFonts w:ascii="宋体" w:hAnsi="宋体" w:cs="Arial" w:hint="eastAsia"/>
                <w:bCs/>
                <w:kern w:val="0"/>
                <w:sz w:val="18"/>
                <w:szCs w:val="18"/>
              </w:rPr>
              <w:t>（不含632、633</w:t>
            </w:r>
            <w:r>
              <w:rPr>
                <w:rFonts w:ascii="宋体" w:hAnsi="宋体" w:cs="Arial"/>
                <w:bCs/>
                <w:kern w:val="0"/>
                <w:sz w:val="18"/>
                <w:szCs w:val="18"/>
              </w:rPr>
              <w:t>1</w:t>
            </w:r>
            <w:r>
              <w:rPr>
                <w:rFonts w:ascii="宋体" w:hAnsi="宋体" w:cs="Arial" w:hint="eastAsia"/>
                <w:bCs/>
                <w:kern w:val="0"/>
                <w:sz w:val="18"/>
                <w:szCs w:val="18"/>
              </w:rPr>
              <w:t>）</w:t>
            </w:r>
          </w:p>
        </w:tc>
        <w:tc>
          <w:tcPr>
            <w:tcW w:w="2852" w:type="dxa"/>
            <w:vAlign w:val="center"/>
          </w:tcPr>
          <w:p w:rsidR="008A1DEA" w:rsidRDefault="00CB486C">
            <w:pPr>
              <w:widowControl/>
              <w:rPr>
                <w:rFonts w:ascii="宋体" w:hAnsi="宋体" w:cs="Arial"/>
                <w:bCs/>
                <w:kern w:val="0"/>
                <w:sz w:val="18"/>
                <w:szCs w:val="18"/>
              </w:rPr>
            </w:pPr>
            <w:r>
              <w:rPr>
                <w:rFonts w:ascii="宋体" w:hAnsi="宋体" w:cs="Arial" w:hint="eastAsia"/>
                <w:bCs/>
                <w:kern w:val="0"/>
                <w:sz w:val="18"/>
                <w:szCs w:val="18"/>
              </w:rPr>
              <w:t>工业和信息化部</w:t>
            </w:r>
          </w:p>
        </w:tc>
      </w:tr>
      <w:tr w:rsidR="008A1DEA">
        <w:trPr>
          <w:trHeight w:val="425"/>
          <w:jc w:val="center"/>
        </w:trPr>
        <w:tc>
          <w:tcPr>
            <w:tcW w:w="1711" w:type="dxa"/>
            <w:vAlign w:val="center"/>
          </w:tcPr>
          <w:p w:rsidR="008A1DEA" w:rsidRDefault="00CB486C">
            <w:pPr>
              <w:widowControl/>
              <w:jc w:val="center"/>
              <w:rPr>
                <w:rFonts w:ascii="宋体" w:hAnsi="宋体" w:cs="Arial"/>
                <w:bCs/>
                <w:kern w:val="0"/>
                <w:sz w:val="18"/>
                <w:szCs w:val="18"/>
              </w:rPr>
            </w:pPr>
            <w:r>
              <w:rPr>
                <w:rFonts w:ascii="宋体" w:hAnsi="宋体" w:cs="Arial" w:hint="eastAsia"/>
                <w:bCs/>
                <w:kern w:val="0"/>
                <w:sz w:val="18"/>
                <w:szCs w:val="18"/>
              </w:rPr>
              <w:t xml:space="preserve"> 632</w:t>
            </w:r>
          </w:p>
        </w:tc>
        <w:tc>
          <w:tcPr>
            <w:tcW w:w="4849" w:type="dxa"/>
            <w:vAlign w:val="center"/>
          </w:tcPr>
          <w:p w:rsidR="008A1DEA" w:rsidRDefault="00CB486C">
            <w:pPr>
              <w:widowControl/>
              <w:ind w:firstLineChars="100" w:firstLine="180"/>
              <w:rPr>
                <w:rFonts w:ascii="宋体" w:hAnsi="宋体" w:cs="Arial"/>
                <w:bCs/>
                <w:kern w:val="0"/>
                <w:sz w:val="18"/>
                <w:szCs w:val="18"/>
              </w:rPr>
            </w:pPr>
            <w:r>
              <w:rPr>
                <w:rFonts w:ascii="宋体" w:hAnsi="宋体" w:cs="Arial" w:hint="eastAsia"/>
                <w:bCs/>
                <w:kern w:val="0"/>
                <w:sz w:val="18"/>
                <w:szCs w:val="18"/>
              </w:rPr>
              <w:t>广播电视传输服务</w:t>
            </w:r>
          </w:p>
        </w:tc>
        <w:tc>
          <w:tcPr>
            <w:tcW w:w="2852" w:type="dxa"/>
            <w:vAlign w:val="center"/>
          </w:tcPr>
          <w:p w:rsidR="008A1DEA" w:rsidRDefault="00CB486C">
            <w:pPr>
              <w:widowControl/>
              <w:rPr>
                <w:sz w:val="18"/>
                <w:szCs w:val="18"/>
              </w:rPr>
            </w:pPr>
            <w:r>
              <w:rPr>
                <w:sz w:val="18"/>
                <w:szCs w:val="18"/>
              </w:rPr>
              <w:t>广电总局</w:t>
            </w:r>
          </w:p>
        </w:tc>
      </w:tr>
      <w:tr w:rsidR="008A1DEA">
        <w:trPr>
          <w:trHeight w:val="425"/>
          <w:jc w:val="center"/>
        </w:trPr>
        <w:tc>
          <w:tcPr>
            <w:tcW w:w="1711" w:type="dxa"/>
            <w:vAlign w:val="center"/>
          </w:tcPr>
          <w:p w:rsidR="008A1DEA" w:rsidRDefault="00CB486C">
            <w:pPr>
              <w:widowControl/>
              <w:jc w:val="center"/>
              <w:rPr>
                <w:rFonts w:ascii="宋体" w:hAnsi="宋体" w:cs="Arial"/>
                <w:bCs/>
                <w:kern w:val="0"/>
                <w:sz w:val="18"/>
                <w:szCs w:val="18"/>
              </w:rPr>
            </w:pPr>
            <w:r>
              <w:rPr>
                <w:rFonts w:ascii="宋体" w:hAnsi="宋体" w:cs="Arial" w:hint="eastAsia"/>
                <w:bCs/>
                <w:kern w:val="0"/>
                <w:sz w:val="18"/>
                <w:szCs w:val="18"/>
              </w:rPr>
              <w:t xml:space="preserve">  633</w:t>
            </w:r>
            <w:r>
              <w:rPr>
                <w:rFonts w:ascii="宋体" w:hAnsi="宋体" w:cs="Arial"/>
                <w:bCs/>
                <w:kern w:val="0"/>
                <w:sz w:val="18"/>
                <w:szCs w:val="18"/>
              </w:rPr>
              <w:t>1</w:t>
            </w:r>
          </w:p>
        </w:tc>
        <w:tc>
          <w:tcPr>
            <w:tcW w:w="4849" w:type="dxa"/>
            <w:vAlign w:val="center"/>
          </w:tcPr>
          <w:p w:rsidR="008A1DEA" w:rsidRDefault="00CB486C">
            <w:pPr>
              <w:widowControl/>
              <w:ind w:firstLineChars="200" w:firstLine="360"/>
              <w:rPr>
                <w:rFonts w:ascii="宋体" w:hAnsi="宋体" w:cs="Arial"/>
                <w:bCs/>
                <w:kern w:val="0"/>
                <w:sz w:val="18"/>
                <w:szCs w:val="18"/>
              </w:rPr>
            </w:pPr>
            <w:r>
              <w:rPr>
                <w:rFonts w:ascii="宋体" w:hAnsi="宋体" w:cs="Arial" w:hint="eastAsia"/>
                <w:bCs/>
                <w:kern w:val="0"/>
                <w:sz w:val="18"/>
                <w:szCs w:val="18"/>
              </w:rPr>
              <w:t>广播电视卫星传输服务</w:t>
            </w:r>
          </w:p>
        </w:tc>
        <w:tc>
          <w:tcPr>
            <w:tcW w:w="2852" w:type="dxa"/>
            <w:vAlign w:val="center"/>
          </w:tcPr>
          <w:p w:rsidR="008A1DEA" w:rsidRDefault="00CB486C">
            <w:pPr>
              <w:widowControl/>
              <w:rPr>
                <w:rFonts w:ascii="宋体" w:hAnsi="宋体" w:cs="Arial"/>
                <w:bCs/>
                <w:kern w:val="0"/>
                <w:sz w:val="18"/>
                <w:szCs w:val="18"/>
              </w:rPr>
            </w:pPr>
            <w:r>
              <w:rPr>
                <w:sz w:val="18"/>
                <w:szCs w:val="18"/>
              </w:rPr>
              <w:t>广电总局</w:t>
            </w:r>
          </w:p>
        </w:tc>
      </w:tr>
      <w:tr w:rsidR="008A1DEA">
        <w:trPr>
          <w:trHeight w:val="425"/>
          <w:jc w:val="center"/>
        </w:trPr>
        <w:tc>
          <w:tcPr>
            <w:tcW w:w="1711" w:type="dxa"/>
            <w:vAlign w:val="center"/>
          </w:tcPr>
          <w:p w:rsidR="008A1DEA" w:rsidRDefault="00CB486C">
            <w:pPr>
              <w:widowControl/>
              <w:jc w:val="center"/>
              <w:rPr>
                <w:rFonts w:ascii="宋体" w:hAnsi="宋体" w:cs="Arial"/>
                <w:bCs/>
                <w:kern w:val="0"/>
                <w:sz w:val="18"/>
                <w:szCs w:val="18"/>
              </w:rPr>
            </w:pPr>
            <w:r>
              <w:rPr>
                <w:rFonts w:ascii="宋体" w:hAnsi="宋体" w:cs="Arial" w:hint="eastAsia"/>
                <w:bCs/>
                <w:kern w:val="0"/>
                <w:sz w:val="18"/>
                <w:szCs w:val="18"/>
              </w:rPr>
              <w:t xml:space="preserve">  633</w:t>
            </w:r>
            <w:r>
              <w:rPr>
                <w:rFonts w:ascii="宋体" w:hAnsi="宋体" w:cs="Arial"/>
                <w:bCs/>
                <w:kern w:val="0"/>
                <w:sz w:val="18"/>
                <w:szCs w:val="18"/>
              </w:rPr>
              <w:t>9</w:t>
            </w:r>
          </w:p>
        </w:tc>
        <w:tc>
          <w:tcPr>
            <w:tcW w:w="4849" w:type="dxa"/>
            <w:vAlign w:val="center"/>
          </w:tcPr>
          <w:p w:rsidR="008A1DEA" w:rsidRDefault="00CB486C">
            <w:pPr>
              <w:widowControl/>
              <w:ind w:firstLineChars="200" w:firstLine="360"/>
              <w:rPr>
                <w:rFonts w:ascii="宋体" w:hAnsi="宋体" w:cs="Arial"/>
                <w:bCs/>
                <w:kern w:val="0"/>
                <w:sz w:val="18"/>
                <w:szCs w:val="18"/>
              </w:rPr>
            </w:pPr>
            <w:r>
              <w:rPr>
                <w:rFonts w:ascii="宋体" w:hAnsi="宋体" w:cs="Arial" w:hint="eastAsia"/>
                <w:bCs/>
                <w:kern w:val="0"/>
                <w:sz w:val="18"/>
                <w:szCs w:val="18"/>
              </w:rPr>
              <w:t>其他卫星传输服务</w:t>
            </w:r>
          </w:p>
        </w:tc>
        <w:tc>
          <w:tcPr>
            <w:tcW w:w="2852" w:type="dxa"/>
            <w:vAlign w:val="center"/>
          </w:tcPr>
          <w:p w:rsidR="008A1DEA" w:rsidRDefault="00CB486C">
            <w:pPr>
              <w:widowControl/>
              <w:rPr>
                <w:rFonts w:ascii="宋体" w:hAnsi="宋体" w:cs="Arial"/>
                <w:bCs/>
                <w:kern w:val="0"/>
                <w:sz w:val="18"/>
                <w:szCs w:val="18"/>
              </w:rPr>
            </w:pPr>
            <w:r>
              <w:rPr>
                <w:rFonts w:ascii="宋体" w:hAnsi="宋体" w:cs="Arial" w:hint="eastAsia"/>
                <w:bCs/>
                <w:kern w:val="0"/>
                <w:sz w:val="18"/>
                <w:szCs w:val="18"/>
              </w:rPr>
              <w:t>工业和信息化部</w:t>
            </w:r>
          </w:p>
        </w:tc>
      </w:tr>
      <w:tr w:rsidR="008A1DEA">
        <w:trPr>
          <w:trHeight w:val="425"/>
          <w:jc w:val="center"/>
        </w:trPr>
        <w:tc>
          <w:tcPr>
            <w:tcW w:w="1711" w:type="dxa"/>
            <w:vAlign w:val="center"/>
          </w:tcPr>
          <w:p w:rsidR="008A1DEA" w:rsidRDefault="00CB486C">
            <w:pPr>
              <w:widowControl/>
              <w:jc w:val="center"/>
              <w:rPr>
                <w:rFonts w:ascii="宋体" w:hAnsi="宋体" w:cs="Arial"/>
                <w:bCs/>
                <w:kern w:val="0"/>
                <w:sz w:val="18"/>
                <w:szCs w:val="18"/>
              </w:rPr>
            </w:pPr>
            <w:r>
              <w:rPr>
                <w:rFonts w:ascii="宋体" w:hAnsi="宋体" w:cs="Arial"/>
                <w:bCs/>
                <w:kern w:val="0"/>
                <w:sz w:val="18"/>
                <w:szCs w:val="18"/>
              </w:rPr>
              <w:t>6</w:t>
            </w:r>
            <w:r>
              <w:rPr>
                <w:rFonts w:ascii="宋体" w:hAnsi="宋体" w:cs="Arial" w:hint="eastAsia"/>
                <w:bCs/>
                <w:kern w:val="0"/>
                <w:sz w:val="18"/>
                <w:szCs w:val="18"/>
              </w:rPr>
              <w:t>4</w:t>
            </w:r>
          </w:p>
        </w:tc>
        <w:tc>
          <w:tcPr>
            <w:tcW w:w="4849" w:type="dxa"/>
            <w:vAlign w:val="center"/>
          </w:tcPr>
          <w:p w:rsidR="008A1DEA" w:rsidRDefault="00CB486C">
            <w:pPr>
              <w:widowControl/>
              <w:rPr>
                <w:rFonts w:ascii="宋体" w:hAnsi="宋体" w:cs="Arial"/>
                <w:bCs/>
                <w:kern w:val="0"/>
                <w:sz w:val="18"/>
                <w:szCs w:val="18"/>
              </w:rPr>
            </w:pPr>
            <w:r>
              <w:rPr>
                <w:rFonts w:ascii="宋体" w:hAnsi="宋体" w:cs="Arial" w:hint="eastAsia"/>
                <w:bCs/>
                <w:kern w:val="0"/>
                <w:sz w:val="18"/>
                <w:szCs w:val="18"/>
              </w:rPr>
              <w:t>互联网和相关服务</w:t>
            </w:r>
          </w:p>
        </w:tc>
        <w:tc>
          <w:tcPr>
            <w:tcW w:w="2852" w:type="dxa"/>
            <w:vMerge w:val="restart"/>
            <w:vAlign w:val="center"/>
          </w:tcPr>
          <w:p w:rsidR="008A1DEA" w:rsidRDefault="00CB486C">
            <w:pPr>
              <w:widowControl/>
              <w:rPr>
                <w:rFonts w:ascii="宋体" w:hAnsi="宋体" w:cs="Arial"/>
                <w:bCs/>
                <w:kern w:val="0"/>
                <w:sz w:val="18"/>
                <w:szCs w:val="18"/>
              </w:rPr>
            </w:pPr>
            <w:r>
              <w:rPr>
                <w:rFonts w:ascii="宋体" w:hAnsi="宋体" w:cs="Arial" w:hint="eastAsia"/>
                <w:bCs/>
                <w:kern w:val="0"/>
                <w:sz w:val="18"/>
                <w:szCs w:val="18"/>
              </w:rPr>
              <w:t>工业和信息化部</w:t>
            </w:r>
          </w:p>
        </w:tc>
      </w:tr>
      <w:tr w:rsidR="008A1DEA">
        <w:trPr>
          <w:trHeight w:val="425"/>
          <w:jc w:val="center"/>
        </w:trPr>
        <w:tc>
          <w:tcPr>
            <w:tcW w:w="1711" w:type="dxa"/>
            <w:vAlign w:val="center"/>
          </w:tcPr>
          <w:p w:rsidR="008A1DEA" w:rsidRDefault="00CB486C">
            <w:pPr>
              <w:widowControl/>
              <w:jc w:val="center"/>
              <w:rPr>
                <w:rFonts w:ascii="宋体" w:hAnsi="宋体" w:cs="Arial"/>
                <w:bCs/>
                <w:kern w:val="0"/>
                <w:sz w:val="18"/>
                <w:szCs w:val="18"/>
              </w:rPr>
            </w:pPr>
            <w:r>
              <w:rPr>
                <w:rFonts w:ascii="宋体" w:hAnsi="宋体" w:cs="Arial"/>
                <w:bCs/>
                <w:kern w:val="0"/>
                <w:sz w:val="18"/>
                <w:szCs w:val="18"/>
              </w:rPr>
              <w:t>6</w:t>
            </w:r>
            <w:r>
              <w:rPr>
                <w:rFonts w:ascii="宋体" w:hAnsi="宋体" w:cs="Arial" w:hint="eastAsia"/>
                <w:bCs/>
                <w:kern w:val="0"/>
                <w:sz w:val="18"/>
                <w:szCs w:val="18"/>
              </w:rPr>
              <w:t>5</w:t>
            </w:r>
          </w:p>
        </w:tc>
        <w:tc>
          <w:tcPr>
            <w:tcW w:w="4849" w:type="dxa"/>
            <w:vAlign w:val="center"/>
          </w:tcPr>
          <w:p w:rsidR="008A1DEA" w:rsidRDefault="00CB486C">
            <w:pPr>
              <w:widowControl/>
              <w:rPr>
                <w:rFonts w:ascii="宋体" w:hAnsi="宋体" w:cs="Arial"/>
                <w:bCs/>
                <w:kern w:val="0"/>
                <w:sz w:val="18"/>
                <w:szCs w:val="18"/>
              </w:rPr>
            </w:pPr>
            <w:r>
              <w:rPr>
                <w:rFonts w:ascii="宋体" w:hAnsi="宋体" w:cs="Arial"/>
                <w:bCs/>
                <w:kern w:val="0"/>
                <w:sz w:val="18"/>
                <w:szCs w:val="18"/>
              </w:rPr>
              <w:t>软件</w:t>
            </w:r>
            <w:r>
              <w:rPr>
                <w:rFonts w:ascii="宋体" w:hAnsi="宋体" w:cs="Arial" w:hint="eastAsia"/>
                <w:bCs/>
                <w:kern w:val="0"/>
                <w:sz w:val="18"/>
                <w:szCs w:val="18"/>
              </w:rPr>
              <w:t>和信息技术服务</w:t>
            </w:r>
            <w:r>
              <w:rPr>
                <w:rFonts w:ascii="宋体" w:hAnsi="宋体" w:cs="Arial"/>
                <w:bCs/>
                <w:kern w:val="0"/>
                <w:sz w:val="18"/>
                <w:szCs w:val="18"/>
              </w:rPr>
              <w:t>业</w:t>
            </w:r>
          </w:p>
        </w:tc>
        <w:tc>
          <w:tcPr>
            <w:tcW w:w="2852" w:type="dxa"/>
            <w:vMerge/>
            <w:vAlign w:val="center"/>
          </w:tcPr>
          <w:p w:rsidR="008A1DEA" w:rsidRDefault="008A1DEA">
            <w:pPr>
              <w:widowControl/>
              <w:rPr>
                <w:rFonts w:ascii="宋体" w:hAnsi="宋体" w:cs="Arial"/>
                <w:bCs/>
                <w:kern w:val="0"/>
                <w:sz w:val="18"/>
                <w:szCs w:val="18"/>
              </w:rPr>
            </w:pPr>
          </w:p>
        </w:tc>
      </w:tr>
      <w:tr w:rsidR="008A1DEA">
        <w:trPr>
          <w:trHeight w:val="425"/>
          <w:jc w:val="center"/>
        </w:trPr>
        <w:tc>
          <w:tcPr>
            <w:tcW w:w="1711" w:type="dxa"/>
            <w:vAlign w:val="center"/>
          </w:tcPr>
          <w:p w:rsidR="008A1DEA" w:rsidRDefault="00CB486C">
            <w:pPr>
              <w:widowControl/>
              <w:jc w:val="center"/>
              <w:rPr>
                <w:rFonts w:ascii="宋体" w:hAnsi="宋体" w:cs="Arial"/>
                <w:b/>
                <w:bCs/>
                <w:kern w:val="0"/>
                <w:sz w:val="18"/>
                <w:szCs w:val="18"/>
              </w:rPr>
            </w:pPr>
            <w:r>
              <w:rPr>
                <w:rFonts w:ascii="宋体" w:hAnsi="宋体" w:cs="Arial"/>
                <w:b/>
                <w:bCs/>
                <w:kern w:val="0"/>
                <w:sz w:val="18"/>
                <w:szCs w:val="18"/>
              </w:rPr>
              <w:t>J</w:t>
            </w:r>
          </w:p>
        </w:tc>
        <w:tc>
          <w:tcPr>
            <w:tcW w:w="7701" w:type="dxa"/>
            <w:gridSpan w:val="2"/>
            <w:vAlign w:val="center"/>
          </w:tcPr>
          <w:p w:rsidR="008A1DEA" w:rsidRDefault="00CB486C">
            <w:pPr>
              <w:widowControl/>
              <w:rPr>
                <w:rFonts w:ascii="宋体" w:hAnsi="宋体" w:cs="Arial"/>
                <w:b/>
                <w:bCs/>
                <w:kern w:val="0"/>
                <w:sz w:val="18"/>
                <w:szCs w:val="18"/>
              </w:rPr>
            </w:pPr>
            <w:r>
              <w:rPr>
                <w:rFonts w:ascii="宋体" w:hAnsi="宋体" w:cs="Arial"/>
                <w:b/>
                <w:bCs/>
                <w:kern w:val="0"/>
                <w:sz w:val="18"/>
                <w:szCs w:val="18"/>
              </w:rPr>
              <w:t>金融业</w:t>
            </w:r>
          </w:p>
        </w:tc>
      </w:tr>
      <w:tr w:rsidR="008A1DEA">
        <w:trPr>
          <w:trHeight w:val="425"/>
          <w:jc w:val="center"/>
        </w:trPr>
        <w:tc>
          <w:tcPr>
            <w:tcW w:w="1711" w:type="dxa"/>
            <w:vAlign w:val="center"/>
          </w:tcPr>
          <w:p w:rsidR="008A1DEA" w:rsidRDefault="00CB486C">
            <w:pPr>
              <w:widowControl/>
              <w:jc w:val="center"/>
              <w:rPr>
                <w:rFonts w:ascii="宋体" w:hAnsi="宋体" w:cs="Arial"/>
                <w:bCs/>
                <w:kern w:val="0"/>
                <w:sz w:val="18"/>
                <w:szCs w:val="18"/>
              </w:rPr>
            </w:pPr>
            <w:r>
              <w:rPr>
                <w:rFonts w:ascii="宋体" w:hAnsi="宋体" w:cs="Arial"/>
                <w:bCs/>
                <w:kern w:val="0"/>
                <w:sz w:val="18"/>
                <w:szCs w:val="18"/>
              </w:rPr>
              <w:t>6</w:t>
            </w:r>
            <w:r>
              <w:rPr>
                <w:rFonts w:ascii="宋体" w:hAnsi="宋体" w:cs="Arial" w:hint="eastAsia"/>
                <w:bCs/>
                <w:kern w:val="0"/>
                <w:sz w:val="18"/>
                <w:szCs w:val="18"/>
              </w:rPr>
              <w:t>6</w:t>
            </w:r>
          </w:p>
        </w:tc>
        <w:tc>
          <w:tcPr>
            <w:tcW w:w="4849" w:type="dxa"/>
            <w:vAlign w:val="center"/>
          </w:tcPr>
          <w:p w:rsidR="008A1DEA" w:rsidRDefault="00CB486C">
            <w:pPr>
              <w:widowControl/>
              <w:rPr>
                <w:rFonts w:ascii="宋体" w:hAnsi="宋体" w:cs="Arial"/>
                <w:bCs/>
                <w:kern w:val="0"/>
                <w:sz w:val="18"/>
                <w:szCs w:val="18"/>
              </w:rPr>
            </w:pPr>
            <w:r>
              <w:rPr>
                <w:rFonts w:ascii="宋体" w:hAnsi="宋体" w:cs="Arial" w:hint="eastAsia"/>
                <w:bCs/>
                <w:kern w:val="0"/>
                <w:sz w:val="18"/>
                <w:szCs w:val="18"/>
              </w:rPr>
              <w:t>货币金融服务（不含6633）</w:t>
            </w:r>
          </w:p>
        </w:tc>
        <w:tc>
          <w:tcPr>
            <w:tcW w:w="2852" w:type="dxa"/>
            <w:vAlign w:val="center"/>
          </w:tcPr>
          <w:p w:rsidR="008A1DEA" w:rsidRDefault="00CB486C">
            <w:pPr>
              <w:widowControl/>
              <w:rPr>
                <w:rFonts w:ascii="宋体" w:hAnsi="宋体" w:cs="Arial"/>
                <w:bCs/>
                <w:kern w:val="0"/>
                <w:sz w:val="18"/>
                <w:szCs w:val="18"/>
              </w:rPr>
            </w:pPr>
            <w:r>
              <w:rPr>
                <w:rFonts w:ascii="宋体" w:hAnsi="宋体" w:cs="Arial" w:hint="eastAsia"/>
                <w:bCs/>
                <w:kern w:val="0"/>
                <w:sz w:val="18"/>
                <w:szCs w:val="18"/>
              </w:rPr>
              <w:t>中</w:t>
            </w:r>
            <w:r>
              <w:rPr>
                <w:rFonts w:ascii="宋体" w:hAnsi="宋体" w:cs="Arial"/>
                <w:bCs/>
                <w:kern w:val="0"/>
                <w:sz w:val="18"/>
                <w:szCs w:val="18"/>
              </w:rPr>
              <w:t>国</w:t>
            </w:r>
            <w:r>
              <w:rPr>
                <w:rFonts w:ascii="宋体" w:hAnsi="宋体" w:cs="Arial" w:hint="eastAsia"/>
                <w:bCs/>
                <w:kern w:val="0"/>
                <w:sz w:val="18"/>
                <w:szCs w:val="18"/>
              </w:rPr>
              <w:t>人民银行</w:t>
            </w:r>
          </w:p>
        </w:tc>
      </w:tr>
      <w:tr w:rsidR="008A1DEA">
        <w:trPr>
          <w:trHeight w:val="425"/>
          <w:jc w:val="center"/>
        </w:trPr>
        <w:tc>
          <w:tcPr>
            <w:tcW w:w="1711" w:type="dxa"/>
            <w:vAlign w:val="center"/>
          </w:tcPr>
          <w:p w:rsidR="008A1DEA" w:rsidRDefault="00CB486C">
            <w:pPr>
              <w:jc w:val="center"/>
              <w:rPr>
                <w:rFonts w:ascii="宋体" w:hAnsi="宋体" w:cs="Arial"/>
                <w:bCs/>
                <w:kern w:val="0"/>
                <w:sz w:val="18"/>
                <w:szCs w:val="18"/>
              </w:rPr>
            </w:pPr>
            <w:r>
              <w:rPr>
                <w:rFonts w:ascii="宋体" w:hAnsi="宋体" w:cs="Arial" w:hint="eastAsia"/>
                <w:bCs/>
                <w:kern w:val="0"/>
                <w:sz w:val="18"/>
                <w:szCs w:val="18"/>
              </w:rPr>
              <w:t xml:space="preserve">  6633</w:t>
            </w:r>
          </w:p>
        </w:tc>
        <w:tc>
          <w:tcPr>
            <w:tcW w:w="4849" w:type="dxa"/>
            <w:vAlign w:val="center"/>
          </w:tcPr>
          <w:p w:rsidR="008A1DEA" w:rsidRDefault="00CB486C">
            <w:pPr>
              <w:widowControl/>
              <w:ind w:firstLineChars="200" w:firstLine="360"/>
              <w:rPr>
                <w:rFonts w:ascii="宋体" w:hAnsi="宋体" w:cs="Arial"/>
                <w:bCs/>
                <w:kern w:val="0"/>
                <w:sz w:val="18"/>
                <w:szCs w:val="18"/>
              </w:rPr>
            </w:pPr>
            <w:r>
              <w:rPr>
                <w:rFonts w:ascii="宋体" w:hAnsi="宋体" w:cs="Arial" w:hint="eastAsia"/>
                <w:bCs/>
                <w:kern w:val="0"/>
                <w:sz w:val="18"/>
                <w:szCs w:val="18"/>
              </w:rPr>
              <w:t>典当</w:t>
            </w:r>
          </w:p>
        </w:tc>
        <w:tc>
          <w:tcPr>
            <w:tcW w:w="2852" w:type="dxa"/>
            <w:vAlign w:val="center"/>
          </w:tcPr>
          <w:p w:rsidR="008A1DEA" w:rsidRDefault="00CB486C">
            <w:pPr>
              <w:rPr>
                <w:rFonts w:ascii="宋体" w:hAnsi="宋体" w:cs="Arial"/>
                <w:bCs/>
                <w:kern w:val="0"/>
                <w:sz w:val="18"/>
                <w:szCs w:val="18"/>
              </w:rPr>
            </w:pPr>
            <w:r>
              <w:rPr>
                <w:rFonts w:ascii="宋体" w:hAnsi="宋体" w:hint="eastAsia"/>
                <w:sz w:val="18"/>
                <w:szCs w:val="18"/>
              </w:rPr>
              <w:t>银保监会</w:t>
            </w:r>
          </w:p>
        </w:tc>
      </w:tr>
      <w:tr w:rsidR="008A1DEA">
        <w:trPr>
          <w:trHeight w:val="425"/>
          <w:jc w:val="center"/>
        </w:trPr>
        <w:tc>
          <w:tcPr>
            <w:tcW w:w="1711" w:type="dxa"/>
            <w:vAlign w:val="center"/>
          </w:tcPr>
          <w:p w:rsidR="008A1DEA" w:rsidRDefault="00CB486C">
            <w:pPr>
              <w:jc w:val="center"/>
              <w:rPr>
                <w:rFonts w:ascii="宋体" w:hAnsi="宋体" w:cs="Arial"/>
                <w:bCs/>
                <w:kern w:val="0"/>
                <w:sz w:val="18"/>
                <w:szCs w:val="18"/>
              </w:rPr>
            </w:pPr>
            <w:r>
              <w:rPr>
                <w:rFonts w:ascii="宋体" w:hAnsi="宋体" w:cs="Arial"/>
                <w:bCs/>
                <w:kern w:val="0"/>
                <w:sz w:val="18"/>
                <w:szCs w:val="18"/>
              </w:rPr>
              <w:t>6</w:t>
            </w:r>
            <w:r>
              <w:rPr>
                <w:rFonts w:ascii="宋体" w:hAnsi="宋体" w:cs="Arial" w:hint="eastAsia"/>
                <w:bCs/>
                <w:kern w:val="0"/>
                <w:sz w:val="18"/>
                <w:szCs w:val="18"/>
              </w:rPr>
              <w:t>7</w:t>
            </w:r>
          </w:p>
        </w:tc>
        <w:tc>
          <w:tcPr>
            <w:tcW w:w="4849" w:type="dxa"/>
            <w:vAlign w:val="center"/>
          </w:tcPr>
          <w:p w:rsidR="008A1DEA" w:rsidRDefault="00CB486C">
            <w:pPr>
              <w:rPr>
                <w:rFonts w:ascii="宋体" w:hAnsi="宋体" w:cs="Arial"/>
                <w:bCs/>
                <w:kern w:val="0"/>
                <w:sz w:val="18"/>
                <w:szCs w:val="18"/>
              </w:rPr>
            </w:pPr>
            <w:r>
              <w:rPr>
                <w:rFonts w:ascii="宋体" w:hAnsi="宋体" w:cs="Arial" w:hint="eastAsia"/>
                <w:bCs/>
                <w:kern w:val="0"/>
                <w:sz w:val="18"/>
                <w:szCs w:val="18"/>
              </w:rPr>
              <w:t>资本市场服务</w:t>
            </w:r>
          </w:p>
        </w:tc>
        <w:tc>
          <w:tcPr>
            <w:tcW w:w="2852" w:type="dxa"/>
            <w:vAlign w:val="center"/>
          </w:tcPr>
          <w:p w:rsidR="008A1DEA" w:rsidRDefault="00CB486C">
            <w:pPr>
              <w:rPr>
                <w:rFonts w:ascii="宋体" w:hAnsi="宋体" w:cs="Arial"/>
                <w:bCs/>
                <w:kern w:val="0"/>
                <w:sz w:val="18"/>
                <w:szCs w:val="18"/>
              </w:rPr>
            </w:pPr>
            <w:r>
              <w:rPr>
                <w:rFonts w:ascii="宋体" w:hAnsi="宋体" w:cs="Arial" w:hint="eastAsia"/>
                <w:bCs/>
                <w:kern w:val="0"/>
                <w:sz w:val="18"/>
                <w:szCs w:val="18"/>
              </w:rPr>
              <w:t>中国证监会</w:t>
            </w:r>
          </w:p>
        </w:tc>
      </w:tr>
      <w:tr w:rsidR="008A1DEA">
        <w:trPr>
          <w:trHeight w:val="425"/>
          <w:jc w:val="center"/>
        </w:trPr>
        <w:tc>
          <w:tcPr>
            <w:tcW w:w="1711" w:type="dxa"/>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68</w:t>
            </w:r>
          </w:p>
        </w:tc>
        <w:tc>
          <w:tcPr>
            <w:tcW w:w="4849" w:type="dxa"/>
            <w:vAlign w:val="center"/>
          </w:tcPr>
          <w:p w:rsidR="008A1DEA" w:rsidRDefault="00CB486C">
            <w:pPr>
              <w:widowControl/>
              <w:rPr>
                <w:rFonts w:ascii="宋体" w:hAnsi="宋体" w:cs="Arial"/>
                <w:bCs/>
                <w:kern w:val="0"/>
                <w:sz w:val="18"/>
                <w:szCs w:val="18"/>
              </w:rPr>
            </w:pPr>
            <w:r>
              <w:rPr>
                <w:rFonts w:ascii="宋体" w:hAnsi="宋体" w:cs="Arial"/>
                <w:bCs/>
                <w:kern w:val="0"/>
                <w:sz w:val="18"/>
                <w:szCs w:val="18"/>
              </w:rPr>
              <w:t>保险业</w:t>
            </w:r>
          </w:p>
        </w:tc>
        <w:tc>
          <w:tcPr>
            <w:tcW w:w="2852" w:type="dxa"/>
            <w:vAlign w:val="center"/>
          </w:tcPr>
          <w:p w:rsidR="008A1DEA" w:rsidRDefault="00CB486C">
            <w:pPr>
              <w:widowControl/>
              <w:rPr>
                <w:rFonts w:ascii="宋体" w:hAnsi="宋体" w:cs="Arial"/>
                <w:bCs/>
                <w:kern w:val="0"/>
                <w:sz w:val="18"/>
                <w:szCs w:val="18"/>
              </w:rPr>
            </w:pPr>
            <w:r>
              <w:rPr>
                <w:rFonts w:ascii="宋体" w:hAnsi="宋体" w:hint="eastAsia"/>
                <w:sz w:val="18"/>
                <w:szCs w:val="18"/>
              </w:rPr>
              <w:t>金融监管总局</w:t>
            </w:r>
          </w:p>
        </w:tc>
      </w:tr>
      <w:tr w:rsidR="008A1DEA">
        <w:trPr>
          <w:trHeight w:val="425"/>
          <w:jc w:val="center"/>
        </w:trPr>
        <w:tc>
          <w:tcPr>
            <w:tcW w:w="1711" w:type="dxa"/>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69</w:t>
            </w:r>
          </w:p>
        </w:tc>
        <w:tc>
          <w:tcPr>
            <w:tcW w:w="4849" w:type="dxa"/>
            <w:vAlign w:val="center"/>
          </w:tcPr>
          <w:p w:rsidR="008A1DEA" w:rsidRDefault="00CB486C">
            <w:pPr>
              <w:widowControl/>
              <w:rPr>
                <w:rFonts w:ascii="宋体" w:hAnsi="宋体" w:cs="Arial"/>
                <w:bCs/>
                <w:kern w:val="0"/>
                <w:sz w:val="18"/>
                <w:szCs w:val="18"/>
              </w:rPr>
            </w:pPr>
            <w:r>
              <w:rPr>
                <w:rFonts w:ascii="宋体" w:hAnsi="宋体" w:cs="Arial"/>
                <w:bCs/>
                <w:kern w:val="0"/>
                <w:sz w:val="18"/>
                <w:szCs w:val="18"/>
              </w:rPr>
              <w:t>其他金融</w:t>
            </w:r>
            <w:r>
              <w:rPr>
                <w:rFonts w:ascii="宋体" w:hAnsi="宋体" w:cs="Arial" w:hint="eastAsia"/>
                <w:bCs/>
                <w:kern w:val="0"/>
                <w:sz w:val="18"/>
                <w:szCs w:val="18"/>
              </w:rPr>
              <w:t>业</w:t>
            </w:r>
          </w:p>
        </w:tc>
        <w:tc>
          <w:tcPr>
            <w:tcW w:w="2852" w:type="dxa"/>
            <w:vAlign w:val="center"/>
          </w:tcPr>
          <w:p w:rsidR="008A1DEA" w:rsidRDefault="00CB486C">
            <w:pPr>
              <w:widowControl/>
              <w:rPr>
                <w:rFonts w:ascii="宋体" w:hAnsi="宋体" w:cs="Arial"/>
                <w:bCs/>
                <w:kern w:val="0"/>
                <w:sz w:val="18"/>
                <w:szCs w:val="18"/>
              </w:rPr>
            </w:pPr>
            <w:r>
              <w:rPr>
                <w:rFonts w:ascii="宋体" w:hAnsi="宋体" w:cs="Arial" w:hint="eastAsia"/>
                <w:bCs/>
                <w:kern w:val="0"/>
                <w:sz w:val="18"/>
                <w:szCs w:val="18"/>
              </w:rPr>
              <w:t>中</w:t>
            </w:r>
            <w:r>
              <w:rPr>
                <w:rFonts w:ascii="宋体" w:hAnsi="宋体" w:cs="Arial"/>
                <w:bCs/>
                <w:kern w:val="0"/>
                <w:sz w:val="18"/>
                <w:szCs w:val="18"/>
              </w:rPr>
              <w:t>国</w:t>
            </w:r>
            <w:r>
              <w:rPr>
                <w:rFonts w:ascii="宋体" w:hAnsi="宋体" w:cs="Arial" w:hint="eastAsia"/>
                <w:bCs/>
                <w:kern w:val="0"/>
                <w:sz w:val="18"/>
                <w:szCs w:val="18"/>
              </w:rPr>
              <w:t>人民银行</w:t>
            </w:r>
          </w:p>
        </w:tc>
      </w:tr>
    </w:tbl>
    <w:p w:rsidR="008A1DEA" w:rsidRDefault="008A1DEA"/>
    <w:tbl>
      <w:tblPr>
        <w:tblW w:w="0" w:type="auto"/>
        <w:jc w:val="center"/>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1711"/>
        <w:gridCol w:w="4849"/>
        <w:gridCol w:w="2852"/>
      </w:tblGrid>
      <w:tr w:rsidR="008A1DEA">
        <w:trPr>
          <w:trHeight w:val="567"/>
          <w:jc w:val="center"/>
        </w:trPr>
        <w:tc>
          <w:tcPr>
            <w:tcW w:w="1711" w:type="dxa"/>
            <w:vAlign w:val="center"/>
          </w:tcPr>
          <w:p w:rsidR="008A1DEA" w:rsidRDefault="00CB486C">
            <w:pPr>
              <w:jc w:val="center"/>
              <w:rPr>
                <w:rFonts w:ascii="宋体" w:hAnsi="宋体"/>
                <w:b/>
                <w:bCs/>
                <w:sz w:val="18"/>
                <w:szCs w:val="18"/>
              </w:rPr>
            </w:pPr>
            <w:r>
              <w:rPr>
                <w:rFonts w:ascii="宋体" w:hAnsi="宋体" w:hint="eastAsia"/>
                <w:b/>
                <w:bCs/>
                <w:sz w:val="18"/>
                <w:szCs w:val="18"/>
              </w:rPr>
              <w:lastRenderedPageBreak/>
              <w:t>行业代码</w:t>
            </w:r>
          </w:p>
        </w:tc>
        <w:tc>
          <w:tcPr>
            <w:tcW w:w="4849" w:type="dxa"/>
            <w:vAlign w:val="center"/>
          </w:tcPr>
          <w:p w:rsidR="008A1DEA" w:rsidRDefault="00CB486C">
            <w:pPr>
              <w:jc w:val="center"/>
              <w:rPr>
                <w:rFonts w:ascii="宋体" w:hAnsi="宋体"/>
                <w:b/>
                <w:bCs/>
                <w:sz w:val="18"/>
                <w:szCs w:val="18"/>
              </w:rPr>
            </w:pPr>
            <w:r>
              <w:rPr>
                <w:rFonts w:ascii="宋体" w:hAnsi="宋体" w:hint="eastAsia"/>
                <w:b/>
                <w:bCs/>
                <w:sz w:val="18"/>
                <w:szCs w:val="18"/>
              </w:rPr>
              <w:t>行业类别</w:t>
            </w:r>
          </w:p>
        </w:tc>
        <w:tc>
          <w:tcPr>
            <w:tcW w:w="2852" w:type="dxa"/>
            <w:vAlign w:val="center"/>
          </w:tcPr>
          <w:p w:rsidR="008A1DEA" w:rsidRDefault="00CB486C">
            <w:pPr>
              <w:jc w:val="center"/>
              <w:rPr>
                <w:rFonts w:ascii="宋体" w:hAnsi="宋体"/>
                <w:b/>
                <w:bCs/>
                <w:sz w:val="18"/>
                <w:szCs w:val="18"/>
              </w:rPr>
            </w:pPr>
            <w:r>
              <w:rPr>
                <w:rFonts w:ascii="宋体" w:hAnsi="宋体" w:hint="eastAsia"/>
                <w:b/>
                <w:bCs/>
                <w:sz w:val="18"/>
                <w:szCs w:val="18"/>
              </w:rPr>
              <w:t>负责部门</w:t>
            </w:r>
          </w:p>
        </w:tc>
      </w:tr>
      <w:tr w:rsidR="008A1DEA">
        <w:trPr>
          <w:trHeight w:val="425"/>
          <w:jc w:val="center"/>
        </w:trPr>
        <w:tc>
          <w:tcPr>
            <w:tcW w:w="1711" w:type="dxa"/>
            <w:vAlign w:val="center"/>
          </w:tcPr>
          <w:p w:rsidR="008A1DEA" w:rsidRDefault="00CB486C">
            <w:pPr>
              <w:widowControl/>
              <w:jc w:val="center"/>
              <w:rPr>
                <w:rFonts w:ascii="宋体" w:hAnsi="宋体" w:cs="Arial"/>
                <w:b/>
                <w:kern w:val="0"/>
                <w:sz w:val="18"/>
                <w:szCs w:val="18"/>
              </w:rPr>
            </w:pPr>
            <w:r>
              <w:rPr>
                <w:rFonts w:ascii="宋体" w:hAnsi="宋体" w:cs="Arial"/>
                <w:b/>
                <w:kern w:val="0"/>
                <w:sz w:val="18"/>
                <w:szCs w:val="18"/>
              </w:rPr>
              <w:t>K</w:t>
            </w:r>
          </w:p>
        </w:tc>
        <w:tc>
          <w:tcPr>
            <w:tcW w:w="7701" w:type="dxa"/>
            <w:gridSpan w:val="2"/>
            <w:vAlign w:val="center"/>
          </w:tcPr>
          <w:p w:rsidR="008A1DEA" w:rsidRDefault="00CB486C">
            <w:pPr>
              <w:widowControl/>
              <w:rPr>
                <w:rFonts w:ascii="宋体" w:hAnsi="宋体" w:cs="Arial"/>
                <w:b/>
                <w:bCs/>
                <w:kern w:val="0"/>
                <w:sz w:val="18"/>
                <w:szCs w:val="18"/>
              </w:rPr>
            </w:pPr>
            <w:r>
              <w:rPr>
                <w:rFonts w:ascii="宋体" w:hAnsi="宋体" w:cs="Arial"/>
                <w:b/>
                <w:bCs/>
                <w:kern w:val="0"/>
                <w:sz w:val="18"/>
                <w:szCs w:val="18"/>
              </w:rPr>
              <w:t>房地产业</w:t>
            </w:r>
          </w:p>
        </w:tc>
      </w:tr>
      <w:tr w:rsidR="008A1DEA">
        <w:trPr>
          <w:trHeight w:val="425"/>
          <w:jc w:val="center"/>
        </w:trPr>
        <w:tc>
          <w:tcPr>
            <w:tcW w:w="1711" w:type="dxa"/>
            <w:vAlign w:val="center"/>
          </w:tcPr>
          <w:p w:rsidR="008A1DEA" w:rsidRDefault="00CB486C">
            <w:pPr>
              <w:widowControl/>
              <w:jc w:val="center"/>
              <w:rPr>
                <w:rFonts w:ascii="宋体" w:hAnsi="宋体" w:cs="Arial"/>
                <w:kern w:val="0"/>
                <w:sz w:val="18"/>
                <w:szCs w:val="18"/>
              </w:rPr>
            </w:pPr>
            <w:r>
              <w:rPr>
                <w:rFonts w:ascii="宋体" w:hAnsi="宋体" w:cs="Arial"/>
                <w:kern w:val="0"/>
                <w:sz w:val="18"/>
                <w:szCs w:val="18"/>
              </w:rPr>
              <w:t>7</w:t>
            </w:r>
            <w:r>
              <w:rPr>
                <w:rFonts w:ascii="宋体" w:hAnsi="宋体" w:cs="Arial" w:hint="eastAsia"/>
                <w:kern w:val="0"/>
                <w:sz w:val="18"/>
                <w:szCs w:val="18"/>
              </w:rPr>
              <w:t>0</w:t>
            </w:r>
          </w:p>
        </w:tc>
        <w:tc>
          <w:tcPr>
            <w:tcW w:w="4849" w:type="dxa"/>
            <w:vAlign w:val="center"/>
          </w:tcPr>
          <w:p w:rsidR="008A1DEA" w:rsidRDefault="00CB486C">
            <w:pPr>
              <w:widowControl/>
              <w:rPr>
                <w:rFonts w:ascii="宋体" w:hAnsi="宋体" w:cs="Arial"/>
                <w:bCs/>
                <w:kern w:val="0"/>
                <w:sz w:val="18"/>
                <w:szCs w:val="18"/>
              </w:rPr>
            </w:pPr>
            <w:r>
              <w:rPr>
                <w:rFonts w:ascii="宋体" w:hAnsi="宋体" w:cs="Arial"/>
                <w:bCs/>
                <w:kern w:val="0"/>
                <w:sz w:val="18"/>
                <w:szCs w:val="18"/>
              </w:rPr>
              <w:t>房地产业</w:t>
            </w:r>
          </w:p>
        </w:tc>
        <w:tc>
          <w:tcPr>
            <w:tcW w:w="2852" w:type="dxa"/>
            <w:vAlign w:val="center"/>
          </w:tcPr>
          <w:p w:rsidR="008A1DEA" w:rsidRDefault="00CB486C">
            <w:pPr>
              <w:rPr>
                <w:rFonts w:ascii="宋体" w:hAnsi="宋体" w:cs="Arial"/>
                <w:bCs/>
                <w:kern w:val="0"/>
                <w:sz w:val="18"/>
                <w:szCs w:val="18"/>
              </w:rPr>
            </w:pPr>
            <w:r>
              <w:rPr>
                <w:rFonts w:ascii="宋体" w:hAnsi="宋体" w:cs="Arial" w:hint="eastAsia"/>
                <w:bCs/>
                <w:kern w:val="0"/>
                <w:sz w:val="18"/>
                <w:szCs w:val="18"/>
              </w:rPr>
              <w:t>国</w:t>
            </w:r>
            <w:r>
              <w:rPr>
                <w:rFonts w:ascii="宋体" w:hAnsi="宋体" w:cs="Arial"/>
                <w:bCs/>
                <w:kern w:val="0"/>
                <w:sz w:val="18"/>
                <w:szCs w:val="18"/>
              </w:rPr>
              <w:t>家</w:t>
            </w:r>
            <w:r>
              <w:rPr>
                <w:rFonts w:ascii="宋体" w:hAnsi="宋体" w:cs="Arial" w:hint="eastAsia"/>
                <w:bCs/>
                <w:kern w:val="0"/>
                <w:sz w:val="18"/>
                <w:szCs w:val="18"/>
              </w:rPr>
              <w:t>统计局</w:t>
            </w:r>
          </w:p>
        </w:tc>
      </w:tr>
      <w:tr w:rsidR="008A1DEA">
        <w:trPr>
          <w:trHeight w:val="425"/>
          <w:jc w:val="center"/>
        </w:trPr>
        <w:tc>
          <w:tcPr>
            <w:tcW w:w="1711" w:type="dxa"/>
            <w:vAlign w:val="center"/>
          </w:tcPr>
          <w:p w:rsidR="008A1DEA" w:rsidRDefault="00CB486C">
            <w:pPr>
              <w:widowControl/>
              <w:jc w:val="center"/>
              <w:rPr>
                <w:rFonts w:ascii="宋体" w:hAnsi="宋体" w:cs="Arial"/>
                <w:b/>
                <w:kern w:val="0"/>
                <w:sz w:val="18"/>
                <w:szCs w:val="18"/>
              </w:rPr>
            </w:pPr>
            <w:r>
              <w:rPr>
                <w:rFonts w:ascii="宋体" w:hAnsi="宋体" w:cs="Arial"/>
                <w:b/>
                <w:kern w:val="0"/>
                <w:sz w:val="18"/>
                <w:szCs w:val="18"/>
              </w:rPr>
              <w:t>L</w:t>
            </w:r>
          </w:p>
        </w:tc>
        <w:tc>
          <w:tcPr>
            <w:tcW w:w="7701" w:type="dxa"/>
            <w:gridSpan w:val="2"/>
            <w:vAlign w:val="center"/>
          </w:tcPr>
          <w:p w:rsidR="008A1DEA" w:rsidRDefault="00CB486C">
            <w:pPr>
              <w:widowControl/>
              <w:rPr>
                <w:rFonts w:ascii="宋体" w:hAnsi="宋体" w:cs="Arial"/>
                <w:b/>
                <w:bCs/>
                <w:kern w:val="0"/>
                <w:sz w:val="18"/>
                <w:szCs w:val="18"/>
              </w:rPr>
            </w:pPr>
            <w:r>
              <w:rPr>
                <w:rFonts w:ascii="宋体" w:hAnsi="宋体" w:cs="Arial"/>
                <w:b/>
                <w:bCs/>
                <w:kern w:val="0"/>
                <w:sz w:val="18"/>
                <w:szCs w:val="18"/>
              </w:rPr>
              <w:t>租赁和商务服务业</w:t>
            </w:r>
          </w:p>
        </w:tc>
      </w:tr>
      <w:tr w:rsidR="008A1DEA">
        <w:trPr>
          <w:trHeight w:val="425"/>
          <w:jc w:val="center"/>
        </w:trPr>
        <w:tc>
          <w:tcPr>
            <w:tcW w:w="1711" w:type="dxa"/>
            <w:vAlign w:val="center"/>
          </w:tcPr>
          <w:p w:rsidR="008A1DEA" w:rsidRDefault="00CB486C">
            <w:pPr>
              <w:widowControl/>
              <w:jc w:val="center"/>
              <w:rPr>
                <w:rFonts w:ascii="宋体" w:hAnsi="宋体" w:cs="Arial"/>
                <w:kern w:val="0"/>
                <w:sz w:val="18"/>
                <w:szCs w:val="18"/>
              </w:rPr>
            </w:pPr>
            <w:r>
              <w:rPr>
                <w:rFonts w:ascii="宋体" w:hAnsi="宋体" w:cs="Arial"/>
                <w:kern w:val="0"/>
                <w:sz w:val="18"/>
                <w:szCs w:val="18"/>
              </w:rPr>
              <w:t>7</w:t>
            </w:r>
            <w:r>
              <w:rPr>
                <w:rFonts w:ascii="宋体" w:hAnsi="宋体" w:cs="Arial" w:hint="eastAsia"/>
                <w:kern w:val="0"/>
                <w:sz w:val="18"/>
                <w:szCs w:val="18"/>
              </w:rPr>
              <w:t>1</w:t>
            </w:r>
          </w:p>
        </w:tc>
        <w:tc>
          <w:tcPr>
            <w:tcW w:w="4849" w:type="dxa"/>
            <w:vAlign w:val="center"/>
          </w:tcPr>
          <w:p w:rsidR="008A1DEA" w:rsidRDefault="00CB486C">
            <w:pPr>
              <w:widowControl/>
              <w:rPr>
                <w:rFonts w:ascii="宋体" w:hAnsi="宋体" w:cs="Arial"/>
                <w:bCs/>
                <w:kern w:val="0"/>
                <w:sz w:val="18"/>
                <w:szCs w:val="18"/>
              </w:rPr>
            </w:pPr>
            <w:r>
              <w:rPr>
                <w:rFonts w:ascii="宋体" w:hAnsi="宋体" w:cs="Arial"/>
                <w:bCs/>
                <w:kern w:val="0"/>
                <w:sz w:val="18"/>
                <w:szCs w:val="18"/>
              </w:rPr>
              <w:t>租赁业</w:t>
            </w:r>
          </w:p>
        </w:tc>
        <w:tc>
          <w:tcPr>
            <w:tcW w:w="2852" w:type="dxa"/>
            <w:vMerge w:val="restart"/>
            <w:vAlign w:val="center"/>
          </w:tcPr>
          <w:p w:rsidR="008A1DEA" w:rsidRDefault="00CB486C">
            <w:pPr>
              <w:widowControl/>
              <w:rPr>
                <w:rFonts w:ascii="宋体" w:hAnsi="宋体" w:cs="Arial"/>
                <w:bCs/>
                <w:kern w:val="0"/>
                <w:sz w:val="18"/>
                <w:szCs w:val="18"/>
              </w:rPr>
            </w:pPr>
            <w:r>
              <w:rPr>
                <w:rFonts w:ascii="宋体" w:hAnsi="宋体" w:cs="Arial" w:hint="eastAsia"/>
                <w:bCs/>
                <w:kern w:val="0"/>
                <w:sz w:val="18"/>
                <w:szCs w:val="18"/>
              </w:rPr>
              <w:t>国</w:t>
            </w:r>
            <w:r>
              <w:rPr>
                <w:rFonts w:ascii="宋体" w:hAnsi="宋体" w:cs="Arial"/>
                <w:bCs/>
                <w:kern w:val="0"/>
                <w:sz w:val="18"/>
                <w:szCs w:val="18"/>
              </w:rPr>
              <w:t>家</w:t>
            </w:r>
            <w:r>
              <w:rPr>
                <w:rFonts w:ascii="宋体" w:hAnsi="宋体" w:cs="Arial" w:hint="eastAsia"/>
                <w:bCs/>
                <w:kern w:val="0"/>
                <w:sz w:val="18"/>
                <w:szCs w:val="18"/>
              </w:rPr>
              <w:t>统计局</w:t>
            </w:r>
          </w:p>
        </w:tc>
      </w:tr>
      <w:tr w:rsidR="008A1DEA">
        <w:trPr>
          <w:trHeight w:val="425"/>
          <w:jc w:val="center"/>
        </w:trPr>
        <w:tc>
          <w:tcPr>
            <w:tcW w:w="1711" w:type="dxa"/>
            <w:vAlign w:val="center"/>
          </w:tcPr>
          <w:p w:rsidR="008A1DEA" w:rsidRDefault="00CB486C">
            <w:pPr>
              <w:widowControl/>
              <w:jc w:val="center"/>
              <w:rPr>
                <w:rFonts w:ascii="宋体" w:hAnsi="宋体" w:cs="Arial"/>
                <w:kern w:val="0"/>
                <w:sz w:val="18"/>
                <w:szCs w:val="18"/>
              </w:rPr>
            </w:pPr>
            <w:r>
              <w:rPr>
                <w:rFonts w:ascii="宋体" w:hAnsi="宋体" w:cs="Arial"/>
                <w:kern w:val="0"/>
                <w:sz w:val="18"/>
                <w:szCs w:val="18"/>
              </w:rPr>
              <w:t>7</w:t>
            </w:r>
            <w:r>
              <w:rPr>
                <w:rFonts w:ascii="宋体" w:hAnsi="宋体" w:cs="Arial" w:hint="eastAsia"/>
                <w:kern w:val="0"/>
                <w:sz w:val="18"/>
                <w:szCs w:val="18"/>
              </w:rPr>
              <w:t>2</w:t>
            </w:r>
          </w:p>
        </w:tc>
        <w:tc>
          <w:tcPr>
            <w:tcW w:w="4849" w:type="dxa"/>
            <w:vAlign w:val="center"/>
          </w:tcPr>
          <w:p w:rsidR="008A1DEA" w:rsidRDefault="00CB486C">
            <w:pPr>
              <w:widowControl/>
              <w:rPr>
                <w:rFonts w:ascii="宋体" w:hAnsi="宋体" w:cs="Arial"/>
                <w:bCs/>
                <w:kern w:val="0"/>
                <w:sz w:val="18"/>
                <w:szCs w:val="18"/>
              </w:rPr>
            </w:pPr>
            <w:r>
              <w:rPr>
                <w:rFonts w:ascii="宋体" w:hAnsi="宋体" w:cs="Arial"/>
                <w:bCs/>
                <w:kern w:val="0"/>
                <w:sz w:val="18"/>
                <w:szCs w:val="18"/>
              </w:rPr>
              <w:t>商务服务业</w:t>
            </w:r>
            <w:r>
              <w:rPr>
                <w:rFonts w:ascii="宋体" w:hAnsi="宋体" w:cs="Arial" w:hint="eastAsia"/>
                <w:bCs/>
                <w:kern w:val="0"/>
                <w:sz w:val="18"/>
                <w:szCs w:val="18"/>
              </w:rPr>
              <w:t>（不含725、728、7291）</w:t>
            </w:r>
          </w:p>
        </w:tc>
        <w:tc>
          <w:tcPr>
            <w:tcW w:w="2852" w:type="dxa"/>
            <w:vMerge/>
            <w:vAlign w:val="center"/>
          </w:tcPr>
          <w:p w:rsidR="008A1DEA" w:rsidRDefault="008A1DEA">
            <w:pPr>
              <w:widowControl/>
              <w:rPr>
                <w:rFonts w:ascii="宋体" w:hAnsi="宋体" w:cs="Arial"/>
                <w:bCs/>
                <w:kern w:val="0"/>
                <w:sz w:val="18"/>
                <w:szCs w:val="18"/>
              </w:rPr>
            </w:pPr>
          </w:p>
        </w:tc>
      </w:tr>
      <w:tr w:rsidR="008A1DEA">
        <w:trPr>
          <w:trHeight w:val="425"/>
          <w:jc w:val="center"/>
        </w:trPr>
        <w:tc>
          <w:tcPr>
            <w:tcW w:w="1711" w:type="dxa"/>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 xml:space="preserve"> 72</w:t>
            </w:r>
            <w:r>
              <w:rPr>
                <w:rFonts w:ascii="宋体" w:hAnsi="宋体" w:cs="Arial"/>
                <w:kern w:val="0"/>
                <w:sz w:val="18"/>
                <w:szCs w:val="18"/>
              </w:rPr>
              <w:t>5</w:t>
            </w:r>
          </w:p>
        </w:tc>
        <w:tc>
          <w:tcPr>
            <w:tcW w:w="4849" w:type="dxa"/>
            <w:vAlign w:val="center"/>
          </w:tcPr>
          <w:p w:rsidR="008A1DEA" w:rsidRDefault="00CB486C">
            <w:pPr>
              <w:widowControl/>
              <w:ind w:firstLineChars="100" w:firstLine="180"/>
              <w:rPr>
                <w:rFonts w:ascii="宋体" w:hAnsi="宋体" w:cs="Arial"/>
                <w:bCs/>
                <w:kern w:val="0"/>
                <w:sz w:val="18"/>
                <w:szCs w:val="18"/>
              </w:rPr>
            </w:pPr>
            <w:r>
              <w:rPr>
                <w:rFonts w:ascii="宋体" w:hAnsi="宋体" w:cs="Arial" w:hint="eastAsia"/>
                <w:bCs/>
                <w:kern w:val="0"/>
                <w:sz w:val="18"/>
                <w:szCs w:val="18"/>
              </w:rPr>
              <w:t>广告业</w:t>
            </w:r>
          </w:p>
        </w:tc>
        <w:tc>
          <w:tcPr>
            <w:tcW w:w="2852" w:type="dxa"/>
            <w:vAlign w:val="center"/>
          </w:tcPr>
          <w:p w:rsidR="008A1DEA" w:rsidRDefault="00CB486C">
            <w:pPr>
              <w:widowControl/>
              <w:rPr>
                <w:sz w:val="18"/>
                <w:highlight w:val="yellow"/>
              </w:rPr>
            </w:pPr>
            <w:r>
              <w:rPr>
                <w:rFonts w:hint="eastAsia"/>
                <w:sz w:val="18"/>
              </w:rPr>
              <w:t>市场监</w:t>
            </w:r>
            <w:r>
              <w:rPr>
                <w:sz w:val="18"/>
              </w:rPr>
              <w:t>管</w:t>
            </w:r>
            <w:r>
              <w:rPr>
                <w:rFonts w:hint="eastAsia"/>
                <w:sz w:val="18"/>
              </w:rPr>
              <w:t>总局</w:t>
            </w:r>
          </w:p>
        </w:tc>
      </w:tr>
      <w:tr w:rsidR="008A1DEA">
        <w:trPr>
          <w:trHeight w:val="425"/>
          <w:jc w:val="center"/>
        </w:trPr>
        <w:tc>
          <w:tcPr>
            <w:tcW w:w="1711" w:type="dxa"/>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 xml:space="preserve"> 72</w:t>
            </w:r>
            <w:r>
              <w:rPr>
                <w:rFonts w:ascii="宋体" w:hAnsi="宋体" w:cs="Arial"/>
                <w:kern w:val="0"/>
                <w:sz w:val="18"/>
                <w:szCs w:val="18"/>
              </w:rPr>
              <w:t>8</w:t>
            </w:r>
          </w:p>
        </w:tc>
        <w:tc>
          <w:tcPr>
            <w:tcW w:w="4849" w:type="dxa"/>
            <w:vAlign w:val="center"/>
          </w:tcPr>
          <w:p w:rsidR="008A1DEA" w:rsidRDefault="00CB486C">
            <w:pPr>
              <w:widowControl/>
              <w:ind w:firstLineChars="100" w:firstLine="180"/>
              <w:rPr>
                <w:rFonts w:ascii="宋体" w:hAnsi="宋体" w:cs="Arial"/>
                <w:bCs/>
                <w:kern w:val="0"/>
                <w:sz w:val="18"/>
                <w:szCs w:val="18"/>
              </w:rPr>
            </w:pPr>
            <w:r>
              <w:rPr>
                <w:rFonts w:ascii="宋体" w:hAnsi="宋体" w:cs="Arial" w:hint="eastAsia"/>
                <w:bCs/>
                <w:kern w:val="0"/>
                <w:sz w:val="18"/>
                <w:szCs w:val="18"/>
              </w:rPr>
              <w:t>会议、展览及</w:t>
            </w:r>
            <w:r>
              <w:rPr>
                <w:rFonts w:ascii="宋体" w:hAnsi="宋体" w:cs="Arial"/>
                <w:bCs/>
                <w:kern w:val="0"/>
                <w:sz w:val="18"/>
                <w:szCs w:val="18"/>
              </w:rPr>
              <w:t>相关</w:t>
            </w:r>
            <w:r>
              <w:rPr>
                <w:rFonts w:ascii="宋体" w:hAnsi="宋体" w:cs="Arial" w:hint="eastAsia"/>
                <w:bCs/>
                <w:kern w:val="0"/>
                <w:sz w:val="18"/>
                <w:szCs w:val="18"/>
              </w:rPr>
              <w:t>服务</w:t>
            </w:r>
          </w:p>
        </w:tc>
        <w:tc>
          <w:tcPr>
            <w:tcW w:w="2852" w:type="dxa"/>
            <w:vAlign w:val="center"/>
          </w:tcPr>
          <w:p w:rsidR="008A1DEA" w:rsidRDefault="00CB486C">
            <w:pPr>
              <w:widowControl/>
              <w:rPr>
                <w:rFonts w:ascii="宋体" w:hAnsi="宋体" w:cs="Arial"/>
                <w:bCs/>
                <w:kern w:val="0"/>
                <w:sz w:val="18"/>
                <w:szCs w:val="18"/>
              </w:rPr>
            </w:pPr>
            <w:r>
              <w:rPr>
                <w:rFonts w:ascii="宋体" w:hAnsi="宋体" w:cs="Arial" w:hint="eastAsia"/>
                <w:bCs/>
                <w:kern w:val="0"/>
                <w:sz w:val="18"/>
                <w:szCs w:val="18"/>
              </w:rPr>
              <w:t>商务部</w:t>
            </w:r>
          </w:p>
        </w:tc>
      </w:tr>
      <w:tr w:rsidR="008A1DEA">
        <w:trPr>
          <w:trHeight w:val="425"/>
          <w:jc w:val="center"/>
        </w:trPr>
        <w:tc>
          <w:tcPr>
            <w:tcW w:w="1711" w:type="dxa"/>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 xml:space="preserve"> </w:t>
            </w:r>
            <w:r>
              <w:rPr>
                <w:rFonts w:ascii="宋体" w:hAnsi="宋体" w:cs="Arial"/>
                <w:kern w:val="0"/>
                <w:sz w:val="18"/>
                <w:szCs w:val="18"/>
              </w:rPr>
              <w:t xml:space="preserve"> </w:t>
            </w:r>
            <w:r>
              <w:rPr>
                <w:rFonts w:ascii="宋体" w:hAnsi="宋体" w:cs="Arial" w:hint="eastAsia"/>
                <w:kern w:val="0"/>
                <w:sz w:val="18"/>
                <w:szCs w:val="18"/>
              </w:rPr>
              <w:t>7</w:t>
            </w:r>
            <w:r>
              <w:rPr>
                <w:rFonts w:ascii="宋体" w:hAnsi="宋体" w:cs="Arial"/>
                <w:kern w:val="0"/>
                <w:sz w:val="18"/>
                <w:szCs w:val="18"/>
              </w:rPr>
              <w:t>291</w:t>
            </w:r>
          </w:p>
        </w:tc>
        <w:tc>
          <w:tcPr>
            <w:tcW w:w="4849" w:type="dxa"/>
            <w:vAlign w:val="center"/>
          </w:tcPr>
          <w:p w:rsidR="008A1DEA" w:rsidRDefault="00CB486C">
            <w:pPr>
              <w:widowControl/>
              <w:ind w:firstLineChars="100" w:firstLine="180"/>
              <w:rPr>
                <w:rFonts w:ascii="宋体" w:hAnsi="宋体" w:cs="Arial"/>
                <w:bCs/>
                <w:kern w:val="0"/>
                <w:sz w:val="18"/>
                <w:szCs w:val="18"/>
              </w:rPr>
            </w:pPr>
            <w:r>
              <w:rPr>
                <w:rFonts w:ascii="宋体" w:hAnsi="宋体" w:cs="Arial" w:hint="eastAsia"/>
                <w:bCs/>
                <w:kern w:val="0"/>
                <w:sz w:val="18"/>
                <w:szCs w:val="18"/>
              </w:rPr>
              <w:t xml:space="preserve">  旅行社及相关服务</w:t>
            </w:r>
          </w:p>
        </w:tc>
        <w:tc>
          <w:tcPr>
            <w:tcW w:w="2852" w:type="dxa"/>
            <w:vAlign w:val="center"/>
          </w:tcPr>
          <w:p w:rsidR="008A1DEA" w:rsidRDefault="00CB486C">
            <w:pPr>
              <w:widowControl/>
              <w:rPr>
                <w:rFonts w:ascii="宋体" w:hAnsi="宋体" w:cs="Arial"/>
                <w:bCs/>
                <w:kern w:val="0"/>
                <w:sz w:val="18"/>
                <w:szCs w:val="18"/>
              </w:rPr>
            </w:pPr>
            <w:r>
              <w:rPr>
                <w:rFonts w:ascii="宋体" w:hAnsi="宋体" w:cs="Arial" w:hint="eastAsia"/>
                <w:bCs/>
                <w:kern w:val="0"/>
                <w:sz w:val="18"/>
                <w:szCs w:val="18"/>
              </w:rPr>
              <w:t>文化</w:t>
            </w:r>
            <w:r>
              <w:rPr>
                <w:rFonts w:ascii="宋体" w:hAnsi="宋体" w:cs="Arial"/>
                <w:bCs/>
                <w:kern w:val="0"/>
                <w:sz w:val="18"/>
                <w:szCs w:val="18"/>
              </w:rPr>
              <w:t>和</w:t>
            </w:r>
            <w:r>
              <w:rPr>
                <w:rFonts w:ascii="宋体" w:hAnsi="宋体" w:cs="Arial" w:hint="eastAsia"/>
                <w:bCs/>
                <w:kern w:val="0"/>
                <w:sz w:val="18"/>
                <w:szCs w:val="18"/>
              </w:rPr>
              <w:t>旅游</w:t>
            </w:r>
            <w:r>
              <w:rPr>
                <w:rFonts w:ascii="宋体" w:hAnsi="宋体" w:cs="Arial"/>
                <w:bCs/>
                <w:kern w:val="0"/>
                <w:sz w:val="18"/>
                <w:szCs w:val="18"/>
              </w:rPr>
              <w:t>部</w:t>
            </w:r>
          </w:p>
        </w:tc>
      </w:tr>
      <w:tr w:rsidR="008A1DEA">
        <w:trPr>
          <w:trHeight w:val="425"/>
          <w:jc w:val="center"/>
        </w:trPr>
        <w:tc>
          <w:tcPr>
            <w:tcW w:w="1711" w:type="dxa"/>
            <w:vAlign w:val="center"/>
          </w:tcPr>
          <w:p w:rsidR="008A1DEA" w:rsidRDefault="00CB486C">
            <w:pPr>
              <w:widowControl/>
              <w:jc w:val="center"/>
              <w:rPr>
                <w:rFonts w:ascii="宋体" w:hAnsi="宋体" w:cs="Arial"/>
                <w:b/>
                <w:kern w:val="0"/>
                <w:sz w:val="18"/>
                <w:szCs w:val="18"/>
              </w:rPr>
            </w:pPr>
            <w:r>
              <w:rPr>
                <w:rFonts w:ascii="宋体" w:hAnsi="宋体" w:cs="Arial"/>
                <w:b/>
                <w:kern w:val="0"/>
                <w:sz w:val="18"/>
                <w:szCs w:val="18"/>
              </w:rPr>
              <w:t>M</w:t>
            </w:r>
          </w:p>
        </w:tc>
        <w:tc>
          <w:tcPr>
            <w:tcW w:w="7701" w:type="dxa"/>
            <w:gridSpan w:val="2"/>
            <w:vAlign w:val="center"/>
          </w:tcPr>
          <w:p w:rsidR="008A1DEA" w:rsidRDefault="00CB486C">
            <w:pPr>
              <w:widowControl/>
              <w:rPr>
                <w:rFonts w:ascii="宋体" w:hAnsi="宋体" w:cs="Arial"/>
                <w:b/>
                <w:bCs/>
                <w:kern w:val="0"/>
                <w:sz w:val="18"/>
                <w:szCs w:val="18"/>
              </w:rPr>
            </w:pPr>
            <w:r>
              <w:rPr>
                <w:rFonts w:ascii="宋体" w:hAnsi="宋体" w:cs="Arial"/>
                <w:b/>
                <w:bCs/>
                <w:kern w:val="0"/>
                <w:sz w:val="18"/>
                <w:szCs w:val="18"/>
              </w:rPr>
              <w:t>科学研究</w:t>
            </w:r>
            <w:r>
              <w:rPr>
                <w:rFonts w:ascii="宋体" w:hAnsi="宋体" w:cs="Arial" w:hint="eastAsia"/>
                <w:b/>
                <w:bCs/>
                <w:kern w:val="0"/>
                <w:sz w:val="18"/>
                <w:szCs w:val="18"/>
              </w:rPr>
              <w:t>和</w:t>
            </w:r>
            <w:r>
              <w:rPr>
                <w:rFonts w:ascii="宋体" w:hAnsi="宋体" w:cs="Arial"/>
                <w:b/>
                <w:bCs/>
                <w:kern w:val="0"/>
                <w:sz w:val="18"/>
                <w:szCs w:val="18"/>
              </w:rPr>
              <w:t>技术服务业</w:t>
            </w:r>
          </w:p>
        </w:tc>
      </w:tr>
      <w:tr w:rsidR="008A1DEA">
        <w:trPr>
          <w:trHeight w:val="425"/>
          <w:jc w:val="center"/>
        </w:trPr>
        <w:tc>
          <w:tcPr>
            <w:tcW w:w="1711" w:type="dxa"/>
            <w:vAlign w:val="center"/>
          </w:tcPr>
          <w:p w:rsidR="008A1DEA" w:rsidRDefault="00CB486C">
            <w:pPr>
              <w:widowControl/>
              <w:jc w:val="center"/>
              <w:rPr>
                <w:rFonts w:ascii="宋体" w:hAnsi="宋体" w:cs="Arial"/>
                <w:kern w:val="0"/>
                <w:sz w:val="18"/>
                <w:szCs w:val="18"/>
              </w:rPr>
            </w:pPr>
            <w:r>
              <w:rPr>
                <w:rFonts w:ascii="宋体" w:hAnsi="宋体" w:cs="Arial"/>
                <w:kern w:val="0"/>
                <w:sz w:val="18"/>
                <w:szCs w:val="18"/>
              </w:rPr>
              <w:t>7</w:t>
            </w:r>
            <w:r>
              <w:rPr>
                <w:rFonts w:ascii="宋体" w:hAnsi="宋体" w:cs="Arial" w:hint="eastAsia"/>
                <w:kern w:val="0"/>
                <w:sz w:val="18"/>
                <w:szCs w:val="18"/>
              </w:rPr>
              <w:t>3</w:t>
            </w:r>
          </w:p>
        </w:tc>
        <w:tc>
          <w:tcPr>
            <w:tcW w:w="4849" w:type="dxa"/>
            <w:vAlign w:val="center"/>
          </w:tcPr>
          <w:p w:rsidR="008A1DEA" w:rsidRDefault="00CB486C">
            <w:pPr>
              <w:widowControl/>
              <w:rPr>
                <w:rFonts w:ascii="宋体" w:hAnsi="宋体" w:cs="Arial"/>
                <w:bCs/>
                <w:kern w:val="0"/>
                <w:sz w:val="18"/>
                <w:szCs w:val="18"/>
              </w:rPr>
            </w:pPr>
            <w:r>
              <w:rPr>
                <w:rFonts w:ascii="宋体" w:hAnsi="宋体" w:cs="Arial"/>
                <w:bCs/>
                <w:kern w:val="0"/>
                <w:sz w:val="18"/>
                <w:szCs w:val="18"/>
              </w:rPr>
              <w:t>研究</w:t>
            </w:r>
            <w:r>
              <w:rPr>
                <w:rFonts w:ascii="宋体" w:hAnsi="宋体" w:cs="Arial" w:hint="eastAsia"/>
                <w:bCs/>
                <w:kern w:val="0"/>
                <w:sz w:val="18"/>
                <w:szCs w:val="18"/>
              </w:rPr>
              <w:t>和</w:t>
            </w:r>
            <w:r>
              <w:rPr>
                <w:rFonts w:ascii="宋体" w:hAnsi="宋体" w:cs="Arial"/>
                <w:bCs/>
                <w:kern w:val="0"/>
                <w:sz w:val="18"/>
                <w:szCs w:val="18"/>
              </w:rPr>
              <w:t>试验发展</w:t>
            </w:r>
          </w:p>
        </w:tc>
        <w:tc>
          <w:tcPr>
            <w:tcW w:w="2852" w:type="dxa"/>
            <w:vAlign w:val="center"/>
          </w:tcPr>
          <w:p w:rsidR="008A1DEA" w:rsidRDefault="00CB486C">
            <w:pPr>
              <w:widowControl/>
              <w:rPr>
                <w:rFonts w:ascii="宋体" w:hAnsi="宋体" w:cs="Arial"/>
                <w:bCs/>
                <w:kern w:val="0"/>
                <w:sz w:val="18"/>
                <w:szCs w:val="18"/>
              </w:rPr>
            </w:pPr>
            <w:r>
              <w:rPr>
                <w:rFonts w:ascii="宋体" w:hAnsi="宋体" w:cs="Arial" w:hint="eastAsia"/>
                <w:bCs/>
                <w:kern w:val="0"/>
                <w:sz w:val="18"/>
                <w:szCs w:val="18"/>
              </w:rPr>
              <w:t>科技部</w:t>
            </w:r>
          </w:p>
        </w:tc>
      </w:tr>
      <w:tr w:rsidR="008A1DEA">
        <w:trPr>
          <w:trHeight w:val="425"/>
          <w:jc w:val="center"/>
        </w:trPr>
        <w:tc>
          <w:tcPr>
            <w:tcW w:w="1711" w:type="dxa"/>
            <w:vAlign w:val="center"/>
          </w:tcPr>
          <w:p w:rsidR="008A1DEA" w:rsidRDefault="00CB486C">
            <w:pPr>
              <w:widowControl/>
              <w:jc w:val="center"/>
              <w:rPr>
                <w:rFonts w:ascii="宋体" w:hAnsi="宋体" w:cs="Arial"/>
                <w:kern w:val="0"/>
                <w:sz w:val="18"/>
                <w:szCs w:val="18"/>
              </w:rPr>
            </w:pPr>
            <w:r>
              <w:rPr>
                <w:rFonts w:ascii="宋体" w:hAnsi="宋体" w:cs="Arial"/>
                <w:kern w:val="0"/>
                <w:sz w:val="18"/>
                <w:szCs w:val="18"/>
              </w:rPr>
              <w:t>7</w:t>
            </w:r>
            <w:r>
              <w:rPr>
                <w:rFonts w:ascii="宋体" w:hAnsi="宋体" w:cs="Arial" w:hint="eastAsia"/>
                <w:kern w:val="0"/>
                <w:sz w:val="18"/>
                <w:szCs w:val="18"/>
              </w:rPr>
              <w:t>4</w:t>
            </w:r>
          </w:p>
        </w:tc>
        <w:tc>
          <w:tcPr>
            <w:tcW w:w="4849" w:type="dxa"/>
            <w:vAlign w:val="center"/>
          </w:tcPr>
          <w:p w:rsidR="008A1DEA" w:rsidRDefault="00CB486C">
            <w:pPr>
              <w:widowControl/>
              <w:rPr>
                <w:rFonts w:ascii="宋体" w:hAnsi="宋体" w:cs="Arial"/>
                <w:bCs/>
                <w:kern w:val="0"/>
                <w:sz w:val="18"/>
                <w:szCs w:val="18"/>
              </w:rPr>
            </w:pPr>
            <w:r>
              <w:rPr>
                <w:rFonts w:ascii="宋体" w:hAnsi="宋体" w:cs="Arial"/>
                <w:bCs/>
                <w:kern w:val="0"/>
                <w:sz w:val="18"/>
                <w:szCs w:val="18"/>
              </w:rPr>
              <w:t>专业技术服务业</w:t>
            </w:r>
          </w:p>
        </w:tc>
        <w:tc>
          <w:tcPr>
            <w:tcW w:w="2852" w:type="dxa"/>
            <w:vAlign w:val="center"/>
          </w:tcPr>
          <w:p w:rsidR="008A1DEA" w:rsidRDefault="00CB486C">
            <w:pPr>
              <w:widowControl/>
              <w:rPr>
                <w:rFonts w:ascii="宋体" w:hAnsi="宋体" w:cs="Arial"/>
                <w:bCs/>
                <w:kern w:val="0"/>
                <w:sz w:val="18"/>
                <w:szCs w:val="18"/>
              </w:rPr>
            </w:pPr>
            <w:r>
              <w:rPr>
                <w:rFonts w:ascii="宋体" w:hAnsi="宋体" w:cs="Arial" w:hint="eastAsia"/>
                <w:bCs/>
                <w:kern w:val="0"/>
                <w:sz w:val="18"/>
                <w:szCs w:val="18"/>
              </w:rPr>
              <w:t>多部门负责</w:t>
            </w:r>
          </w:p>
        </w:tc>
      </w:tr>
      <w:tr w:rsidR="008A1DEA">
        <w:trPr>
          <w:trHeight w:val="425"/>
          <w:jc w:val="center"/>
        </w:trPr>
        <w:tc>
          <w:tcPr>
            <w:tcW w:w="1711" w:type="dxa"/>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 xml:space="preserve"> 741</w:t>
            </w:r>
          </w:p>
        </w:tc>
        <w:tc>
          <w:tcPr>
            <w:tcW w:w="4849" w:type="dxa"/>
            <w:vAlign w:val="center"/>
          </w:tcPr>
          <w:p w:rsidR="008A1DEA" w:rsidRDefault="00CB486C">
            <w:pPr>
              <w:widowControl/>
              <w:ind w:firstLineChars="100" w:firstLine="180"/>
              <w:rPr>
                <w:rFonts w:ascii="宋体" w:hAnsi="宋体" w:cs="Arial"/>
                <w:bCs/>
                <w:kern w:val="0"/>
                <w:sz w:val="18"/>
                <w:szCs w:val="18"/>
              </w:rPr>
            </w:pPr>
            <w:r>
              <w:rPr>
                <w:rFonts w:ascii="宋体" w:hAnsi="宋体" w:cs="Arial" w:hint="eastAsia"/>
                <w:bCs/>
                <w:kern w:val="0"/>
                <w:sz w:val="18"/>
                <w:szCs w:val="18"/>
              </w:rPr>
              <w:t>气象服务</w:t>
            </w:r>
          </w:p>
        </w:tc>
        <w:tc>
          <w:tcPr>
            <w:tcW w:w="2852" w:type="dxa"/>
            <w:vAlign w:val="center"/>
          </w:tcPr>
          <w:p w:rsidR="008A1DEA" w:rsidRDefault="00CB486C">
            <w:pPr>
              <w:widowControl/>
              <w:rPr>
                <w:rFonts w:ascii="宋体" w:hAnsi="宋体" w:cs="Arial"/>
                <w:bCs/>
                <w:kern w:val="0"/>
                <w:sz w:val="18"/>
                <w:szCs w:val="18"/>
              </w:rPr>
            </w:pPr>
            <w:r>
              <w:rPr>
                <w:rFonts w:ascii="宋体" w:hAnsi="宋体" w:cs="Arial" w:hint="eastAsia"/>
                <w:bCs/>
                <w:kern w:val="0"/>
                <w:sz w:val="18"/>
                <w:szCs w:val="18"/>
              </w:rPr>
              <w:t>中国气象局</w:t>
            </w:r>
          </w:p>
        </w:tc>
      </w:tr>
      <w:tr w:rsidR="008A1DEA">
        <w:trPr>
          <w:trHeight w:val="425"/>
          <w:jc w:val="center"/>
        </w:trPr>
        <w:tc>
          <w:tcPr>
            <w:tcW w:w="1711" w:type="dxa"/>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 xml:space="preserve"> 742</w:t>
            </w:r>
          </w:p>
        </w:tc>
        <w:tc>
          <w:tcPr>
            <w:tcW w:w="4849" w:type="dxa"/>
            <w:vAlign w:val="center"/>
          </w:tcPr>
          <w:p w:rsidR="008A1DEA" w:rsidRDefault="00CB486C">
            <w:pPr>
              <w:widowControl/>
              <w:ind w:firstLineChars="100" w:firstLine="180"/>
              <w:rPr>
                <w:rFonts w:ascii="宋体" w:hAnsi="宋体" w:cs="Arial"/>
                <w:bCs/>
                <w:kern w:val="0"/>
                <w:sz w:val="18"/>
                <w:szCs w:val="18"/>
              </w:rPr>
            </w:pPr>
            <w:r>
              <w:rPr>
                <w:rFonts w:ascii="宋体" w:hAnsi="宋体" w:cs="Arial" w:hint="eastAsia"/>
                <w:bCs/>
                <w:kern w:val="0"/>
                <w:sz w:val="18"/>
                <w:szCs w:val="18"/>
              </w:rPr>
              <w:t>地震服务</w:t>
            </w:r>
          </w:p>
        </w:tc>
        <w:tc>
          <w:tcPr>
            <w:tcW w:w="2852" w:type="dxa"/>
            <w:vAlign w:val="center"/>
          </w:tcPr>
          <w:p w:rsidR="008A1DEA" w:rsidRDefault="00CB486C">
            <w:pPr>
              <w:widowControl/>
              <w:rPr>
                <w:sz w:val="18"/>
                <w:highlight w:val="yellow"/>
              </w:rPr>
            </w:pPr>
            <w:r>
              <w:rPr>
                <w:rFonts w:hint="eastAsia"/>
                <w:sz w:val="18"/>
              </w:rPr>
              <w:t>中</w:t>
            </w:r>
            <w:r>
              <w:rPr>
                <w:sz w:val="18"/>
              </w:rPr>
              <w:t>国</w:t>
            </w:r>
            <w:r>
              <w:rPr>
                <w:rFonts w:ascii="宋体" w:hAnsi="宋体" w:cs="Arial" w:hint="eastAsia"/>
                <w:bCs/>
                <w:kern w:val="0"/>
                <w:sz w:val="18"/>
                <w:szCs w:val="18"/>
              </w:rPr>
              <w:t>地震局</w:t>
            </w:r>
          </w:p>
        </w:tc>
      </w:tr>
      <w:tr w:rsidR="008A1DEA">
        <w:trPr>
          <w:trHeight w:val="425"/>
          <w:jc w:val="center"/>
        </w:trPr>
        <w:tc>
          <w:tcPr>
            <w:tcW w:w="1711" w:type="dxa"/>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 xml:space="preserve"> 743</w:t>
            </w:r>
          </w:p>
        </w:tc>
        <w:tc>
          <w:tcPr>
            <w:tcW w:w="4849" w:type="dxa"/>
            <w:vAlign w:val="center"/>
          </w:tcPr>
          <w:p w:rsidR="008A1DEA" w:rsidRDefault="00CB486C">
            <w:pPr>
              <w:widowControl/>
              <w:ind w:firstLineChars="100" w:firstLine="180"/>
              <w:rPr>
                <w:rFonts w:ascii="宋体" w:hAnsi="宋体" w:cs="Arial"/>
                <w:bCs/>
                <w:kern w:val="0"/>
                <w:sz w:val="18"/>
                <w:szCs w:val="18"/>
              </w:rPr>
            </w:pPr>
            <w:r>
              <w:rPr>
                <w:rFonts w:ascii="宋体" w:hAnsi="宋体" w:cs="Arial" w:hint="eastAsia"/>
                <w:bCs/>
                <w:kern w:val="0"/>
                <w:sz w:val="18"/>
                <w:szCs w:val="18"/>
              </w:rPr>
              <w:t>海洋服务</w:t>
            </w:r>
          </w:p>
        </w:tc>
        <w:tc>
          <w:tcPr>
            <w:tcW w:w="2852" w:type="dxa"/>
            <w:vAlign w:val="center"/>
          </w:tcPr>
          <w:p w:rsidR="008A1DEA" w:rsidRDefault="00CB486C">
            <w:pPr>
              <w:widowControl/>
              <w:rPr>
                <w:sz w:val="18"/>
                <w:highlight w:val="yellow"/>
              </w:rPr>
            </w:pPr>
            <w:r>
              <w:rPr>
                <w:rFonts w:hint="eastAsia"/>
                <w:sz w:val="18"/>
              </w:rPr>
              <w:t>自然资源部</w:t>
            </w:r>
          </w:p>
        </w:tc>
      </w:tr>
      <w:tr w:rsidR="008A1DEA">
        <w:trPr>
          <w:trHeight w:val="425"/>
          <w:jc w:val="center"/>
        </w:trPr>
        <w:tc>
          <w:tcPr>
            <w:tcW w:w="1711" w:type="dxa"/>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 xml:space="preserve"> 744</w:t>
            </w:r>
          </w:p>
        </w:tc>
        <w:tc>
          <w:tcPr>
            <w:tcW w:w="4849" w:type="dxa"/>
            <w:vAlign w:val="center"/>
          </w:tcPr>
          <w:p w:rsidR="008A1DEA" w:rsidRDefault="00CB486C">
            <w:pPr>
              <w:widowControl/>
              <w:ind w:firstLineChars="100" w:firstLine="180"/>
              <w:rPr>
                <w:rFonts w:ascii="宋体" w:hAnsi="宋体" w:cs="Arial"/>
                <w:bCs/>
                <w:kern w:val="0"/>
                <w:sz w:val="18"/>
                <w:szCs w:val="18"/>
              </w:rPr>
            </w:pPr>
            <w:r>
              <w:rPr>
                <w:rFonts w:ascii="宋体" w:hAnsi="宋体" w:cs="Arial" w:hint="eastAsia"/>
                <w:bCs/>
                <w:kern w:val="0"/>
                <w:sz w:val="18"/>
                <w:szCs w:val="18"/>
              </w:rPr>
              <w:t>测绘地理</w:t>
            </w:r>
            <w:r>
              <w:rPr>
                <w:rFonts w:ascii="宋体" w:hAnsi="宋体" w:cs="Arial"/>
                <w:bCs/>
                <w:kern w:val="0"/>
                <w:sz w:val="18"/>
                <w:szCs w:val="18"/>
              </w:rPr>
              <w:t>信息</w:t>
            </w:r>
            <w:r>
              <w:rPr>
                <w:rFonts w:ascii="宋体" w:hAnsi="宋体" w:cs="Arial" w:hint="eastAsia"/>
                <w:bCs/>
                <w:kern w:val="0"/>
                <w:sz w:val="18"/>
                <w:szCs w:val="18"/>
              </w:rPr>
              <w:t>服务</w:t>
            </w:r>
          </w:p>
        </w:tc>
        <w:tc>
          <w:tcPr>
            <w:tcW w:w="2852" w:type="dxa"/>
            <w:vAlign w:val="center"/>
          </w:tcPr>
          <w:p w:rsidR="008A1DEA" w:rsidRDefault="00CB486C">
            <w:pPr>
              <w:widowControl/>
              <w:rPr>
                <w:rFonts w:ascii="宋体" w:hAnsi="宋体" w:cs="Arial"/>
                <w:bCs/>
                <w:kern w:val="0"/>
                <w:sz w:val="18"/>
                <w:szCs w:val="18"/>
              </w:rPr>
            </w:pPr>
            <w:r>
              <w:rPr>
                <w:rFonts w:hint="eastAsia"/>
                <w:sz w:val="18"/>
              </w:rPr>
              <w:t>自然资源部</w:t>
            </w:r>
          </w:p>
        </w:tc>
      </w:tr>
      <w:tr w:rsidR="008A1DEA">
        <w:trPr>
          <w:trHeight w:val="425"/>
          <w:jc w:val="center"/>
        </w:trPr>
        <w:tc>
          <w:tcPr>
            <w:tcW w:w="1711" w:type="dxa"/>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 xml:space="preserve"> 745</w:t>
            </w:r>
          </w:p>
        </w:tc>
        <w:tc>
          <w:tcPr>
            <w:tcW w:w="4849" w:type="dxa"/>
            <w:vAlign w:val="center"/>
          </w:tcPr>
          <w:p w:rsidR="008A1DEA" w:rsidRDefault="00CB486C">
            <w:pPr>
              <w:widowControl/>
              <w:ind w:firstLineChars="100" w:firstLine="180"/>
              <w:rPr>
                <w:rFonts w:ascii="宋体" w:hAnsi="宋体" w:cs="Arial"/>
                <w:bCs/>
                <w:kern w:val="0"/>
                <w:sz w:val="18"/>
                <w:szCs w:val="18"/>
              </w:rPr>
            </w:pPr>
            <w:r>
              <w:rPr>
                <w:rFonts w:ascii="宋体" w:hAnsi="宋体" w:cs="Arial" w:hint="eastAsia"/>
                <w:bCs/>
                <w:kern w:val="0"/>
                <w:sz w:val="18"/>
                <w:szCs w:val="18"/>
              </w:rPr>
              <w:t>质检技术服务</w:t>
            </w:r>
          </w:p>
        </w:tc>
        <w:tc>
          <w:tcPr>
            <w:tcW w:w="2852" w:type="dxa"/>
            <w:vAlign w:val="center"/>
          </w:tcPr>
          <w:p w:rsidR="008A1DEA" w:rsidRDefault="00CB486C">
            <w:pPr>
              <w:widowControl/>
              <w:rPr>
                <w:rFonts w:ascii="宋体" w:hAnsi="宋体" w:cs="Arial"/>
                <w:bCs/>
                <w:kern w:val="0"/>
                <w:sz w:val="18"/>
                <w:szCs w:val="18"/>
              </w:rPr>
            </w:pPr>
            <w:r>
              <w:rPr>
                <w:rFonts w:hint="eastAsia"/>
                <w:sz w:val="18"/>
              </w:rPr>
              <w:t>国</w:t>
            </w:r>
            <w:r>
              <w:rPr>
                <w:sz w:val="18"/>
              </w:rPr>
              <w:t>家</w:t>
            </w:r>
            <w:r>
              <w:rPr>
                <w:rFonts w:hint="eastAsia"/>
                <w:sz w:val="18"/>
              </w:rPr>
              <w:t>市场监督</w:t>
            </w:r>
            <w:r>
              <w:rPr>
                <w:sz w:val="18"/>
              </w:rPr>
              <w:t>管理</w:t>
            </w:r>
            <w:r>
              <w:rPr>
                <w:rFonts w:hint="eastAsia"/>
                <w:sz w:val="18"/>
              </w:rPr>
              <w:t>总局</w:t>
            </w:r>
          </w:p>
        </w:tc>
      </w:tr>
      <w:tr w:rsidR="008A1DEA">
        <w:trPr>
          <w:trHeight w:val="425"/>
          <w:jc w:val="center"/>
        </w:trPr>
        <w:tc>
          <w:tcPr>
            <w:tcW w:w="1711" w:type="dxa"/>
            <w:vAlign w:val="center"/>
          </w:tcPr>
          <w:p w:rsidR="008A1DEA" w:rsidRDefault="00CB486C">
            <w:pPr>
              <w:widowControl/>
              <w:jc w:val="center"/>
              <w:rPr>
                <w:rFonts w:ascii="宋体" w:hAnsi="宋体" w:cs="Arial"/>
                <w:kern w:val="0"/>
                <w:sz w:val="18"/>
                <w:szCs w:val="18"/>
                <w:highlight w:val="yellow"/>
              </w:rPr>
            </w:pPr>
            <w:r>
              <w:rPr>
                <w:rFonts w:ascii="宋体" w:hAnsi="宋体" w:cs="Arial" w:hint="eastAsia"/>
                <w:kern w:val="0"/>
                <w:sz w:val="18"/>
                <w:szCs w:val="18"/>
              </w:rPr>
              <w:t xml:space="preserve"> 746</w:t>
            </w:r>
          </w:p>
        </w:tc>
        <w:tc>
          <w:tcPr>
            <w:tcW w:w="4849" w:type="dxa"/>
            <w:vAlign w:val="center"/>
          </w:tcPr>
          <w:p w:rsidR="008A1DEA" w:rsidRDefault="00CB486C">
            <w:pPr>
              <w:widowControl/>
              <w:ind w:firstLineChars="100" w:firstLine="180"/>
              <w:rPr>
                <w:rFonts w:ascii="宋体" w:hAnsi="宋体" w:cs="Arial"/>
                <w:bCs/>
                <w:kern w:val="0"/>
                <w:sz w:val="18"/>
                <w:szCs w:val="18"/>
                <w:highlight w:val="yellow"/>
              </w:rPr>
            </w:pPr>
            <w:r>
              <w:rPr>
                <w:rFonts w:ascii="宋体" w:hAnsi="宋体" w:cs="Arial" w:hint="eastAsia"/>
                <w:bCs/>
                <w:kern w:val="0"/>
                <w:sz w:val="18"/>
                <w:szCs w:val="18"/>
              </w:rPr>
              <w:t>环境与生态监测</w:t>
            </w:r>
            <w:r>
              <w:rPr>
                <w:rFonts w:ascii="宋体" w:hAnsi="宋体" w:cs="Arial"/>
                <w:bCs/>
                <w:kern w:val="0"/>
                <w:sz w:val="18"/>
                <w:szCs w:val="18"/>
              </w:rPr>
              <w:t>检测服务</w:t>
            </w:r>
          </w:p>
        </w:tc>
        <w:tc>
          <w:tcPr>
            <w:tcW w:w="2852" w:type="dxa"/>
            <w:vAlign w:val="center"/>
          </w:tcPr>
          <w:p w:rsidR="008A1DEA" w:rsidRDefault="00CB486C">
            <w:pPr>
              <w:widowControl/>
              <w:rPr>
                <w:rFonts w:ascii="宋体" w:hAnsi="宋体" w:cs="Arial"/>
                <w:bCs/>
                <w:kern w:val="0"/>
                <w:sz w:val="18"/>
                <w:szCs w:val="18"/>
                <w:highlight w:val="yellow"/>
              </w:rPr>
            </w:pPr>
            <w:r>
              <w:rPr>
                <w:rFonts w:hint="eastAsia"/>
                <w:sz w:val="18"/>
              </w:rPr>
              <w:t>生态环境部</w:t>
            </w:r>
          </w:p>
        </w:tc>
      </w:tr>
      <w:tr w:rsidR="008A1DEA">
        <w:trPr>
          <w:trHeight w:val="425"/>
          <w:jc w:val="center"/>
        </w:trPr>
        <w:tc>
          <w:tcPr>
            <w:tcW w:w="1711" w:type="dxa"/>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 xml:space="preserve"> 747</w:t>
            </w:r>
          </w:p>
        </w:tc>
        <w:tc>
          <w:tcPr>
            <w:tcW w:w="4849" w:type="dxa"/>
            <w:vAlign w:val="center"/>
          </w:tcPr>
          <w:p w:rsidR="008A1DEA" w:rsidRDefault="00CB486C">
            <w:pPr>
              <w:widowControl/>
              <w:ind w:firstLineChars="100" w:firstLine="180"/>
              <w:rPr>
                <w:rFonts w:ascii="宋体" w:hAnsi="宋体" w:cs="Arial"/>
                <w:bCs/>
                <w:kern w:val="0"/>
                <w:sz w:val="18"/>
                <w:szCs w:val="18"/>
              </w:rPr>
            </w:pPr>
            <w:r>
              <w:rPr>
                <w:rFonts w:ascii="宋体" w:hAnsi="宋体" w:cs="Arial"/>
                <w:bCs/>
                <w:kern w:val="0"/>
                <w:sz w:val="18"/>
                <w:szCs w:val="18"/>
              </w:rPr>
              <w:t>地质勘查</w:t>
            </w:r>
          </w:p>
        </w:tc>
        <w:tc>
          <w:tcPr>
            <w:tcW w:w="2852" w:type="dxa"/>
            <w:vAlign w:val="center"/>
          </w:tcPr>
          <w:p w:rsidR="008A1DEA" w:rsidRDefault="00CB486C">
            <w:pPr>
              <w:rPr>
                <w:rFonts w:ascii="宋体" w:hAnsi="宋体"/>
                <w:sz w:val="18"/>
                <w:szCs w:val="18"/>
              </w:rPr>
            </w:pPr>
            <w:r>
              <w:rPr>
                <w:rFonts w:ascii="宋体" w:hAnsi="宋体" w:hint="eastAsia"/>
                <w:sz w:val="18"/>
                <w:szCs w:val="18"/>
              </w:rPr>
              <w:t>自然资源部</w:t>
            </w:r>
          </w:p>
        </w:tc>
      </w:tr>
      <w:tr w:rsidR="008A1DEA">
        <w:trPr>
          <w:trHeight w:val="425"/>
          <w:jc w:val="center"/>
        </w:trPr>
        <w:tc>
          <w:tcPr>
            <w:tcW w:w="1711" w:type="dxa"/>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 xml:space="preserve"> 748</w:t>
            </w:r>
          </w:p>
        </w:tc>
        <w:tc>
          <w:tcPr>
            <w:tcW w:w="4849" w:type="dxa"/>
            <w:vAlign w:val="center"/>
          </w:tcPr>
          <w:p w:rsidR="008A1DEA" w:rsidRDefault="00CB486C">
            <w:pPr>
              <w:widowControl/>
              <w:ind w:firstLineChars="100" w:firstLine="180"/>
              <w:rPr>
                <w:rFonts w:ascii="宋体" w:hAnsi="宋体" w:cs="Arial"/>
                <w:bCs/>
                <w:kern w:val="0"/>
                <w:sz w:val="18"/>
                <w:szCs w:val="18"/>
              </w:rPr>
            </w:pPr>
            <w:r>
              <w:rPr>
                <w:rFonts w:ascii="宋体" w:hAnsi="宋体" w:cs="Arial" w:hint="eastAsia"/>
                <w:bCs/>
                <w:kern w:val="0"/>
                <w:sz w:val="18"/>
                <w:szCs w:val="18"/>
              </w:rPr>
              <w:t>工程技术与设计</w:t>
            </w:r>
            <w:r>
              <w:rPr>
                <w:rFonts w:ascii="宋体" w:hAnsi="宋体" w:cs="Arial"/>
                <w:bCs/>
                <w:kern w:val="0"/>
                <w:sz w:val="18"/>
                <w:szCs w:val="18"/>
              </w:rPr>
              <w:t>服务</w:t>
            </w:r>
          </w:p>
        </w:tc>
        <w:tc>
          <w:tcPr>
            <w:tcW w:w="2852" w:type="dxa"/>
            <w:vAlign w:val="center"/>
          </w:tcPr>
          <w:p w:rsidR="008A1DEA" w:rsidRDefault="00CB486C">
            <w:pPr>
              <w:widowControl/>
              <w:rPr>
                <w:rFonts w:ascii="宋体" w:hAnsi="宋体" w:cs="Arial"/>
                <w:bCs/>
                <w:kern w:val="0"/>
                <w:sz w:val="18"/>
                <w:szCs w:val="18"/>
              </w:rPr>
            </w:pPr>
            <w:r>
              <w:rPr>
                <w:rFonts w:ascii="宋体" w:hAnsi="宋体" w:cs="Arial" w:hint="eastAsia"/>
                <w:bCs/>
                <w:kern w:val="0"/>
                <w:sz w:val="18"/>
                <w:szCs w:val="18"/>
              </w:rPr>
              <w:t>住房城乡建设部</w:t>
            </w:r>
          </w:p>
        </w:tc>
      </w:tr>
      <w:tr w:rsidR="008A1DEA">
        <w:trPr>
          <w:trHeight w:val="425"/>
          <w:jc w:val="center"/>
        </w:trPr>
        <w:tc>
          <w:tcPr>
            <w:tcW w:w="1711" w:type="dxa"/>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 xml:space="preserve"> </w:t>
            </w:r>
            <w:r>
              <w:rPr>
                <w:rFonts w:ascii="宋体" w:hAnsi="宋体" w:cs="Arial"/>
                <w:kern w:val="0"/>
                <w:sz w:val="18"/>
                <w:szCs w:val="18"/>
              </w:rPr>
              <w:t xml:space="preserve"> </w:t>
            </w:r>
            <w:r>
              <w:rPr>
                <w:rFonts w:ascii="宋体" w:hAnsi="宋体" w:cs="Arial" w:hint="eastAsia"/>
                <w:kern w:val="0"/>
                <w:sz w:val="18"/>
                <w:szCs w:val="18"/>
              </w:rPr>
              <w:t>749</w:t>
            </w:r>
            <w:r>
              <w:rPr>
                <w:rFonts w:ascii="宋体" w:hAnsi="宋体" w:cs="Arial"/>
                <w:kern w:val="0"/>
                <w:sz w:val="18"/>
                <w:szCs w:val="18"/>
              </w:rPr>
              <w:t>2</w:t>
            </w:r>
          </w:p>
        </w:tc>
        <w:tc>
          <w:tcPr>
            <w:tcW w:w="4849" w:type="dxa"/>
            <w:vAlign w:val="center"/>
          </w:tcPr>
          <w:p w:rsidR="008A1DEA" w:rsidRDefault="00CB486C">
            <w:pPr>
              <w:widowControl/>
              <w:ind w:firstLineChars="200" w:firstLine="360"/>
              <w:rPr>
                <w:rFonts w:ascii="宋体" w:hAnsi="宋体" w:cs="Arial"/>
                <w:bCs/>
                <w:kern w:val="0"/>
                <w:sz w:val="18"/>
                <w:szCs w:val="18"/>
              </w:rPr>
            </w:pPr>
            <w:r>
              <w:rPr>
                <w:rFonts w:ascii="宋体" w:hAnsi="宋体" w:cs="Arial" w:hint="eastAsia"/>
                <w:bCs/>
                <w:kern w:val="0"/>
                <w:sz w:val="18"/>
                <w:szCs w:val="18"/>
              </w:rPr>
              <w:t>专业设计服务</w:t>
            </w:r>
          </w:p>
        </w:tc>
        <w:tc>
          <w:tcPr>
            <w:tcW w:w="2852" w:type="dxa"/>
            <w:vAlign w:val="center"/>
          </w:tcPr>
          <w:p w:rsidR="008A1DEA" w:rsidRDefault="00CB486C">
            <w:pPr>
              <w:widowControl/>
              <w:rPr>
                <w:rFonts w:ascii="宋体" w:hAnsi="宋体" w:cs="Arial"/>
                <w:bCs/>
                <w:kern w:val="0"/>
                <w:sz w:val="18"/>
                <w:szCs w:val="18"/>
                <w:highlight w:val="lightGray"/>
              </w:rPr>
            </w:pPr>
            <w:r>
              <w:rPr>
                <w:rFonts w:ascii="宋体" w:hAnsi="宋体" w:cs="Arial" w:hint="eastAsia"/>
                <w:bCs/>
                <w:kern w:val="0"/>
                <w:sz w:val="18"/>
                <w:szCs w:val="18"/>
              </w:rPr>
              <w:t>文化和</w:t>
            </w:r>
            <w:r>
              <w:rPr>
                <w:rFonts w:ascii="宋体" w:hAnsi="宋体" w:cs="Arial"/>
                <w:bCs/>
                <w:kern w:val="0"/>
                <w:sz w:val="18"/>
                <w:szCs w:val="18"/>
              </w:rPr>
              <w:t>旅游</w:t>
            </w:r>
            <w:r>
              <w:rPr>
                <w:rFonts w:ascii="宋体" w:hAnsi="宋体" w:cs="Arial" w:hint="eastAsia"/>
                <w:bCs/>
                <w:kern w:val="0"/>
                <w:sz w:val="18"/>
                <w:szCs w:val="18"/>
              </w:rPr>
              <w:t>部负责</w:t>
            </w:r>
            <w:r>
              <w:rPr>
                <w:rFonts w:ascii="宋体" w:hAnsi="宋体" w:hint="eastAsia"/>
                <w:sz w:val="18"/>
                <w:szCs w:val="18"/>
              </w:rPr>
              <w:t>动漫及</w:t>
            </w:r>
            <w:r>
              <w:rPr>
                <w:rFonts w:ascii="宋体" w:hAnsi="宋体"/>
                <w:sz w:val="18"/>
                <w:szCs w:val="18"/>
              </w:rPr>
              <w:t>衍生产品设计服务</w:t>
            </w:r>
            <w:r>
              <w:rPr>
                <w:rFonts w:ascii="宋体" w:hAnsi="宋体" w:cs="Arial" w:hint="eastAsia"/>
                <w:bCs/>
                <w:kern w:val="0"/>
                <w:sz w:val="18"/>
                <w:szCs w:val="18"/>
              </w:rPr>
              <w:t>等</w:t>
            </w:r>
          </w:p>
        </w:tc>
      </w:tr>
      <w:tr w:rsidR="008A1DEA">
        <w:trPr>
          <w:trHeight w:val="425"/>
          <w:jc w:val="center"/>
        </w:trPr>
        <w:tc>
          <w:tcPr>
            <w:tcW w:w="1711" w:type="dxa"/>
            <w:vAlign w:val="center"/>
          </w:tcPr>
          <w:p w:rsidR="008A1DEA" w:rsidRDefault="00CB486C">
            <w:pPr>
              <w:widowControl/>
              <w:jc w:val="center"/>
              <w:rPr>
                <w:rFonts w:ascii="宋体" w:hAnsi="宋体" w:cs="Arial"/>
                <w:kern w:val="0"/>
                <w:sz w:val="18"/>
                <w:szCs w:val="18"/>
              </w:rPr>
            </w:pPr>
            <w:r>
              <w:rPr>
                <w:rFonts w:ascii="宋体" w:hAnsi="宋体" w:cs="Arial"/>
                <w:kern w:val="0"/>
                <w:sz w:val="18"/>
                <w:szCs w:val="18"/>
              </w:rPr>
              <w:t>7</w:t>
            </w:r>
            <w:r>
              <w:rPr>
                <w:rFonts w:ascii="宋体" w:hAnsi="宋体" w:cs="Arial" w:hint="eastAsia"/>
                <w:kern w:val="0"/>
                <w:sz w:val="18"/>
                <w:szCs w:val="18"/>
              </w:rPr>
              <w:t>5</w:t>
            </w:r>
          </w:p>
        </w:tc>
        <w:tc>
          <w:tcPr>
            <w:tcW w:w="4849" w:type="dxa"/>
            <w:vAlign w:val="center"/>
          </w:tcPr>
          <w:p w:rsidR="008A1DEA" w:rsidRDefault="00CB486C">
            <w:pPr>
              <w:widowControl/>
              <w:rPr>
                <w:rFonts w:ascii="宋体" w:hAnsi="宋体" w:cs="Arial"/>
                <w:bCs/>
                <w:kern w:val="0"/>
                <w:sz w:val="18"/>
                <w:szCs w:val="18"/>
              </w:rPr>
            </w:pPr>
            <w:r>
              <w:rPr>
                <w:rFonts w:ascii="宋体" w:hAnsi="宋体" w:cs="Arial"/>
                <w:bCs/>
                <w:kern w:val="0"/>
                <w:sz w:val="18"/>
                <w:szCs w:val="18"/>
              </w:rPr>
              <w:t>科技推广和</w:t>
            </w:r>
            <w:r>
              <w:rPr>
                <w:rFonts w:ascii="宋体" w:hAnsi="宋体" w:cs="Arial" w:hint="eastAsia"/>
                <w:bCs/>
                <w:kern w:val="0"/>
                <w:sz w:val="18"/>
                <w:szCs w:val="18"/>
              </w:rPr>
              <w:t>应用</w:t>
            </w:r>
            <w:r>
              <w:rPr>
                <w:rFonts w:ascii="宋体" w:hAnsi="宋体" w:cs="Arial"/>
                <w:bCs/>
                <w:kern w:val="0"/>
                <w:sz w:val="18"/>
                <w:szCs w:val="18"/>
              </w:rPr>
              <w:t>服务业</w:t>
            </w:r>
          </w:p>
        </w:tc>
        <w:tc>
          <w:tcPr>
            <w:tcW w:w="2852" w:type="dxa"/>
            <w:vAlign w:val="center"/>
          </w:tcPr>
          <w:p w:rsidR="008A1DEA" w:rsidRDefault="00CB486C">
            <w:pPr>
              <w:widowControl/>
              <w:rPr>
                <w:rFonts w:ascii="宋体" w:hAnsi="宋体" w:cs="Arial"/>
                <w:bCs/>
                <w:kern w:val="0"/>
                <w:sz w:val="18"/>
                <w:szCs w:val="18"/>
              </w:rPr>
            </w:pPr>
            <w:r>
              <w:rPr>
                <w:rFonts w:ascii="宋体" w:hAnsi="宋体" w:cs="Arial" w:hint="eastAsia"/>
                <w:bCs/>
                <w:kern w:val="0"/>
                <w:sz w:val="18"/>
                <w:szCs w:val="18"/>
              </w:rPr>
              <w:t>科学技术部</w:t>
            </w:r>
          </w:p>
        </w:tc>
      </w:tr>
      <w:tr w:rsidR="008A1DEA">
        <w:trPr>
          <w:trHeight w:val="425"/>
          <w:jc w:val="center"/>
        </w:trPr>
        <w:tc>
          <w:tcPr>
            <w:tcW w:w="1711" w:type="dxa"/>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 xml:space="preserve"> 7</w:t>
            </w:r>
            <w:r>
              <w:rPr>
                <w:rFonts w:ascii="宋体" w:hAnsi="宋体" w:cs="Arial"/>
                <w:kern w:val="0"/>
                <w:sz w:val="18"/>
                <w:szCs w:val="18"/>
              </w:rPr>
              <w:t>5</w:t>
            </w:r>
            <w:r>
              <w:rPr>
                <w:rFonts w:ascii="宋体" w:hAnsi="宋体" w:cs="Arial" w:hint="eastAsia"/>
                <w:kern w:val="0"/>
                <w:sz w:val="18"/>
                <w:szCs w:val="18"/>
              </w:rPr>
              <w:t>2</w:t>
            </w:r>
          </w:p>
        </w:tc>
        <w:tc>
          <w:tcPr>
            <w:tcW w:w="4849" w:type="dxa"/>
            <w:vAlign w:val="center"/>
          </w:tcPr>
          <w:p w:rsidR="008A1DEA" w:rsidRDefault="00CB486C">
            <w:pPr>
              <w:widowControl/>
              <w:ind w:firstLineChars="100" w:firstLine="180"/>
              <w:rPr>
                <w:rFonts w:ascii="宋体" w:hAnsi="宋体" w:cs="Arial"/>
                <w:bCs/>
                <w:kern w:val="0"/>
                <w:sz w:val="18"/>
                <w:szCs w:val="18"/>
              </w:rPr>
            </w:pPr>
            <w:r>
              <w:rPr>
                <w:rFonts w:ascii="宋体" w:hAnsi="宋体" w:cs="Arial" w:hint="eastAsia"/>
                <w:bCs/>
                <w:kern w:val="0"/>
                <w:sz w:val="18"/>
                <w:szCs w:val="18"/>
              </w:rPr>
              <w:t>知识产权服务</w:t>
            </w:r>
          </w:p>
        </w:tc>
        <w:tc>
          <w:tcPr>
            <w:tcW w:w="2852" w:type="dxa"/>
            <w:vAlign w:val="center"/>
          </w:tcPr>
          <w:p w:rsidR="008A1DEA" w:rsidRDefault="00CB486C">
            <w:pPr>
              <w:widowControl/>
              <w:rPr>
                <w:rFonts w:ascii="宋体" w:hAnsi="宋体" w:cs="Arial"/>
                <w:bCs/>
                <w:kern w:val="0"/>
                <w:sz w:val="18"/>
                <w:szCs w:val="18"/>
              </w:rPr>
            </w:pPr>
            <w:r>
              <w:rPr>
                <w:rFonts w:ascii="宋体" w:hAnsi="宋体" w:cs="Arial" w:hint="eastAsia"/>
                <w:bCs/>
                <w:kern w:val="0"/>
                <w:sz w:val="18"/>
                <w:szCs w:val="18"/>
              </w:rPr>
              <w:t>国</w:t>
            </w:r>
            <w:r>
              <w:rPr>
                <w:rFonts w:ascii="宋体" w:hAnsi="宋体" w:cs="Arial"/>
                <w:bCs/>
                <w:kern w:val="0"/>
                <w:sz w:val="18"/>
                <w:szCs w:val="18"/>
              </w:rPr>
              <w:t>家</w:t>
            </w:r>
            <w:r>
              <w:rPr>
                <w:rFonts w:ascii="宋体" w:hAnsi="宋体" w:cs="Arial" w:hint="eastAsia"/>
                <w:bCs/>
                <w:kern w:val="0"/>
                <w:sz w:val="18"/>
                <w:szCs w:val="18"/>
              </w:rPr>
              <w:t>知识产权局</w:t>
            </w:r>
          </w:p>
        </w:tc>
      </w:tr>
      <w:tr w:rsidR="008A1DEA">
        <w:trPr>
          <w:trHeight w:val="425"/>
          <w:jc w:val="center"/>
        </w:trPr>
        <w:tc>
          <w:tcPr>
            <w:tcW w:w="1711" w:type="dxa"/>
            <w:vAlign w:val="center"/>
          </w:tcPr>
          <w:p w:rsidR="008A1DEA" w:rsidRDefault="00CB486C">
            <w:pPr>
              <w:widowControl/>
              <w:jc w:val="center"/>
              <w:rPr>
                <w:rFonts w:ascii="宋体" w:hAnsi="宋体" w:cs="Arial"/>
                <w:b/>
                <w:kern w:val="0"/>
                <w:sz w:val="18"/>
                <w:szCs w:val="18"/>
              </w:rPr>
            </w:pPr>
            <w:r>
              <w:rPr>
                <w:rFonts w:ascii="宋体" w:hAnsi="宋体" w:cs="Arial"/>
                <w:b/>
                <w:kern w:val="0"/>
                <w:sz w:val="18"/>
                <w:szCs w:val="18"/>
              </w:rPr>
              <w:t>N</w:t>
            </w:r>
          </w:p>
        </w:tc>
        <w:tc>
          <w:tcPr>
            <w:tcW w:w="7701" w:type="dxa"/>
            <w:gridSpan w:val="2"/>
            <w:vAlign w:val="center"/>
          </w:tcPr>
          <w:p w:rsidR="008A1DEA" w:rsidRDefault="00CB486C">
            <w:pPr>
              <w:widowControl/>
              <w:rPr>
                <w:rFonts w:ascii="宋体" w:hAnsi="宋体" w:cs="Arial"/>
                <w:b/>
                <w:bCs/>
                <w:kern w:val="0"/>
                <w:sz w:val="18"/>
                <w:szCs w:val="18"/>
              </w:rPr>
            </w:pPr>
            <w:r>
              <w:rPr>
                <w:rFonts w:ascii="宋体" w:hAnsi="宋体" w:cs="Arial"/>
                <w:b/>
                <w:bCs/>
                <w:kern w:val="0"/>
                <w:sz w:val="18"/>
                <w:szCs w:val="18"/>
              </w:rPr>
              <w:t>水利、环境和公共设施管理业</w:t>
            </w:r>
          </w:p>
        </w:tc>
      </w:tr>
      <w:tr w:rsidR="008A1DEA">
        <w:trPr>
          <w:trHeight w:val="425"/>
          <w:jc w:val="center"/>
        </w:trPr>
        <w:tc>
          <w:tcPr>
            <w:tcW w:w="1711" w:type="dxa"/>
            <w:vAlign w:val="center"/>
          </w:tcPr>
          <w:p w:rsidR="008A1DEA" w:rsidRDefault="00CB486C">
            <w:pPr>
              <w:widowControl/>
              <w:jc w:val="center"/>
              <w:rPr>
                <w:rFonts w:ascii="宋体" w:hAnsi="宋体" w:cs="Arial"/>
                <w:kern w:val="0"/>
                <w:sz w:val="18"/>
                <w:szCs w:val="18"/>
              </w:rPr>
            </w:pPr>
            <w:r>
              <w:rPr>
                <w:rFonts w:ascii="宋体" w:hAnsi="宋体" w:cs="Arial"/>
                <w:kern w:val="0"/>
                <w:sz w:val="18"/>
                <w:szCs w:val="18"/>
              </w:rPr>
              <w:t>7</w:t>
            </w:r>
            <w:r>
              <w:rPr>
                <w:rFonts w:ascii="宋体" w:hAnsi="宋体" w:cs="Arial" w:hint="eastAsia"/>
                <w:kern w:val="0"/>
                <w:sz w:val="18"/>
                <w:szCs w:val="18"/>
              </w:rPr>
              <w:t>6</w:t>
            </w:r>
          </w:p>
        </w:tc>
        <w:tc>
          <w:tcPr>
            <w:tcW w:w="4849" w:type="dxa"/>
            <w:vAlign w:val="center"/>
          </w:tcPr>
          <w:p w:rsidR="008A1DEA" w:rsidRDefault="00CB486C">
            <w:pPr>
              <w:widowControl/>
              <w:rPr>
                <w:rFonts w:ascii="宋体" w:hAnsi="宋体" w:cs="Arial"/>
                <w:bCs/>
                <w:kern w:val="0"/>
                <w:sz w:val="18"/>
                <w:szCs w:val="18"/>
              </w:rPr>
            </w:pPr>
            <w:r>
              <w:rPr>
                <w:rFonts w:ascii="宋体" w:hAnsi="宋体" w:cs="Arial"/>
                <w:bCs/>
                <w:kern w:val="0"/>
                <w:sz w:val="18"/>
                <w:szCs w:val="18"/>
              </w:rPr>
              <w:t>水利管理业</w:t>
            </w:r>
          </w:p>
        </w:tc>
        <w:tc>
          <w:tcPr>
            <w:tcW w:w="2852" w:type="dxa"/>
            <w:vAlign w:val="center"/>
          </w:tcPr>
          <w:p w:rsidR="008A1DEA" w:rsidRDefault="00CB486C">
            <w:pPr>
              <w:widowControl/>
              <w:rPr>
                <w:rFonts w:ascii="宋体" w:hAnsi="宋体" w:cs="Arial"/>
                <w:bCs/>
                <w:kern w:val="0"/>
                <w:sz w:val="18"/>
                <w:szCs w:val="18"/>
              </w:rPr>
            </w:pPr>
            <w:r>
              <w:rPr>
                <w:rFonts w:ascii="宋体" w:hAnsi="宋体" w:cs="Arial" w:hint="eastAsia"/>
                <w:bCs/>
                <w:kern w:val="0"/>
                <w:sz w:val="18"/>
                <w:szCs w:val="18"/>
              </w:rPr>
              <w:t>水利部</w:t>
            </w:r>
          </w:p>
        </w:tc>
      </w:tr>
      <w:tr w:rsidR="008A1DEA">
        <w:trPr>
          <w:trHeight w:val="624"/>
          <w:jc w:val="center"/>
        </w:trPr>
        <w:tc>
          <w:tcPr>
            <w:tcW w:w="1711" w:type="dxa"/>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77</w:t>
            </w:r>
          </w:p>
        </w:tc>
        <w:tc>
          <w:tcPr>
            <w:tcW w:w="4849" w:type="dxa"/>
            <w:vAlign w:val="center"/>
          </w:tcPr>
          <w:p w:rsidR="008A1DEA" w:rsidRDefault="00CB486C">
            <w:pPr>
              <w:widowControl/>
              <w:rPr>
                <w:rFonts w:ascii="宋体" w:hAnsi="宋体" w:cs="Arial"/>
                <w:bCs/>
                <w:kern w:val="0"/>
                <w:sz w:val="18"/>
                <w:szCs w:val="18"/>
              </w:rPr>
            </w:pPr>
            <w:r>
              <w:rPr>
                <w:rFonts w:ascii="宋体" w:hAnsi="宋体" w:cs="Arial" w:hint="eastAsia"/>
                <w:bCs/>
                <w:kern w:val="0"/>
                <w:sz w:val="18"/>
                <w:szCs w:val="18"/>
              </w:rPr>
              <w:t>生态保护和环境治理业（不含7711、7712、7713、7714、7715、7716）</w:t>
            </w:r>
          </w:p>
        </w:tc>
        <w:tc>
          <w:tcPr>
            <w:tcW w:w="2852" w:type="dxa"/>
            <w:vAlign w:val="center"/>
          </w:tcPr>
          <w:p w:rsidR="008A1DEA" w:rsidRDefault="00CB486C">
            <w:pPr>
              <w:widowControl/>
              <w:rPr>
                <w:rFonts w:ascii="宋体" w:hAnsi="宋体" w:cs="Arial"/>
                <w:bCs/>
                <w:kern w:val="0"/>
                <w:sz w:val="18"/>
                <w:szCs w:val="18"/>
              </w:rPr>
            </w:pPr>
            <w:r>
              <w:rPr>
                <w:rFonts w:hint="eastAsia"/>
                <w:sz w:val="18"/>
              </w:rPr>
              <w:t>生态环境部</w:t>
            </w:r>
          </w:p>
        </w:tc>
      </w:tr>
      <w:tr w:rsidR="008A1DEA">
        <w:trPr>
          <w:trHeight w:val="425"/>
          <w:jc w:val="center"/>
        </w:trPr>
        <w:tc>
          <w:tcPr>
            <w:tcW w:w="1711" w:type="dxa"/>
            <w:vAlign w:val="center"/>
          </w:tcPr>
          <w:p w:rsidR="008A1DEA" w:rsidRDefault="00CB486C">
            <w:pPr>
              <w:jc w:val="center"/>
              <w:rPr>
                <w:rFonts w:ascii="宋体" w:hAnsi="宋体" w:cs="Arial"/>
                <w:kern w:val="0"/>
                <w:sz w:val="18"/>
                <w:szCs w:val="18"/>
              </w:rPr>
            </w:pPr>
            <w:r>
              <w:rPr>
                <w:rFonts w:ascii="宋体" w:hAnsi="宋体" w:cs="Arial" w:hint="eastAsia"/>
                <w:kern w:val="0"/>
                <w:sz w:val="18"/>
                <w:szCs w:val="18"/>
              </w:rPr>
              <w:t xml:space="preserve">  7711</w:t>
            </w:r>
          </w:p>
        </w:tc>
        <w:tc>
          <w:tcPr>
            <w:tcW w:w="4849" w:type="dxa"/>
            <w:vAlign w:val="center"/>
          </w:tcPr>
          <w:p w:rsidR="008A1DEA" w:rsidRDefault="00CB486C">
            <w:pPr>
              <w:widowControl/>
              <w:ind w:firstLineChars="200" w:firstLine="360"/>
              <w:rPr>
                <w:rFonts w:ascii="宋体" w:hAnsi="宋体" w:cs="Arial"/>
                <w:bCs/>
                <w:kern w:val="0"/>
                <w:sz w:val="18"/>
                <w:szCs w:val="18"/>
              </w:rPr>
            </w:pPr>
            <w:r>
              <w:rPr>
                <w:rFonts w:ascii="宋体" w:hAnsi="宋体" w:cs="Arial" w:hint="eastAsia"/>
                <w:bCs/>
                <w:kern w:val="0"/>
                <w:sz w:val="18"/>
                <w:szCs w:val="18"/>
              </w:rPr>
              <w:t>自然生态</w:t>
            </w:r>
            <w:r>
              <w:rPr>
                <w:rFonts w:ascii="宋体" w:hAnsi="宋体" w:cs="Arial"/>
                <w:bCs/>
                <w:kern w:val="0"/>
                <w:sz w:val="18"/>
                <w:szCs w:val="18"/>
              </w:rPr>
              <w:t>系统</w:t>
            </w:r>
            <w:r>
              <w:rPr>
                <w:rFonts w:ascii="宋体" w:hAnsi="宋体" w:cs="Arial" w:hint="eastAsia"/>
                <w:bCs/>
                <w:kern w:val="0"/>
                <w:sz w:val="18"/>
                <w:szCs w:val="18"/>
              </w:rPr>
              <w:t>保护管理</w:t>
            </w:r>
          </w:p>
        </w:tc>
        <w:tc>
          <w:tcPr>
            <w:tcW w:w="2852" w:type="dxa"/>
            <w:vAlign w:val="center"/>
          </w:tcPr>
          <w:p w:rsidR="008A1DEA" w:rsidRDefault="00CB486C">
            <w:pPr>
              <w:rPr>
                <w:rFonts w:ascii="宋体" w:hAnsi="宋体" w:cs="Arial"/>
                <w:bCs/>
                <w:kern w:val="0"/>
                <w:sz w:val="18"/>
                <w:szCs w:val="18"/>
              </w:rPr>
            </w:pPr>
            <w:r>
              <w:rPr>
                <w:rFonts w:ascii="宋体" w:hAnsi="宋体" w:hint="eastAsia"/>
                <w:sz w:val="18"/>
                <w:szCs w:val="18"/>
              </w:rPr>
              <w:t>国</w:t>
            </w:r>
            <w:r>
              <w:rPr>
                <w:rFonts w:ascii="宋体" w:hAnsi="宋体"/>
                <w:sz w:val="18"/>
                <w:szCs w:val="18"/>
              </w:rPr>
              <w:t>家</w:t>
            </w:r>
            <w:r>
              <w:rPr>
                <w:rFonts w:ascii="宋体" w:hAnsi="宋体" w:hint="eastAsia"/>
                <w:sz w:val="18"/>
                <w:szCs w:val="18"/>
              </w:rPr>
              <w:t>林草局</w:t>
            </w:r>
          </w:p>
        </w:tc>
      </w:tr>
      <w:tr w:rsidR="008A1DEA">
        <w:trPr>
          <w:trHeight w:val="425"/>
          <w:jc w:val="center"/>
        </w:trPr>
        <w:tc>
          <w:tcPr>
            <w:tcW w:w="1711" w:type="dxa"/>
            <w:vAlign w:val="center"/>
          </w:tcPr>
          <w:p w:rsidR="008A1DEA" w:rsidRDefault="00CB486C">
            <w:pPr>
              <w:jc w:val="center"/>
              <w:rPr>
                <w:rFonts w:ascii="宋体" w:hAnsi="宋体" w:cs="Arial"/>
                <w:kern w:val="0"/>
                <w:sz w:val="18"/>
                <w:szCs w:val="18"/>
              </w:rPr>
            </w:pPr>
            <w:r>
              <w:rPr>
                <w:rFonts w:ascii="宋体" w:hAnsi="宋体" w:cs="Arial"/>
                <w:kern w:val="0"/>
                <w:sz w:val="18"/>
                <w:szCs w:val="18"/>
              </w:rPr>
              <w:t xml:space="preserve">  </w:t>
            </w:r>
            <w:r>
              <w:rPr>
                <w:rFonts w:ascii="宋体" w:hAnsi="宋体" w:cs="Arial" w:hint="eastAsia"/>
                <w:kern w:val="0"/>
                <w:sz w:val="18"/>
                <w:szCs w:val="18"/>
              </w:rPr>
              <w:t>7712</w:t>
            </w:r>
          </w:p>
        </w:tc>
        <w:tc>
          <w:tcPr>
            <w:tcW w:w="4849" w:type="dxa"/>
            <w:vAlign w:val="center"/>
          </w:tcPr>
          <w:p w:rsidR="008A1DEA" w:rsidRDefault="00CB486C">
            <w:pPr>
              <w:widowControl/>
              <w:ind w:firstLineChars="200" w:firstLine="360"/>
              <w:rPr>
                <w:rFonts w:ascii="宋体" w:hAnsi="宋体" w:cs="Arial"/>
                <w:bCs/>
                <w:kern w:val="0"/>
                <w:sz w:val="18"/>
                <w:szCs w:val="18"/>
              </w:rPr>
            </w:pPr>
            <w:r>
              <w:rPr>
                <w:rFonts w:ascii="宋体" w:hAnsi="宋体" w:cs="Arial" w:hint="eastAsia"/>
                <w:bCs/>
                <w:kern w:val="0"/>
                <w:sz w:val="18"/>
                <w:szCs w:val="18"/>
              </w:rPr>
              <w:t>自然遗迹保护管理</w:t>
            </w:r>
          </w:p>
        </w:tc>
        <w:tc>
          <w:tcPr>
            <w:tcW w:w="2852" w:type="dxa"/>
            <w:vAlign w:val="center"/>
          </w:tcPr>
          <w:p w:rsidR="008A1DEA" w:rsidRDefault="00CB486C">
            <w:pPr>
              <w:rPr>
                <w:rFonts w:ascii="宋体" w:hAnsi="宋体"/>
                <w:sz w:val="18"/>
                <w:szCs w:val="18"/>
              </w:rPr>
            </w:pPr>
            <w:r>
              <w:rPr>
                <w:rFonts w:ascii="宋体" w:hAnsi="宋体" w:hint="eastAsia"/>
                <w:sz w:val="18"/>
                <w:szCs w:val="18"/>
              </w:rPr>
              <w:t>国</w:t>
            </w:r>
            <w:r>
              <w:rPr>
                <w:rFonts w:ascii="宋体" w:hAnsi="宋体"/>
                <w:sz w:val="18"/>
                <w:szCs w:val="18"/>
              </w:rPr>
              <w:t>家</w:t>
            </w:r>
            <w:r>
              <w:rPr>
                <w:rFonts w:ascii="宋体" w:hAnsi="宋体" w:hint="eastAsia"/>
                <w:sz w:val="18"/>
                <w:szCs w:val="18"/>
              </w:rPr>
              <w:t>林草局</w:t>
            </w:r>
          </w:p>
        </w:tc>
      </w:tr>
      <w:tr w:rsidR="008A1DEA">
        <w:trPr>
          <w:trHeight w:val="425"/>
          <w:jc w:val="center"/>
        </w:trPr>
        <w:tc>
          <w:tcPr>
            <w:tcW w:w="1711" w:type="dxa"/>
            <w:vAlign w:val="center"/>
          </w:tcPr>
          <w:p w:rsidR="008A1DEA" w:rsidRDefault="00CB486C">
            <w:pPr>
              <w:jc w:val="center"/>
              <w:rPr>
                <w:rFonts w:ascii="宋体" w:hAnsi="宋体" w:cs="Arial"/>
                <w:kern w:val="0"/>
                <w:sz w:val="18"/>
                <w:szCs w:val="18"/>
              </w:rPr>
            </w:pPr>
            <w:r>
              <w:rPr>
                <w:rFonts w:ascii="宋体" w:hAnsi="宋体" w:cs="Arial" w:hint="eastAsia"/>
                <w:kern w:val="0"/>
                <w:sz w:val="18"/>
                <w:szCs w:val="18"/>
              </w:rPr>
              <w:t xml:space="preserve">  771</w:t>
            </w:r>
            <w:r>
              <w:rPr>
                <w:rFonts w:ascii="宋体" w:hAnsi="宋体" w:cs="Arial"/>
                <w:kern w:val="0"/>
                <w:sz w:val="18"/>
                <w:szCs w:val="18"/>
              </w:rPr>
              <w:t>3</w:t>
            </w:r>
          </w:p>
        </w:tc>
        <w:tc>
          <w:tcPr>
            <w:tcW w:w="4849" w:type="dxa"/>
            <w:vAlign w:val="center"/>
          </w:tcPr>
          <w:p w:rsidR="008A1DEA" w:rsidRDefault="00CB486C">
            <w:pPr>
              <w:widowControl/>
              <w:ind w:firstLineChars="200" w:firstLine="360"/>
              <w:rPr>
                <w:rFonts w:ascii="宋体" w:hAnsi="宋体" w:cs="Arial"/>
                <w:bCs/>
                <w:kern w:val="0"/>
                <w:sz w:val="18"/>
                <w:szCs w:val="18"/>
              </w:rPr>
            </w:pPr>
            <w:r>
              <w:rPr>
                <w:rFonts w:ascii="宋体" w:hAnsi="宋体" w:cs="Arial" w:hint="eastAsia"/>
                <w:bCs/>
                <w:kern w:val="0"/>
                <w:sz w:val="18"/>
                <w:szCs w:val="18"/>
              </w:rPr>
              <w:t>野生动物保护</w:t>
            </w:r>
          </w:p>
        </w:tc>
        <w:tc>
          <w:tcPr>
            <w:tcW w:w="2852" w:type="dxa"/>
            <w:vAlign w:val="center"/>
          </w:tcPr>
          <w:p w:rsidR="008A1DEA" w:rsidRDefault="00CB486C">
            <w:pPr>
              <w:rPr>
                <w:rFonts w:ascii="宋体" w:hAnsi="宋体"/>
                <w:sz w:val="18"/>
                <w:szCs w:val="18"/>
              </w:rPr>
            </w:pPr>
            <w:r>
              <w:rPr>
                <w:rFonts w:ascii="宋体" w:hAnsi="宋体" w:hint="eastAsia"/>
                <w:sz w:val="18"/>
                <w:szCs w:val="18"/>
              </w:rPr>
              <w:t>国</w:t>
            </w:r>
            <w:r>
              <w:rPr>
                <w:rFonts w:ascii="宋体" w:hAnsi="宋体"/>
                <w:sz w:val="18"/>
                <w:szCs w:val="18"/>
              </w:rPr>
              <w:t>家</w:t>
            </w:r>
            <w:r>
              <w:rPr>
                <w:rFonts w:ascii="宋体" w:hAnsi="宋体" w:hint="eastAsia"/>
                <w:sz w:val="18"/>
                <w:szCs w:val="18"/>
              </w:rPr>
              <w:t>林草局</w:t>
            </w:r>
          </w:p>
        </w:tc>
      </w:tr>
      <w:tr w:rsidR="008A1DEA">
        <w:trPr>
          <w:trHeight w:val="425"/>
          <w:jc w:val="center"/>
        </w:trPr>
        <w:tc>
          <w:tcPr>
            <w:tcW w:w="1711" w:type="dxa"/>
            <w:tcBorders>
              <w:bottom w:val="single" w:sz="2" w:space="0" w:color="auto"/>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 xml:space="preserve">  771</w:t>
            </w:r>
            <w:r>
              <w:rPr>
                <w:rFonts w:ascii="宋体" w:hAnsi="宋体" w:cs="Arial"/>
                <w:kern w:val="0"/>
                <w:sz w:val="18"/>
                <w:szCs w:val="18"/>
              </w:rPr>
              <w:t>4</w:t>
            </w:r>
          </w:p>
        </w:tc>
        <w:tc>
          <w:tcPr>
            <w:tcW w:w="4849" w:type="dxa"/>
            <w:tcBorders>
              <w:bottom w:val="single" w:sz="2" w:space="0" w:color="auto"/>
            </w:tcBorders>
            <w:vAlign w:val="center"/>
          </w:tcPr>
          <w:p w:rsidR="008A1DEA" w:rsidRDefault="00CB486C">
            <w:pPr>
              <w:widowControl/>
              <w:ind w:firstLineChars="200" w:firstLine="360"/>
              <w:rPr>
                <w:rFonts w:ascii="宋体" w:hAnsi="宋体" w:cs="Arial"/>
                <w:bCs/>
                <w:kern w:val="0"/>
                <w:sz w:val="18"/>
                <w:szCs w:val="18"/>
              </w:rPr>
            </w:pPr>
            <w:r>
              <w:rPr>
                <w:rFonts w:ascii="宋体" w:hAnsi="宋体" w:cs="Arial" w:hint="eastAsia"/>
                <w:bCs/>
                <w:kern w:val="0"/>
                <w:sz w:val="18"/>
                <w:szCs w:val="18"/>
              </w:rPr>
              <w:t>野生植物保护</w:t>
            </w:r>
          </w:p>
        </w:tc>
        <w:tc>
          <w:tcPr>
            <w:tcW w:w="2852" w:type="dxa"/>
            <w:tcBorders>
              <w:bottom w:val="single" w:sz="2" w:space="0" w:color="auto"/>
            </w:tcBorders>
            <w:vAlign w:val="center"/>
          </w:tcPr>
          <w:p w:rsidR="008A1DEA" w:rsidRDefault="00CB486C">
            <w:pPr>
              <w:widowControl/>
              <w:rPr>
                <w:rFonts w:ascii="宋体" w:hAnsi="宋体" w:cs="Arial"/>
                <w:bCs/>
                <w:kern w:val="0"/>
                <w:sz w:val="18"/>
                <w:szCs w:val="18"/>
              </w:rPr>
            </w:pPr>
            <w:r>
              <w:rPr>
                <w:rFonts w:ascii="宋体" w:hAnsi="宋体" w:hint="eastAsia"/>
                <w:sz w:val="18"/>
                <w:szCs w:val="18"/>
              </w:rPr>
              <w:t>国</w:t>
            </w:r>
            <w:r>
              <w:rPr>
                <w:rFonts w:ascii="宋体" w:hAnsi="宋体" w:cs="Arial"/>
                <w:bCs/>
                <w:kern w:val="0"/>
                <w:sz w:val="18"/>
                <w:szCs w:val="18"/>
              </w:rPr>
              <w:t>家</w:t>
            </w:r>
            <w:r>
              <w:rPr>
                <w:rFonts w:ascii="宋体" w:hAnsi="宋体" w:cs="Arial" w:hint="eastAsia"/>
                <w:bCs/>
                <w:kern w:val="0"/>
                <w:sz w:val="18"/>
                <w:szCs w:val="18"/>
              </w:rPr>
              <w:t>林草局</w:t>
            </w:r>
          </w:p>
        </w:tc>
      </w:tr>
      <w:tr w:rsidR="008A1DEA">
        <w:trPr>
          <w:trHeight w:val="425"/>
          <w:jc w:val="center"/>
        </w:trPr>
        <w:tc>
          <w:tcPr>
            <w:tcW w:w="1711" w:type="dxa"/>
            <w:tcBorders>
              <w:top w:val="single" w:sz="2" w:space="0" w:color="auto"/>
              <w:bottom w:val="single" w:sz="8" w:space="0" w:color="auto"/>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 xml:space="preserve">  771</w:t>
            </w:r>
            <w:r>
              <w:rPr>
                <w:rFonts w:ascii="宋体" w:hAnsi="宋体" w:cs="Arial"/>
                <w:kern w:val="0"/>
                <w:sz w:val="18"/>
                <w:szCs w:val="18"/>
              </w:rPr>
              <w:t>5</w:t>
            </w:r>
          </w:p>
        </w:tc>
        <w:tc>
          <w:tcPr>
            <w:tcW w:w="4849" w:type="dxa"/>
            <w:tcBorders>
              <w:top w:val="single" w:sz="2" w:space="0" w:color="auto"/>
              <w:bottom w:val="single" w:sz="8" w:space="0" w:color="auto"/>
            </w:tcBorders>
            <w:vAlign w:val="center"/>
          </w:tcPr>
          <w:p w:rsidR="008A1DEA" w:rsidRDefault="00CB486C">
            <w:pPr>
              <w:widowControl/>
              <w:ind w:firstLineChars="200" w:firstLine="360"/>
              <w:rPr>
                <w:rFonts w:ascii="宋体" w:hAnsi="宋体" w:cs="Arial"/>
                <w:bCs/>
                <w:kern w:val="0"/>
                <w:sz w:val="18"/>
                <w:szCs w:val="18"/>
              </w:rPr>
            </w:pPr>
            <w:r>
              <w:rPr>
                <w:rFonts w:ascii="宋体" w:hAnsi="宋体" w:cs="Arial" w:hint="eastAsia"/>
                <w:bCs/>
                <w:kern w:val="0"/>
                <w:sz w:val="18"/>
                <w:szCs w:val="18"/>
              </w:rPr>
              <w:t>动物园、水族馆管理服务</w:t>
            </w:r>
          </w:p>
        </w:tc>
        <w:tc>
          <w:tcPr>
            <w:tcW w:w="2852" w:type="dxa"/>
            <w:tcBorders>
              <w:top w:val="single" w:sz="2" w:space="0" w:color="auto"/>
              <w:bottom w:val="single" w:sz="8" w:space="0" w:color="auto"/>
            </w:tcBorders>
            <w:vAlign w:val="center"/>
          </w:tcPr>
          <w:p w:rsidR="008A1DEA" w:rsidRDefault="00CB486C">
            <w:pPr>
              <w:widowControl/>
              <w:rPr>
                <w:rFonts w:ascii="宋体" w:hAnsi="宋体"/>
                <w:sz w:val="18"/>
                <w:szCs w:val="18"/>
              </w:rPr>
            </w:pPr>
            <w:r>
              <w:rPr>
                <w:rFonts w:ascii="宋体" w:hAnsi="宋体" w:hint="eastAsia"/>
                <w:sz w:val="18"/>
                <w:szCs w:val="18"/>
              </w:rPr>
              <w:t>住房</w:t>
            </w:r>
            <w:r>
              <w:rPr>
                <w:rFonts w:ascii="宋体" w:hAnsi="宋体" w:cs="Arial" w:hint="eastAsia"/>
                <w:bCs/>
                <w:kern w:val="0"/>
                <w:sz w:val="18"/>
                <w:szCs w:val="18"/>
              </w:rPr>
              <w:t>城乡建设部等</w:t>
            </w:r>
          </w:p>
        </w:tc>
      </w:tr>
    </w:tbl>
    <w:p w:rsidR="008A1DEA" w:rsidRDefault="00CB486C">
      <w:r>
        <w:br w:type="page"/>
      </w:r>
    </w:p>
    <w:tbl>
      <w:tblPr>
        <w:tblW w:w="0" w:type="auto"/>
        <w:jc w:val="center"/>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1711"/>
        <w:gridCol w:w="4849"/>
        <w:gridCol w:w="2852"/>
      </w:tblGrid>
      <w:tr w:rsidR="008A1DEA">
        <w:trPr>
          <w:trHeight w:val="567"/>
          <w:jc w:val="center"/>
        </w:trPr>
        <w:tc>
          <w:tcPr>
            <w:tcW w:w="1711" w:type="dxa"/>
            <w:tcBorders>
              <w:top w:val="single" w:sz="8" w:space="0" w:color="auto"/>
            </w:tcBorders>
            <w:vAlign w:val="center"/>
          </w:tcPr>
          <w:p w:rsidR="008A1DEA" w:rsidRDefault="00CB486C">
            <w:pPr>
              <w:widowControl/>
              <w:jc w:val="center"/>
              <w:rPr>
                <w:rFonts w:ascii="宋体" w:hAnsi="宋体" w:cs="Arial"/>
                <w:kern w:val="0"/>
                <w:sz w:val="18"/>
                <w:szCs w:val="18"/>
              </w:rPr>
            </w:pPr>
            <w:r>
              <w:rPr>
                <w:rFonts w:ascii="宋体" w:hAnsi="宋体" w:hint="eastAsia"/>
                <w:b/>
                <w:bCs/>
                <w:sz w:val="18"/>
                <w:szCs w:val="18"/>
              </w:rPr>
              <w:lastRenderedPageBreak/>
              <w:t>行业代码</w:t>
            </w:r>
          </w:p>
        </w:tc>
        <w:tc>
          <w:tcPr>
            <w:tcW w:w="4849" w:type="dxa"/>
            <w:tcBorders>
              <w:top w:val="single" w:sz="8" w:space="0" w:color="auto"/>
            </w:tcBorders>
            <w:vAlign w:val="center"/>
          </w:tcPr>
          <w:p w:rsidR="008A1DEA" w:rsidRDefault="00CB486C">
            <w:pPr>
              <w:widowControl/>
              <w:jc w:val="center"/>
              <w:rPr>
                <w:rFonts w:ascii="宋体" w:hAnsi="宋体" w:cs="Arial"/>
                <w:bCs/>
                <w:kern w:val="0"/>
                <w:sz w:val="18"/>
                <w:szCs w:val="18"/>
              </w:rPr>
            </w:pPr>
            <w:r>
              <w:rPr>
                <w:rFonts w:ascii="宋体" w:hAnsi="宋体" w:hint="eastAsia"/>
                <w:b/>
                <w:bCs/>
                <w:sz w:val="18"/>
                <w:szCs w:val="18"/>
              </w:rPr>
              <w:t>行业类别</w:t>
            </w:r>
          </w:p>
        </w:tc>
        <w:tc>
          <w:tcPr>
            <w:tcW w:w="2852" w:type="dxa"/>
            <w:tcBorders>
              <w:top w:val="single" w:sz="8" w:space="0" w:color="auto"/>
            </w:tcBorders>
            <w:vAlign w:val="center"/>
          </w:tcPr>
          <w:p w:rsidR="008A1DEA" w:rsidRDefault="00CB486C">
            <w:pPr>
              <w:widowControl/>
              <w:jc w:val="center"/>
              <w:rPr>
                <w:rFonts w:ascii="宋体" w:hAnsi="宋体"/>
                <w:sz w:val="18"/>
                <w:szCs w:val="18"/>
              </w:rPr>
            </w:pPr>
            <w:r>
              <w:rPr>
                <w:rFonts w:ascii="宋体" w:hAnsi="宋体" w:hint="eastAsia"/>
                <w:b/>
                <w:bCs/>
                <w:sz w:val="18"/>
                <w:szCs w:val="18"/>
              </w:rPr>
              <w:t>负责部门</w:t>
            </w:r>
          </w:p>
        </w:tc>
      </w:tr>
      <w:tr w:rsidR="008A1DEA">
        <w:trPr>
          <w:trHeight w:val="425"/>
          <w:jc w:val="center"/>
        </w:trPr>
        <w:tc>
          <w:tcPr>
            <w:tcW w:w="1711" w:type="dxa"/>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 xml:space="preserve">  771</w:t>
            </w:r>
            <w:r>
              <w:rPr>
                <w:rFonts w:ascii="宋体" w:hAnsi="宋体" w:cs="Arial"/>
                <w:kern w:val="0"/>
                <w:sz w:val="18"/>
                <w:szCs w:val="18"/>
              </w:rPr>
              <w:t>6</w:t>
            </w:r>
          </w:p>
        </w:tc>
        <w:tc>
          <w:tcPr>
            <w:tcW w:w="4849" w:type="dxa"/>
            <w:vAlign w:val="center"/>
          </w:tcPr>
          <w:p w:rsidR="008A1DEA" w:rsidRDefault="00CB486C">
            <w:pPr>
              <w:widowControl/>
              <w:ind w:firstLineChars="200" w:firstLine="360"/>
              <w:rPr>
                <w:rFonts w:ascii="宋体" w:hAnsi="宋体" w:cs="Arial"/>
                <w:bCs/>
                <w:kern w:val="0"/>
                <w:sz w:val="18"/>
                <w:szCs w:val="18"/>
              </w:rPr>
            </w:pPr>
            <w:r>
              <w:rPr>
                <w:rFonts w:ascii="宋体" w:hAnsi="宋体" w:cs="Arial" w:hint="eastAsia"/>
                <w:bCs/>
                <w:kern w:val="0"/>
                <w:sz w:val="18"/>
                <w:szCs w:val="18"/>
              </w:rPr>
              <w:t>植物园管理服务</w:t>
            </w:r>
          </w:p>
        </w:tc>
        <w:tc>
          <w:tcPr>
            <w:tcW w:w="2852" w:type="dxa"/>
            <w:vAlign w:val="center"/>
          </w:tcPr>
          <w:p w:rsidR="008A1DEA" w:rsidRDefault="00CB486C">
            <w:pPr>
              <w:widowControl/>
              <w:rPr>
                <w:rFonts w:ascii="宋体" w:hAnsi="宋体"/>
                <w:sz w:val="18"/>
                <w:szCs w:val="18"/>
              </w:rPr>
            </w:pPr>
            <w:r>
              <w:rPr>
                <w:rFonts w:ascii="宋体" w:hAnsi="宋体" w:hint="eastAsia"/>
                <w:sz w:val="18"/>
                <w:szCs w:val="18"/>
              </w:rPr>
              <w:t>国</w:t>
            </w:r>
            <w:r>
              <w:rPr>
                <w:rFonts w:ascii="宋体" w:hAnsi="宋体" w:cs="Arial"/>
                <w:bCs/>
                <w:kern w:val="0"/>
                <w:sz w:val="18"/>
                <w:szCs w:val="18"/>
              </w:rPr>
              <w:t>家</w:t>
            </w:r>
            <w:r>
              <w:rPr>
                <w:rFonts w:ascii="宋体" w:hAnsi="宋体" w:cs="Arial" w:hint="eastAsia"/>
                <w:bCs/>
                <w:kern w:val="0"/>
                <w:sz w:val="18"/>
                <w:szCs w:val="18"/>
              </w:rPr>
              <w:t>林草局</w:t>
            </w:r>
          </w:p>
        </w:tc>
      </w:tr>
      <w:tr w:rsidR="008A1DEA">
        <w:trPr>
          <w:trHeight w:val="425"/>
          <w:jc w:val="center"/>
        </w:trPr>
        <w:tc>
          <w:tcPr>
            <w:tcW w:w="1711" w:type="dxa"/>
            <w:tcBorders>
              <w:bottom w:val="single" w:sz="2" w:space="0" w:color="auto"/>
            </w:tcBorders>
            <w:vAlign w:val="center"/>
          </w:tcPr>
          <w:p w:rsidR="008A1DEA" w:rsidRDefault="00CB486C">
            <w:pPr>
              <w:widowControl/>
              <w:jc w:val="center"/>
              <w:rPr>
                <w:rFonts w:ascii="宋体" w:hAnsi="宋体" w:cs="Arial"/>
                <w:kern w:val="0"/>
                <w:sz w:val="18"/>
                <w:szCs w:val="18"/>
              </w:rPr>
            </w:pPr>
            <w:r>
              <w:rPr>
                <w:rFonts w:ascii="宋体" w:hAnsi="宋体" w:cs="Arial"/>
                <w:kern w:val="0"/>
                <w:sz w:val="18"/>
                <w:szCs w:val="18"/>
              </w:rPr>
              <w:t xml:space="preserve"> </w:t>
            </w:r>
            <w:r>
              <w:rPr>
                <w:rFonts w:ascii="宋体" w:hAnsi="宋体" w:cs="Arial" w:hint="eastAsia"/>
                <w:kern w:val="0"/>
                <w:sz w:val="18"/>
                <w:szCs w:val="18"/>
              </w:rPr>
              <w:t>77</w:t>
            </w:r>
            <w:r>
              <w:rPr>
                <w:rFonts w:ascii="宋体" w:hAnsi="宋体" w:cs="Arial"/>
                <w:kern w:val="0"/>
                <w:sz w:val="18"/>
                <w:szCs w:val="18"/>
              </w:rPr>
              <w:t>2</w:t>
            </w:r>
          </w:p>
        </w:tc>
        <w:tc>
          <w:tcPr>
            <w:tcW w:w="4849" w:type="dxa"/>
            <w:tcBorders>
              <w:bottom w:val="single" w:sz="2" w:space="0" w:color="auto"/>
            </w:tcBorders>
            <w:vAlign w:val="center"/>
          </w:tcPr>
          <w:p w:rsidR="008A1DEA" w:rsidRDefault="00CB486C">
            <w:pPr>
              <w:widowControl/>
              <w:ind w:firstLineChars="100" w:firstLine="180"/>
              <w:rPr>
                <w:rFonts w:ascii="宋体" w:hAnsi="宋体" w:cs="Arial"/>
                <w:bCs/>
                <w:kern w:val="0"/>
                <w:sz w:val="18"/>
                <w:szCs w:val="18"/>
              </w:rPr>
            </w:pPr>
            <w:r>
              <w:rPr>
                <w:rFonts w:ascii="宋体" w:hAnsi="宋体" w:cs="Arial" w:hint="eastAsia"/>
                <w:bCs/>
                <w:kern w:val="0"/>
                <w:sz w:val="18"/>
                <w:szCs w:val="18"/>
              </w:rPr>
              <w:t>环境治理业</w:t>
            </w:r>
          </w:p>
        </w:tc>
        <w:tc>
          <w:tcPr>
            <w:tcW w:w="2852" w:type="dxa"/>
            <w:tcBorders>
              <w:bottom w:val="single" w:sz="2" w:space="0" w:color="auto"/>
            </w:tcBorders>
            <w:vAlign w:val="center"/>
          </w:tcPr>
          <w:p w:rsidR="008A1DEA" w:rsidRDefault="00CB486C">
            <w:pPr>
              <w:widowControl/>
              <w:rPr>
                <w:rFonts w:ascii="宋体" w:hAnsi="宋体" w:cs="Arial"/>
                <w:bCs/>
                <w:kern w:val="0"/>
                <w:sz w:val="18"/>
                <w:szCs w:val="18"/>
              </w:rPr>
            </w:pPr>
            <w:r>
              <w:rPr>
                <w:rFonts w:hint="eastAsia"/>
                <w:sz w:val="18"/>
              </w:rPr>
              <w:t>生态环境部</w:t>
            </w:r>
          </w:p>
        </w:tc>
      </w:tr>
      <w:tr w:rsidR="008A1DEA">
        <w:trPr>
          <w:trHeight w:val="425"/>
          <w:jc w:val="center"/>
        </w:trPr>
        <w:tc>
          <w:tcPr>
            <w:tcW w:w="1711" w:type="dxa"/>
            <w:tcBorders>
              <w:top w:val="single" w:sz="2" w:space="0" w:color="auto"/>
              <w:bottom w:val="single" w:sz="2" w:space="0" w:color="auto"/>
            </w:tcBorders>
            <w:vAlign w:val="center"/>
          </w:tcPr>
          <w:p w:rsidR="008A1DEA" w:rsidRDefault="00CB486C">
            <w:pPr>
              <w:widowControl/>
              <w:jc w:val="center"/>
              <w:rPr>
                <w:rFonts w:ascii="宋体" w:hAnsi="宋体" w:cs="Arial"/>
                <w:kern w:val="0"/>
                <w:sz w:val="18"/>
                <w:szCs w:val="18"/>
              </w:rPr>
            </w:pPr>
            <w:r>
              <w:rPr>
                <w:rFonts w:ascii="宋体" w:hAnsi="宋体" w:cs="Arial" w:hint="eastAsia"/>
                <w:kern w:val="0"/>
                <w:sz w:val="18"/>
                <w:szCs w:val="18"/>
              </w:rPr>
              <w:t>78</w:t>
            </w:r>
          </w:p>
        </w:tc>
        <w:tc>
          <w:tcPr>
            <w:tcW w:w="4849" w:type="dxa"/>
            <w:tcBorders>
              <w:top w:val="single" w:sz="2" w:space="0" w:color="auto"/>
              <w:bottom w:val="single" w:sz="2" w:space="0" w:color="auto"/>
            </w:tcBorders>
            <w:vAlign w:val="center"/>
          </w:tcPr>
          <w:p w:rsidR="008A1DEA" w:rsidRDefault="00CB486C">
            <w:pPr>
              <w:widowControl/>
              <w:rPr>
                <w:rFonts w:ascii="宋体" w:hAnsi="宋体" w:cs="Arial"/>
                <w:bCs/>
                <w:kern w:val="0"/>
                <w:sz w:val="18"/>
                <w:szCs w:val="18"/>
              </w:rPr>
            </w:pPr>
            <w:r>
              <w:rPr>
                <w:rFonts w:ascii="宋体" w:hAnsi="宋体" w:cs="Arial"/>
                <w:bCs/>
                <w:kern w:val="0"/>
                <w:sz w:val="18"/>
                <w:szCs w:val="18"/>
              </w:rPr>
              <w:t>公共设施管理业</w:t>
            </w:r>
          </w:p>
        </w:tc>
        <w:tc>
          <w:tcPr>
            <w:tcW w:w="2852" w:type="dxa"/>
            <w:tcBorders>
              <w:top w:val="single" w:sz="2" w:space="0" w:color="auto"/>
              <w:bottom w:val="single" w:sz="2" w:space="0" w:color="auto"/>
            </w:tcBorders>
            <w:vAlign w:val="center"/>
          </w:tcPr>
          <w:p w:rsidR="008A1DEA" w:rsidRDefault="00CB486C">
            <w:pPr>
              <w:widowControl/>
              <w:rPr>
                <w:rFonts w:ascii="宋体" w:hAnsi="宋体" w:cs="Arial"/>
                <w:bCs/>
                <w:kern w:val="0"/>
                <w:sz w:val="18"/>
                <w:szCs w:val="18"/>
              </w:rPr>
            </w:pPr>
            <w:r>
              <w:rPr>
                <w:rFonts w:ascii="宋体" w:hAnsi="宋体" w:cs="Arial" w:hint="eastAsia"/>
                <w:bCs/>
                <w:kern w:val="0"/>
                <w:sz w:val="18"/>
                <w:szCs w:val="18"/>
              </w:rPr>
              <w:t>住房城乡建设部</w:t>
            </w:r>
          </w:p>
        </w:tc>
      </w:tr>
      <w:tr w:rsidR="008A1DEA">
        <w:trPr>
          <w:trHeight w:val="397"/>
          <w:jc w:val="center"/>
        </w:trPr>
        <w:tc>
          <w:tcPr>
            <w:tcW w:w="1711" w:type="dxa"/>
            <w:tcBorders>
              <w:top w:val="nil"/>
              <w:bottom w:val="single" w:sz="2" w:space="0" w:color="auto"/>
              <w:right w:val="single" w:sz="2" w:space="0" w:color="auto"/>
            </w:tcBorders>
            <w:vAlign w:val="center"/>
          </w:tcPr>
          <w:p w:rsidR="008A1DEA" w:rsidRDefault="00CB486C">
            <w:pPr>
              <w:widowControl/>
              <w:snapToGrid w:val="0"/>
              <w:spacing w:line="240" w:lineRule="exact"/>
              <w:jc w:val="center"/>
              <w:rPr>
                <w:rFonts w:ascii="宋体" w:hAnsi="宋体" w:cs="Arial"/>
                <w:b/>
                <w:kern w:val="0"/>
                <w:sz w:val="18"/>
                <w:szCs w:val="18"/>
              </w:rPr>
            </w:pPr>
            <w:r>
              <w:rPr>
                <w:rFonts w:ascii="宋体" w:hAnsi="宋体" w:cs="Arial"/>
                <w:b/>
                <w:kern w:val="0"/>
                <w:sz w:val="18"/>
                <w:szCs w:val="18"/>
              </w:rPr>
              <w:t>O</w:t>
            </w:r>
          </w:p>
        </w:tc>
        <w:tc>
          <w:tcPr>
            <w:tcW w:w="7701" w:type="dxa"/>
            <w:gridSpan w:val="2"/>
            <w:tcBorders>
              <w:top w:val="nil"/>
              <w:left w:val="single" w:sz="2" w:space="0" w:color="auto"/>
              <w:bottom w:val="single" w:sz="2" w:space="0" w:color="auto"/>
            </w:tcBorders>
            <w:vAlign w:val="center"/>
          </w:tcPr>
          <w:p w:rsidR="008A1DEA" w:rsidRDefault="00CB486C">
            <w:pPr>
              <w:widowControl/>
              <w:snapToGrid w:val="0"/>
              <w:spacing w:line="240" w:lineRule="exact"/>
              <w:rPr>
                <w:rFonts w:ascii="宋体" w:hAnsi="宋体" w:cs="Arial"/>
                <w:b/>
                <w:bCs/>
                <w:kern w:val="0"/>
                <w:sz w:val="18"/>
                <w:szCs w:val="18"/>
              </w:rPr>
            </w:pPr>
            <w:r>
              <w:rPr>
                <w:rFonts w:ascii="宋体" w:hAnsi="宋体" w:cs="Arial"/>
                <w:b/>
                <w:bCs/>
                <w:kern w:val="0"/>
                <w:sz w:val="18"/>
                <w:szCs w:val="18"/>
              </w:rPr>
              <w:t>居民服务</w:t>
            </w:r>
            <w:r>
              <w:rPr>
                <w:rFonts w:ascii="宋体" w:hAnsi="宋体" w:cs="Arial" w:hint="eastAsia"/>
                <w:b/>
                <w:bCs/>
                <w:kern w:val="0"/>
                <w:sz w:val="18"/>
                <w:szCs w:val="18"/>
              </w:rPr>
              <w:t>、修理</w:t>
            </w:r>
            <w:r>
              <w:rPr>
                <w:rFonts w:ascii="宋体" w:hAnsi="宋体" w:cs="Arial"/>
                <w:b/>
                <w:bCs/>
                <w:kern w:val="0"/>
                <w:sz w:val="18"/>
                <w:szCs w:val="18"/>
              </w:rPr>
              <w:t>和其他服务业</w:t>
            </w:r>
          </w:p>
        </w:tc>
      </w:tr>
      <w:tr w:rsidR="008A1DEA">
        <w:trPr>
          <w:trHeight w:val="397"/>
          <w:jc w:val="center"/>
        </w:trPr>
        <w:tc>
          <w:tcPr>
            <w:tcW w:w="1711" w:type="dxa"/>
            <w:tcBorders>
              <w:top w:val="single" w:sz="2" w:space="0" w:color="auto"/>
              <w:bottom w:val="single" w:sz="2" w:space="0" w:color="auto"/>
            </w:tcBorders>
            <w:vAlign w:val="center"/>
          </w:tcPr>
          <w:p w:rsidR="008A1DEA" w:rsidRDefault="00CB486C">
            <w:pPr>
              <w:widowControl/>
              <w:snapToGrid w:val="0"/>
              <w:spacing w:line="240" w:lineRule="exact"/>
              <w:jc w:val="center"/>
              <w:rPr>
                <w:rFonts w:ascii="宋体" w:hAnsi="宋体" w:cs="Arial"/>
                <w:kern w:val="0"/>
                <w:sz w:val="18"/>
                <w:szCs w:val="18"/>
              </w:rPr>
            </w:pPr>
            <w:r>
              <w:rPr>
                <w:rFonts w:ascii="宋体" w:hAnsi="宋体" w:cs="Arial"/>
                <w:kern w:val="0"/>
                <w:sz w:val="18"/>
                <w:szCs w:val="18"/>
              </w:rPr>
              <w:t>80</w:t>
            </w:r>
          </w:p>
        </w:tc>
        <w:tc>
          <w:tcPr>
            <w:tcW w:w="4849" w:type="dxa"/>
            <w:tcBorders>
              <w:top w:val="single" w:sz="2" w:space="0" w:color="auto"/>
              <w:bottom w:val="single" w:sz="2" w:space="0" w:color="auto"/>
            </w:tcBorders>
            <w:vAlign w:val="center"/>
          </w:tcPr>
          <w:p w:rsidR="008A1DEA" w:rsidRDefault="00CB486C">
            <w:pPr>
              <w:widowControl/>
              <w:snapToGrid w:val="0"/>
              <w:spacing w:line="240" w:lineRule="exact"/>
              <w:rPr>
                <w:rFonts w:ascii="宋体" w:hAnsi="宋体" w:cs="Arial"/>
                <w:bCs/>
                <w:kern w:val="0"/>
                <w:sz w:val="18"/>
                <w:szCs w:val="18"/>
              </w:rPr>
            </w:pPr>
            <w:r>
              <w:rPr>
                <w:rFonts w:ascii="宋体" w:hAnsi="宋体" w:cs="Arial"/>
                <w:bCs/>
                <w:kern w:val="0"/>
                <w:sz w:val="18"/>
                <w:szCs w:val="18"/>
              </w:rPr>
              <w:t>居民服务业</w:t>
            </w:r>
            <w:r>
              <w:rPr>
                <w:rFonts w:ascii="宋体" w:hAnsi="宋体" w:cs="Arial" w:hint="eastAsia"/>
                <w:bCs/>
                <w:kern w:val="0"/>
                <w:sz w:val="18"/>
                <w:szCs w:val="18"/>
              </w:rPr>
              <w:t>（不含</w:t>
            </w:r>
            <w:r>
              <w:rPr>
                <w:rFonts w:ascii="宋体" w:hAnsi="宋体" w:cs="Arial"/>
                <w:bCs/>
                <w:kern w:val="0"/>
                <w:sz w:val="18"/>
                <w:szCs w:val="18"/>
              </w:rPr>
              <w:t>807</w:t>
            </w:r>
            <w:r>
              <w:rPr>
                <w:rFonts w:ascii="宋体" w:hAnsi="宋体" w:cs="Arial" w:hint="eastAsia"/>
                <w:bCs/>
                <w:kern w:val="0"/>
                <w:sz w:val="18"/>
                <w:szCs w:val="18"/>
              </w:rPr>
              <w:t>、</w:t>
            </w:r>
            <w:r>
              <w:rPr>
                <w:rFonts w:ascii="宋体" w:hAnsi="宋体" w:cs="Arial"/>
                <w:bCs/>
                <w:kern w:val="0"/>
                <w:sz w:val="18"/>
                <w:szCs w:val="18"/>
              </w:rPr>
              <w:t>808</w:t>
            </w:r>
            <w:r>
              <w:rPr>
                <w:rFonts w:ascii="宋体" w:hAnsi="宋体" w:cs="Arial" w:hint="eastAsia"/>
                <w:bCs/>
                <w:kern w:val="0"/>
                <w:sz w:val="18"/>
                <w:szCs w:val="18"/>
              </w:rPr>
              <w:t>）</w:t>
            </w:r>
          </w:p>
        </w:tc>
        <w:tc>
          <w:tcPr>
            <w:tcW w:w="2852" w:type="dxa"/>
            <w:tcBorders>
              <w:top w:val="single" w:sz="2" w:space="0" w:color="auto"/>
              <w:bottom w:val="single" w:sz="2" w:space="0" w:color="auto"/>
            </w:tcBorders>
            <w:vAlign w:val="center"/>
          </w:tcPr>
          <w:p w:rsidR="008A1DEA" w:rsidRDefault="00CB486C">
            <w:pPr>
              <w:widowControl/>
              <w:snapToGrid w:val="0"/>
              <w:spacing w:line="240" w:lineRule="exact"/>
              <w:rPr>
                <w:rFonts w:ascii="宋体" w:hAnsi="宋体" w:cs="Arial"/>
                <w:bCs/>
                <w:kern w:val="0"/>
                <w:sz w:val="18"/>
                <w:szCs w:val="18"/>
              </w:rPr>
            </w:pPr>
            <w:r>
              <w:rPr>
                <w:rFonts w:ascii="宋体" w:hAnsi="宋体" w:cs="Arial" w:hint="eastAsia"/>
                <w:bCs/>
                <w:kern w:val="0"/>
                <w:sz w:val="18"/>
                <w:szCs w:val="18"/>
              </w:rPr>
              <w:t>国</w:t>
            </w:r>
            <w:r>
              <w:rPr>
                <w:rFonts w:ascii="宋体" w:hAnsi="宋体" w:cs="Arial"/>
                <w:bCs/>
                <w:kern w:val="0"/>
                <w:sz w:val="18"/>
                <w:szCs w:val="18"/>
              </w:rPr>
              <w:t>家</w:t>
            </w:r>
            <w:r>
              <w:rPr>
                <w:rFonts w:ascii="宋体" w:hAnsi="宋体" w:cs="Arial" w:hint="eastAsia"/>
                <w:bCs/>
                <w:kern w:val="0"/>
                <w:sz w:val="18"/>
                <w:szCs w:val="18"/>
              </w:rPr>
              <w:t>统计局</w:t>
            </w:r>
          </w:p>
        </w:tc>
      </w:tr>
      <w:tr w:rsidR="008A1DEA">
        <w:trPr>
          <w:trHeight w:val="397"/>
          <w:jc w:val="center"/>
        </w:trPr>
        <w:tc>
          <w:tcPr>
            <w:tcW w:w="1711" w:type="dxa"/>
            <w:tcBorders>
              <w:top w:val="single" w:sz="2" w:space="0" w:color="auto"/>
              <w:bottom w:val="single" w:sz="2" w:space="0" w:color="auto"/>
            </w:tcBorders>
            <w:vAlign w:val="center"/>
          </w:tcPr>
          <w:p w:rsidR="008A1DEA" w:rsidRDefault="00CB486C">
            <w:pPr>
              <w:widowControl/>
              <w:snapToGrid w:val="0"/>
              <w:spacing w:line="240" w:lineRule="exact"/>
              <w:jc w:val="center"/>
              <w:rPr>
                <w:rFonts w:ascii="宋体" w:hAnsi="宋体" w:cs="Arial"/>
                <w:kern w:val="0"/>
                <w:sz w:val="18"/>
                <w:szCs w:val="18"/>
              </w:rPr>
            </w:pPr>
            <w:r>
              <w:rPr>
                <w:rFonts w:ascii="宋体" w:hAnsi="宋体" w:cs="Arial" w:hint="eastAsia"/>
                <w:kern w:val="0"/>
                <w:sz w:val="18"/>
                <w:szCs w:val="18"/>
              </w:rPr>
              <w:t xml:space="preserve"> </w:t>
            </w:r>
            <w:r>
              <w:rPr>
                <w:rFonts w:ascii="宋体" w:hAnsi="宋体" w:cs="Arial"/>
                <w:kern w:val="0"/>
                <w:sz w:val="18"/>
                <w:szCs w:val="18"/>
              </w:rPr>
              <w:t>807</w:t>
            </w:r>
          </w:p>
        </w:tc>
        <w:tc>
          <w:tcPr>
            <w:tcW w:w="4849" w:type="dxa"/>
            <w:tcBorders>
              <w:top w:val="single" w:sz="2" w:space="0" w:color="auto"/>
              <w:bottom w:val="single" w:sz="2" w:space="0" w:color="auto"/>
            </w:tcBorders>
            <w:vAlign w:val="center"/>
          </w:tcPr>
          <w:p w:rsidR="008A1DEA" w:rsidRDefault="00CB486C">
            <w:pPr>
              <w:widowControl/>
              <w:snapToGrid w:val="0"/>
              <w:spacing w:line="240" w:lineRule="exact"/>
              <w:rPr>
                <w:rFonts w:ascii="宋体" w:hAnsi="宋体" w:cs="Arial"/>
                <w:bCs/>
                <w:kern w:val="0"/>
                <w:sz w:val="18"/>
                <w:szCs w:val="18"/>
              </w:rPr>
            </w:pPr>
            <w:r>
              <w:rPr>
                <w:rFonts w:ascii="宋体" w:hAnsi="宋体" w:cs="Arial" w:hint="eastAsia"/>
                <w:bCs/>
                <w:kern w:val="0"/>
                <w:sz w:val="18"/>
                <w:szCs w:val="18"/>
              </w:rPr>
              <w:t xml:space="preserve">  婚姻服务</w:t>
            </w:r>
          </w:p>
        </w:tc>
        <w:tc>
          <w:tcPr>
            <w:tcW w:w="2852" w:type="dxa"/>
            <w:vMerge w:val="restart"/>
            <w:tcBorders>
              <w:top w:val="single" w:sz="2" w:space="0" w:color="auto"/>
            </w:tcBorders>
            <w:vAlign w:val="center"/>
          </w:tcPr>
          <w:p w:rsidR="008A1DEA" w:rsidRDefault="00CB486C">
            <w:pPr>
              <w:widowControl/>
              <w:snapToGrid w:val="0"/>
              <w:spacing w:line="240" w:lineRule="exact"/>
              <w:rPr>
                <w:rFonts w:ascii="宋体" w:hAnsi="宋体" w:cs="Arial"/>
                <w:bCs/>
                <w:kern w:val="0"/>
                <w:sz w:val="18"/>
                <w:szCs w:val="18"/>
              </w:rPr>
            </w:pPr>
            <w:r>
              <w:rPr>
                <w:rFonts w:ascii="宋体" w:hAnsi="宋体" w:cs="Arial" w:hint="eastAsia"/>
                <w:bCs/>
                <w:kern w:val="0"/>
                <w:sz w:val="18"/>
                <w:szCs w:val="18"/>
              </w:rPr>
              <w:t>民政部</w:t>
            </w:r>
          </w:p>
        </w:tc>
      </w:tr>
      <w:tr w:rsidR="008A1DEA">
        <w:trPr>
          <w:trHeight w:val="425"/>
          <w:jc w:val="center"/>
        </w:trPr>
        <w:tc>
          <w:tcPr>
            <w:tcW w:w="1711" w:type="dxa"/>
            <w:tcBorders>
              <w:top w:val="single" w:sz="2" w:space="0" w:color="auto"/>
              <w:bottom w:val="single" w:sz="2" w:space="0" w:color="auto"/>
            </w:tcBorders>
            <w:vAlign w:val="center"/>
          </w:tcPr>
          <w:p w:rsidR="008A1DEA" w:rsidRDefault="00CB486C">
            <w:pPr>
              <w:widowControl/>
              <w:snapToGrid w:val="0"/>
              <w:spacing w:line="240" w:lineRule="exact"/>
              <w:jc w:val="center"/>
              <w:rPr>
                <w:rFonts w:ascii="宋体" w:hAnsi="宋体" w:cs="Arial"/>
                <w:kern w:val="0"/>
                <w:sz w:val="18"/>
                <w:szCs w:val="18"/>
              </w:rPr>
            </w:pPr>
            <w:r>
              <w:rPr>
                <w:rFonts w:ascii="宋体" w:hAnsi="宋体" w:cs="Arial" w:hint="eastAsia"/>
                <w:kern w:val="0"/>
                <w:sz w:val="18"/>
                <w:szCs w:val="18"/>
              </w:rPr>
              <w:t xml:space="preserve"> </w:t>
            </w:r>
            <w:r>
              <w:rPr>
                <w:rFonts w:ascii="宋体" w:hAnsi="宋体" w:cs="Arial"/>
                <w:kern w:val="0"/>
                <w:sz w:val="18"/>
                <w:szCs w:val="18"/>
              </w:rPr>
              <w:t>808</w:t>
            </w:r>
          </w:p>
        </w:tc>
        <w:tc>
          <w:tcPr>
            <w:tcW w:w="4849" w:type="dxa"/>
            <w:tcBorders>
              <w:top w:val="single" w:sz="2" w:space="0" w:color="auto"/>
              <w:bottom w:val="single" w:sz="2" w:space="0" w:color="auto"/>
            </w:tcBorders>
            <w:vAlign w:val="center"/>
          </w:tcPr>
          <w:p w:rsidR="008A1DEA" w:rsidRDefault="00CB486C">
            <w:pPr>
              <w:widowControl/>
              <w:snapToGrid w:val="0"/>
              <w:spacing w:line="240" w:lineRule="exact"/>
              <w:rPr>
                <w:rFonts w:ascii="宋体" w:hAnsi="宋体" w:cs="Arial"/>
                <w:bCs/>
                <w:kern w:val="0"/>
                <w:sz w:val="18"/>
                <w:szCs w:val="18"/>
              </w:rPr>
            </w:pPr>
            <w:r>
              <w:rPr>
                <w:rFonts w:ascii="宋体" w:hAnsi="宋体" w:cs="Arial" w:hint="eastAsia"/>
                <w:bCs/>
                <w:kern w:val="0"/>
                <w:sz w:val="18"/>
                <w:szCs w:val="18"/>
              </w:rPr>
              <w:t xml:space="preserve">  殡葬服务</w:t>
            </w:r>
          </w:p>
        </w:tc>
        <w:tc>
          <w:tcPr>
            <w:tcW w:w="2852" w:type="dxa"/>
            <w:vMerge/>
            <w:tcBorders>
              <w:bottom w:val="single" w:sz="2" w:space="0" w:color="auto"/>
            </w:tcBorders>
            <w:vAlign w:val="center"/>
          </w:tcPr>
          <w:p w:rsidR="008A1DEA" w:rsidRDefault="008A1DEA">
            <w:pPr>
              <w:widowControl/>
              <w:snapToGrid w:val="0"/>
              <w:spacing w:line="240" w:lineRule="exact"/>
              <w:rPr>
                <w:rFonts w:ascii="宋体" w:hAnsi="宋体" w:cs="Arial"/>
                <w:bCs/>
                <w:kern w:val="0"/>
                <w:sz w:val="18"/>
                <w:szCs w:val="18"/>
              </w:rPr>
            </w:pPr>
          </w:p>
        </w:tc>
      </w:tr>
      <w:tr w:rsidR="008A1DEA">
        <w:trPr>
          <w:trHeight w:val="397"/>
          <w:jc w:val="center"/>
        </w:trPr>
        <w:tc>
          <w:tcPr>
            <w:tcW w:w="1711" w:type="dxa"/>
            <w:tcBorders>
              <w:top w:val="single" w:sz="2" w:space="0" w:color="auto"/>
              <w:bottom w:val="single" w:sz="2" w:space="0" w:color="auto"/>
            </w:tcBorders>
            <w:vAlign w:val="center"/>
          </w:tcPr>
          <w:p w:rsidR="008A1DEA" w:rsidRDefault="00CB486C">
            <w:pPr>
              <w:widowControl/>
              <w:snapToGrid w:val="0"/>
              <w:spacing w:line="240" w:lineRule="exact"/>
              <w:jc w:val="center"/>
              <w:rPr>
                <w:rFonts w:ascii="宋体" w:hAnsi="宋体" w:cs="Arial"/>
                <w:kern w:val="0"/>
                <w:sz w:val="18"/>
                <w:szCs w:val="18"/>
              </w:rPr>
            </w:pPr>
            <w:r>
              <w:rPr>
                <w:rFonts w:ascii="宋体" w:hAnsi="宋体" w:cs="Arial"/>
                <w:kern w:val="0"/>
                <w:sz w:val="18"/>
                <w:szCs w:val="18"/>
              </w:rPr>
              <w:t>81</w:t>
            </w:r>
          </w:p>
        </w:tc>
        <w:tc>
          <w:tcPr>
            <w:tcW w:w="4849" w:type="dxa"/>
            <w:tcBorders>
              <w:top w:val="single" w:sz="2" w:space="0" w:color="auto"/>
              <w:bottom w:val="single" w:sz="2" w:space="0" w:color="auto"/>
            </w:tcBorders>
            <w:vAlign w:val="center"/>
          </w:tcPr>
          <w:p w:rsidR="008A1DEA" w:rsidRDefault="00CB486C">
            <w:pPr>
              <w:widowControl/>
              <w:snapToGrid w:val="0"/>
              <w:spacing w:line="240" w:lineRule="exact"/>
              <w:rPr>
                <w:rFonts w:ascii="宋体" w:hAnsi="宋体" w:cs="Arial"/>
                <w:bCs/>
                <w:kern w:val="0"/>
                <w:sz w:val="18"/>
                <w:szCs w:val="18"/>
              </w:rPr>
            </w:pPr>
            <w:r>
              <w:rPr>
                <w:rFonts w:ascii="宋体" w:hAnsi="宋体" w:cs="Arial" w:hint="eastAsia"/>
                <w:bCs/>
                <w:kern w:val="0"/>
                <w:sz w:val="18"/>
                <w:szCs w:val="18"/>
              </w:rPr>
              <w:t>机动车、电子产品和日用产品修理业</w:t>
            </w:r>
          </w:p>
        </w:tc>
        <w:tc>
          <w:tcPr>
            <w:tcW w:w="2852" w:type="dxa"/>
            <w:vMerge w:val="restart"/>
            <w:tcBorders>
              <w:top w:val="single" w:sz="2" w:space="0" w:color="auto"/>
            </w:tcBorders>
            <w:vAlign w:val="center"/>
          </w:tcPr>
          <w:p w:rsidR="008A1DEA" w:rsidRDefault="00CB486C">
            <w:pPr>
              <w:widowControl/>
              <w:snapToGrid w:val="0"/>
              <w:spacing w:line="240" w:lineRule="exact"/>
              <w:rPr>
                <w:rFonts w:ascii="宋体" w:hAnsi="宋体" w:cs="Arial"/>
                <w:bCs/>
                <w:kern w:val="0"/>
                <w:sz w:val="18"/>
                <w:szCs w:val="18"/>
              </w:rPr>
            </w:pPr>
            <w:r>
              <w:rPr>
                <w:rFonts w:ascii="宋体" w:hAnsi="宋体" w:cs="Arial" w:hint="eastAsia"/>
                <w:bCs/>
                <w:kern w:val="0"/>
                <w:sz w:val="18"/>
                <w:szCs w:val="18"/>
              </w:rPr>
              <w:t>国</w:t>
            </w:r>
            <w:r>
              <w:rPr>
                <w:rFonts w:ascii="宋体" w:hAnsi="宋体" w:cs="Arial"/>
                <w:bCs/>
                <w:kern w:val="0"/>
                <w:sz w:val="18"/>
                <w:szCs w:val="18"/>
              </w:rPr>
              <w:t>家</w:t>
            </w:r>
            <w:r>
              <w:rPr>
                <w:rFonts w:ascii="宋体" w:hAnsi="宋体" w:cs="Arial" w:hint="eastAsia"/>
                <w:bCs/>
                <w:kern w:val="0"/>
                <w:sz w:val="18"/>
                <w:szCs w:val="18"/>
              </w:rPr>
              <w:t>统计局</w:t>
            </w:r>
          </w:p>
        </w:tc>
      </w:tr>
      <w:tr w:rsidR="008A1DEA">
        <w:trPr>
          <w:trHeight w:val="397"/>
          <w:jc w:val="center"/>
        </w:trPr>
        <w:tc>
          <w:tcPr>
            <w:tcW w:w="1711" w:type="dxa"/>
            <w:tcBorders>
              <w:top w:val="single" w:sz="2" w:space="0" w:color="auto"/>
              <w:bottom w:val="single" w:sz="2" w:space="0" w:color="auto"/>
            </w:tcBorders>
            <w:vAlign w:val="center"/>
          </w:tcPr>
          <w:p w:rsidR="008A1DEA" w:rsidRDefault="00CB486C">
            <w:pPr>
              <w:widowControl/>
              <w:snapToGrid w:val="0"/>
              <w:spacing w:line="240" w:lineRule="exact"/>
              <w:jc w:val="center"/>
              <w:rPr>
                <w:rFonts w:ascii="宋体" w:hAnsi="宋体" w:cs="Arial"/>
                <w:kern w:val="0"/>
                <w:sz w:val="18"/>
                <w:szCs w:val="18"/>
              </w:rPr>
            </w:pPr>
            <w:r>
              <w:rPr>
                <w:rFonts w:ascii="宋体" w:hAnsi="宋体" w:cs="Arial" w:hint="eastAsia"/>
                <w:kern w:val="0"/>
                <w:sz w:val="18"/>
                <w:szCs w:val="18"/>
              </w:rPr>
              <w:t>8</w:t>
            </w:r>
            <w:r>
              <w:rPr>
                <w:rFonts w:ascii="宋体" w:hAnsi="宋体" w:cs="Arial"/>
                <w:kern w:val="0"/>
                <w:sz w:val="18"/>
                <w:szCs w:val="18"/>
              </w:rPr>
              <w:t>2</w:t>
            </w:r>
          </w:p>
        </w:tc>
        <w:tc>
          <w:tcPr>
            <w:tcW w:w="4849" w:type="dxa"/>
            <w:tcBorders>
              <w:top w:val="single" w:sz="2" w:space="0" w:color="auto"/>
              <w:bottom w:val="single" w:sz="2" w:space="0" w:color="auto"/>
            </w:tcBorders>
            <w:vAlign w:val="center"/>
          </w:tcPr>
          <w:p w:rsidR="008A1DEA" w:rsidRDefault="00CB486C">
            <w:pPr>
              <w:widowControl/>
              <w:snapToGrid w:val="0"/>
              <w:spacing w:line="240" w:lineRule="exact"/>
              <w:rPr>
                <w:rFonts w:ascii="宋体" w:hAnsi="宋体" w:cs="Arial"/>
                <w:bCs/>
                <w:kern w:val="0"/>
                <w:sz w:val="18"/>
                <w:szCs w:val="18"/>
              </w:rPr>
            </w:pPr>
            <w:r>
              <w:rPr>
                <w:rFonts w:ascii="宋体" w:hAnsi="宋体" w:cs="Arial" w:hint="eastAsia"/>
                <w:bCs/>
                <w:kern w:val="0"/>
                <w:sz w:val="18"/>
                <w:szCs w:val="18"/>
              </w:rPr>
              <w:t>其他服务业</w:t>
            </w:r>
          </w:p>
        </w:tc>
        <w:tc>
          <w:tcPr>
            <w:tcW w:w="2852" w:type="dxa"/>
            <w:vMerge/>
            <w:tcBorders>
              <w:bottom w:val="single" w:sz="2" w:space="0" w:color="auto"/>
            </w:tcBorders>
            <w:vAlign w:val="center"/>
          </w:tcPr>
          <w:p w:rsidR="008A1DEA" w:rsidRDefault="008A1DEA">
            <w:pPr>
              <w:widowControl/>
              <w:snapToGrid w:val="0"/>
              <w:spacing w:line="240" w:lineRule="exact"/>
              <w:rPr>
                <w:rFonts w:ascii="宋体" w:hAnsi="宋体" w:cs="Arial"/>
                <w:bCs/>
                <w:kern w:val="0"/>
                <w:sz w:val="18"/>
                <w:szCs w:val="18"/>
              </w:rPr>
            </w:pPr>
          </w:p>
        </w:tc>
      </w:tr>
      <w:tr w:rsidR="008A1DEA">
        <w:trPr>
          <w:trHeight w:val="397"/>
          <w:jc w:val="center"/>
        </w:trPr>
        <w:tc>
          <w:tcPr>
            <w:tcW w:w="1711" w:type="dxa"/>
            <w:tcBorders>
              <w:top w:val="single" w:sz="2" w:space="0" w:color="auto"/>
              <w:bottom w:val="single" w:sz="2" w:space="0" w:color="auto"/>
            </w:tcBorders>
            <w:vAlign w:val="center"/>
          </w:tcPr>
          <w:p w:rsidR="008A1DEA" w:rsidRDefault="00CB486C">
            <w:pPr>
              <w:widowControl/>
              <w:snapToGrid w:val="0"/>
              <w:spacing w:line="240" w:lineRule="exact"/>
              <w:jc w:val="center"/>
              <w:rPr>
                <w:rFonts w:ascii="宋体" w:hAnsi="宋体" w:cs="Arial"/>
                <w:b/>
                <w:kern w:val="0"/>
                <w:sz w:val="18"/>
                <w:szCs w:val="18"/>
              </w:rPr>
            </w:pPr>
            <w:r>
              <w:rPr>
                <w:rFonts w:ascii="宋体" w:hAnsi="宋体" w:cs="Arial"/>
                <w:b/>
                <w:kern w:val="0"/>
                <w:sz w:val="18"/>
                <w:szCs w:val="18"/>
              </w:rPr>
              <w:t>P</w:t>
            </w:r>
          </w:p>
        </w:tc>
        <w:tc>
          <w:tcPr>
            <w:tcW w:w="7701" w:type="dxa"/>
            <w:gridSpan w:val="2"/>
            <w:tcBorders>
              <w:top w:val="single" w:sz="2" w:space="0" w:color="auto"/>
              <w:bottom w:val="single" w:sz="2" w:space="0" w:color="auto"/>
            </w:tcBorders>
            <w:vAlign w:val="center"/>
          </w:tcPr>
          <w:p w:rsidR="008A1DEA" w:rsidRDefault="00CB486C">
            <w:pPr>
              <w:widowControl/>
              <w:snapToGrid w:val="0"/>
              <w:spacing w:line="240" w:lineRule="exact"/>
              <w:rPr>
                <w:rFonts w:ascii="宋体" w:hAnsi="宋体" w:cs="Arial"/>
                <w:b/>
                <w:bCs/>
                <w:kern w:val="0"/>
                <w:sz w:val="18"/>
                <w:szCs w:val="18"/>
              </w:rPr>
            </w:pPr>
            <w:r>
              <w:rPr>
                <w:rFonts w:ascii="宋体" w:hAnsi="宋体" w:cs="Arial"/>
                <w:b/>
                <w:bCs/>
                <w:kern w:val="0"/>
                <w:sz w:val="18"/>
                <w:szCs w:val="18"/>
              </w:rPr>
              <w:t>教育</w:t>
            </w:r>
          </w:p>
        </w:tc>
      </w:tr>
      <w:tr w:rsidR="008A1DEA">
        <w:trPr>
          <w:trHeight w:val="397"/>
          <w:jc w:val="center"/>
        </w:trPr>
        <w:tc>
          <w:tcPr>
            <w:tcW w:w="1711" w:type="dxa"/>
            <w:tcBorders>
              <w:top w:val="single" w:sz="2" w:space="0" w:color="auto"/>
              <w:bottom w:val="single" w:sz="2" w:space="0" w:color="auto"/>
            </w:tcBorders>
            <w:vAlign w:val="center"/>
          </w:tcPr>
          <w:p w:rsidR="008A1DEA" w:rsidRDefault="00CB486C">
            <w:pPr>
              <w:widowControl/>
              <w:snapToGrid w:val="0"/>
              <w:spacing w:line="240" w:lineRule="exact"/>
              <w:jc w:val="center"/>
              <w:rPr>
                <w:rFonts w:ascii="宋体" w:hAnsi="宋体" w:cs="Arial"/>
                <w:kern w:val="0"/>
                <w:sz w:val="18"/>
                <w:szCs w:val="18"/>
              </w:rPr>
            </w:pPr>
            <w:r>
              <w:rPr>
                <w:rFonts w:ascii="宋体" w:hAnsi="宋体" w:cs="Arial"/>
                <w:kern w:val="0"/>
                <w:sz w:val="18"/>
                <w:szCs w:val="18"/>
              </w:rPr>
              <w:t>83</w:t>
            </w:r>
          </w:p>
        </w:tc>
        <w:tc>
          <w:tcPr>
            <w:tcW w:w="4849" w:type="dxa"/>
            <w:tcBorders>
              <w:top w:val="single" w:sz="2" w:space="0" w:color="auto"/>
              <w:bottom w:val="single" w:sz="2" w:space="0" w:color="auto"/>
            </w:tcBorders>
            <w:vAlign w:val="center"/>
          </w:tcPr>
          <w:p w:rsidR="008A1DEA" w:rsidRDefault="00CB486C">
            <w:pPr>
              <w:widowControl/>
              <w:snapToGrid w:val="0"/>
              <w:spacing w:line="240" w:lineRule="exact"/>
              <w:rPr>
                <w:rFonts w:ascii="宋体" w:hAnsi="宋体" w:cs="Arial"/>
                <w:bCs/>
                <w:kern w:val="0"/>
                <w:sz w:val="18"/>
                <w:szCs w:val="18"/>
              </w:rPr>
            </w:pPr>
            <w:r>
              <w:rPr>
                <w:rFonts w:ascii="宋体" w:hAnsi="宋体" w:cs="Arial"/>
                <w:bCs/>
                <w:kern w:val="0"/>
                <w:sz w:val="18"/>
                <w:szCs w:val="18"/>
              </w:rPr>
              <w:t>教育</w:t>
            </w:r>
            <w:r>
              <w:rPr>
                <w:rFonts w:ascii="宋体" w:hAnsi="宋体" w:cs="Arial" w:hint="eastAsia"/>
                <w:bCs/>
                <w:kern w:val="0"/>
                <w:sz w:val="18"/>
                <w:szCs w:val="18"/>
              </w:rPr>
              <w:t>（不含8</w:t>
            </w:r>
            <w:r>
              <w:rPr>
                <w:rFonts w:ascii="宋体" w:hAnsi="宋体" w:cs="Arial"/>
                <w:bCs/>
                <w:kern w:val="0"/>
                <w:sz w:val="18"/>
                <w:szCs w:val="18"/>
              </w:rPr>
              <w:t>3</w:t>
            </w:r>
            <w:r>
              <w:rPr>
                <w:rFonts w:ascii="宋体" w:hAnsi="宋体" w:cs="Arial" w:hint="eastAsia"/>
                <w:bCs/>
                <w:kern w:val="0"/>
                <w:sz w:val="18"/>
                <w:szCs w:val="18"/>
              </w:rPr>
              <w:t>91）</w:t>
            </w:r>
          </w:p>
        </w:tc>
        <w:tc>
          <w:tcPr>
            <w:tcW w:w="2852" w:type="dxa"/>
            <w:tcBorders>
              <w:top w:val="single" w:sz="2" w:space="0" w:color="auto"/>
              <w:bottom w:val="single" w:sz="2" w:space="0" w:color="auto"/>
            </w:tcBorders>
            <w:vAlign w:val="center"/>
          </w:tcPr>
          <w:p w:rsidR="008A1DEA" w:rsidRDefault="00CB486C">
            <w:pPr>
              <w:widowControl/>
              <w:snapToGrid w:val="0"/>
              <w:spacing w:line="240" w:lineRule="exact"/>
              <w:rPr>
                <w:rFonts w:ascii="宋体" w:hAnsi="宋体" w:cs="Arial"/>
                <w:bCs/>
                <w:kern w:val="0"/>
                <w:sz w:val="18"/>
                <w:szCs w:val="18"/>
              </w:rPr>
            </w:pPr>
            <w:r>
              <w:rPr>
                <w:rFonts w:ascii="宋体" w:hAnsi="宋体" w:cs="Arial" w:hint="eastAsia"/>
                <w:bCs/>
                <w:kern w:val="0"/>
                <w:sz w:val="18"/>
                <w:szCs w:val="18"/>
              </w:rPr>
              <w:t>教育部</w:t>
            </w:r>
          </w:p>
        </w:tc>
      </w:tr>
      <w:tr w:rsidR="008A1DEA">
        <w:trPr>
          <w:trHeight w:val="397"/>
          <w:jc w:val="center"/>
        </w:trPr>
        <w:tc>
          <w:tcPr>
            <w:tcW w:w="1711" w:type="dxa"/>
            <w:tcBorders>
              <w:top w:val="single" w:sz="2" w:space="0" w:color="auto"/>
              <w:bottom w:val="single" w:sz="2" w:space="0" w:color="auto"/>
            </w:tcBorders>
            <w:vAlign w:val="center"/>
          </w:tcPr>
          <w:p w:rsidR="008A1DEA" w:rsidRDefault="00CB486C">
            <w:pPr>
              <w:widowControl/>
              <w:snapToGrid w:val="0"/>
              <w:spacing w:line="240" w:lineRule="exact"/>
              <w:jc w:val="center"/>
              <w:rPr>
                <w:rFonts w:ascii="宋体" w:hAnsi="宋体" w:cs="Arial"/>
                <w:kern w:val="0"/>
                <w:sz w:val="18"/>
                <w:szCs w:val="18"/>
              </w:rPr>
            </w:pPr>
            <w:r>
              <w:rPr>
                <w:rFonts w:ascii="宋体" w:hAnsi="宋体" w:cs="Arial" w:hint="eastAsia"/>
                <w:kern w:val="0"/>
                <w:sz w:val="18"/>
                <w:szCs w:val="18"/>
              </w:rPr>
              <w:t xml:space="preserve">  8</w:t>
            </w:r>
            <w:r>
              <w:rPr>
                <w:rFonts w:ascii="宋体" w:hAnsi="宋体" w:cs="Arial"/>
                <w:kern w:val="0"/>
                <w:sz w:val="18"/>
                <w:szCs w:val="18"/>
              </w:rPr>
              <w:t>3</w:t>
            </w:r>
            <w:r>
              <w:rPr>
                <w:rFonts w:ascii="宋体" w:hAnsi="宋体" w:cs="Arial" w:hint="eastAsia"/>
                <w:kern w:val="0"/>
                <w:sz w:val="18"/>
                <w:szCs w:val="18"/>
              </w:rPr>
              <w:t>91</w:t>
            </w:r>
          </w:p>
        </w:tc>
        <w:tc>
          <w:tcPr>
            <w:tcW w:w="4849" w:type="dxa"/>
            <w:tcBorders>
              <w:top w:val="single" w:sz="2" w:space="0" w:color="auto"/>
              <w:bottom w:val="single" w:sz="2" w:space="0" w:color="auto"/>
            </w:tcBorders>
            <w:vAlign w:val="center"/>
          </w:tcPr>
          <w:p w:rsidR="008A1DEA" w:rsidRDefault="00CB486C">
            <w:pPr>
              <w:widowControl/>
              <w:snapToGrid w:val="0"/>
              <w:spacing w:line="240" w:lineRule="exact"/>
              <w:ind w:firstLineChars="200" w:firstLine="360"/>
              <w:rPr>
                <w:rFonts w:ascii="宋体" w:hAnsi="宋体" w:cs="Arial"/>
                <w:bCs/>
                <w:kern w:val="0"/>
                <w:sz w:val="18"/>
                <w:szCs w:val="18"/>
              </w:rPr>
            </w:pPr>
            <w:r>
              <w:rPr>
                <w:rFonts w:ascii="宋体" w:hAnsi="宋体" w:cs="Arial" w:hint="eastAsia"/>
                <w:bCs/>
                <w:kern w:val="0"/>
                <w:sz w:val="18"/>
                <w:szCs w:val="18"/>
              </w:rPr>
              <w:t>职业技能培训</w:t>
            </w:r>
          </w:p>
        </w:tc>
        <w:tc>
          <w:tcPr>
            <w:tcW w:w="2852" w:type="dxa"/>
            <w:tcBorders>
              <w:top w:val="single" w:sz="2" w:space="0" w:color="auto"/>
              <w:bottom w:val="single" w:sz="2" w:space="0" w:color="auto"/>
            </w:tcBorders>
            <w:vAlign w:val="center"/>
          </w:tcPr>
          <w:p w:rsidR="008A1DEA" w:rsidRDefault="00CB486C">
            <w:pPr>
              <w:widowControl/>
              <w:snapToGrid w:val="0"/>
              <w:spacing w:line="240" w:lineRule="exact"/>
              <w:rPr>
                <w:rFonts w:ascii="宋体" w:hAnsi="宋体" w:cs="Arial"/>
                <w:bCs/>
                <w:kern w:val="0"/>
                <w:sz w:val="18"/>
                <w:szCs w:val="18"/>
              </w:rPr>
            </w:pPr>
            <w:r>
              <w:rPr>
                <w:rFonts w:ascii="宋体" w:hAnsi="宋体" w:cs="Arial" w:hint="eastAsia"/>
                <w:bCs/>
                <w:kern w:val="0"/>
                <w:sz w:val="18"/>
                <w:szCs w:val="18"/>
              </w:rPr>
              <w:t>人力资源社会保障部</w:t>
            </w:r>
          </w:p>
        </w:tc>
      </w:tr>
      <w:tr w:rsidR="008A1DEA">
        <w:trPr>
          <w:trHeight w:val="397"/>
          <w:jc w:val="center"/>
        </w:trPr>
        <w:tc>
          <w:tcPr>
            <w:tcW w:w="1711" w:type="dxa"/>
            <w:tcBorders>
              <w:top w:val="single" w:sz="2" w:space="0" w:color="auto"/>
              <w:bottom w:val="single" w:sz="2" w:space="0" w:color="auto"/>
            </w:tcBorders>
            <w:vAlign w:val="center"/>
          </w:tcPr>
          <w:p w:rsidR="008A1DEA" w:rsidRDefault="00CB486C">
            <w:pPr>
              <w:widowControl/>
              <w:snapToGrid w:val="0"/>
              <w:spacing w:line="240" w:lineRule="exact"/>
              <w:jc w:val="center"/>
              <w:rPr>
                <w:rFonts w:ascii="宋体" w:hAnsi="宋体" w:cs="Arial"/>
                <w:b/>
                <w:kern w:val="0"/>
                <w:sz w:val="18"/>
                <w:szCs w:val="18"/>
              </w:rPr>
            </w:pPr>
            <w:r>
              <w:rPr>
                <w:rFonts w:ascii="宋体" w:hAnsi="宋体" w:cs="Arial"/>
                <w:b/>
                <w:kern w:val="0"/>
                <w:sz w:val="18"/>
                <w:szCs w:val="18"/>
              </w:rPr>
              <w:t>Q</w:t>
            </w:r>
          </w:p>
        </w:tc>
        <w:tc>
          <w:tcPr>
            <w:tcW w:w="7701" w:type="dxa"/>
            <w:gridSpan w:val="2"/>
            <w:tcBorders>
              <w:top w:val="single" w:sz="2" w:space="0" w:color="auto"/>
              <w:bottom w:val="single" w:sz="2" w:space="0" w:color="auto"/>
            </w:tcBorders>
            <w:vAlign w:val="center"/>
          </w:tcPr>
          <w:p w:rsidR="008A1DEA" w:rsidRDefault="00CB486C">
            <w:pPr>
              <w:widowControl/>
              <w:snapToGrid w:val="0"/>
              <w:spacing w:line="240" w:lineRule="exact"/>
              <w:rPr>
                <w:rFonts w:ascii="宋体" w:hAnsi="宋体" w:cs="Arial"/>
                <w:b/>
                <w:bCs/>
                <w:kern w:val="0"/>
                <w:sz w:val="18"/>
                <w:szCs w:val="18"/>
              </w:rPr>
            </w:pPr>
            <w:r>
              <w:rPr>
                <w:rFonts w:ascii="宋体" w:hAnsi="宋体" w:cs="Arial"/>
                <w:b/>
                <w:bCs/>
                <w:kern w:val="0"/>
                <w:sz w:val="18"/>
                <w:szCs w:val="18"/>
              </w:rPr>
              <w:t>卫生和社会</w:t>
            </w:r>
            <w:r>
              <w:rPr>
                <w:rFonts w:ascii="宋体" w:hAnsi="宋体" w:cs="Arial" w:hint="eastAsia"/>
                <w:b/>
                <w:bCs/>
                <w:kern w:val="0"/>
                <w:sz w:val="18"/>
                <w:szCs w:val="18"/>
              </w:rPr>
              <w:t>工作</w:t>
            </w:r>
          </w:p>
        </w:tc>
      </w:tr>
      <w:tr w:rsidR="008A1DEA">
        <w:trPr>
          <w:trHeight w:val="397"/>
          <w:jc w:val="center"/>
        </w:trPr>
        <w:tc>
          <w:tcPr>
            <w:tcW w:w="1711" w:type="dxa"/>
            <w:tcBorders>
              <w:top w:val="single" w:sz="2" w:space="0" w:color="auto"/>
              <w:bottom w:val="single" w:sz="2" w:space="0" w:color="auto"/>
            </w:tcBorders>
            <w:vAlign w:val="center"/>
          </w:tcPr>
          <w:p w:rsidR="008A1DEA" w:rsidRDefault="00CB486C">
            <w:pPr>
              <w:widowControl/>
              <w:snapToGrid w:val="0"/>
              <w:spacing w:line="240" w:lineRule="exact"/>
              <w:jc w:val="center"/>
              <w:rPr>
                <w:rFonts w:ascii="宋体" w:hAnsi="宋体" w:cs="Arial"/>
                <w:kern w:val="0"/>
                <w:sz w:val="18"/>
                <w:szCs w:val="18"/>
              </w:rPr>
            </w:pPr>
            <w:r>
              <w:rPr>
                <w:rFonts w:ascii="宋体" w:hAnsi="宋体" w:cs="Arial"/>
                <w:kern w:val="0"/>
                <w:sz w:val="18"/>
                <w:szCs w:val="18"/>
              </w:rPr>
              <w:t>84</w:t>
            </w:r>
          </w:p>
        </w:tc>
        <w:tc>
          <w:tcPr>
            <w:tcW w:w="4849" w:type="dxa"/>
            <w:tcBorders>
              <w:top w:val="single" w:sz="2" w:space="0" w:color="auto"/>
              <w:bottom w:val="single" w:sz="2" w:space="0" w:color="auto"/>
            </w:tcBorders>
            <w:vAlign w:val="center"/>
          </w:tcPr>
          <w:p w:rsidR="008A1DEA" w:rsidRDefault="00CB486C">
            <w:pPr>
              <w:widowControl/>
              <w:snapToGrid w:val="0"/>
              <w:spacing w:line="240" w:lineRule="exact"/>
              <w:rPr>
                <w:rFonts w:ascii="宋体" w:hAnsi="宋体" w:cs="Arial"/>
                <w:bCs/>
                <w:kern w:val="0"/>
                <w:sz w:val="18"/>
                <w:szCs w:val="18"/>
              </w:rPr>
            </w:pPr>
            <w:r>
              <w:rPr>
                <w:rFonts w:ascii="宋体" w:hAnsi="宋体" w:cs="Arial"/>
                <w:bCs/>
                <w:kern w:val="0"/>
                <w:sz w:val="18"/>
                <w:szCs w:val="18"/>
              </w:rPr>
              <w:t>卫生</w:t>
            </w:r>
          </w:p>
        </w:tc>
        <w:tc>
          <w:tcPr>
            <w:tcW w:w="2852" w:type="dxa"/>
            <w:tcBorders>
              <w:top w:val="single" w:sz="2" w:space="0" w:color="auto"/>
              <w:bottom w:val="single" w:sz="2" w:space="0" w:color="auto"/>
            </w:tcBorders>
            <w:vAlign w:val="center"/>
          </w:tcPr>
          <w:p w:rsidR="008A1DEA" w:rsidRDefault="00CB486C">
            <w:pPr>
              <w:widowControl/>
              <w:snapToGrid w:val="0"/>
              <w:spacing w:line="240" w:lineRule="exact"/>
              <w:rPr>
                <w:rFonts w:ascii="宋体" w:hAnsi="宋体" w:cs="Arial"/>
                <w:bCs/>
                <w:kern w:val="0"/>
                <w:sz w:val="18"/>
                <w:szCs w:val="18"/>
              </w:rPr>
            </w:pPr>
            <w:r>
              <w:rPr>
                <w:rFonts w:ascii="宋体" w:hAnsi="宋体" w:hint="eastAsia"/>
                <w:sz w:val="18"/>
                <w:szCs w:val="18"/>
              </w:rPr>
              <w:t>国</w:t>
            </w:r>
            <w:r>
              <w:rPr>
                <w:rFonts w:ascii="宋体" w:hAnsi="宋体"/>
                <w:sz w:val="18"/>
                <w:szCs w:val="18"/>
              </w:rPr>
              <w:t>家</w:t>
            </w:r>
            <w:r>
              <w:rPr>
                <w:rFonts w:ascii="宋体" w:hAnsi="宋体" w:hint="eastAsia"/>
                <w:sz w:val="18"/>
                <w:szCs w:val="18"/>
              </w:rPr>
              <w:t>卫生健康委</w:t>
            </w:r>
          </w:p>
        </w:tc>
      </w:tr>
      <w:tr w:rsidR="008A1DEA">
        <w:trPr>
          <w:trHeight w:val="397"/>
          <w:jc w:val="center"/>
        </w:trPr>
        <w:tc>
          <w:tcPr>
            <w:tcW w:w="1711" w:type="dxa"/>
            <w:tcBorders>
              <w:top w:val="single" w:sz="2" w:space="0" w:color="auto"/>
              <w:bottom w:val="single" w:sz="2" w:space="0" w:color="auto"/>
            </w:tcBorders>
            <w:vAlign w:val="center"/>
          </w:tcPr>
          <w:p w:rsidR="008A1DEA" w:rsidRDefault="00CB486C">
            <w:pPr>
              <w:widowControl/>
              <w:snapToGrid w:val="0"/>
              <w:spacing w:line="240" w:lineRule="exact"/>
              <w:jc w:val="center"/>
              <w:rPr>
                <w:rFonts w:ascii="宋体" w:hAnsi="宋体" w:cs="Arial"/>
                <w:kern w:val="0"/>
                <w:sz w:val="18"/>
                <w:szCs w:val="18"/>
              </w:rPr>
            </w:pPr>
            <w:r>
              <w:rPr>
                <w:rFonts w:ascii="宋体" w:hAnsi="宋体" w:cs="Arial"/>
                <w:kern w:val="0"/>
                <w:sz w:val="18"/>
                <w:szCs w:val="18"/>
              </w:rPr>
              <w:t>85</w:t>
            </w:r>
          </w:p>
        </w:tc>
        <w:tc>
          <w:tcPr>
            <w:tcW w:w="4849" w:type="dxa"/>
            <w:tcBorders>
              <w:top w:val="single" w:sz="2" w:space="0" w:color="auto"/>
              <w:bottom w:val="single" w:sz="2" w:space="0" w:color="auto"/>
            </w:tcBorders>
            <w:vAlign w:val="center"/>
          </w:tcPr>
          <w:p w:rsidR="008A1DEA" w:rsidRDefault="00CB486C">
            <w:pPr>
              <w:widowControl/>
              <w:snapToGrid w:val="0"/>
              <w:spacing w:line="240" w:lineRule="exact"/>
              <w:rPr>
                <w:rFonts w:ascii="宋体" w:hAnsi="宋体" w:cs="Arial"/>
                <w:bCs/>
                <w:kern w:val="0"/>
                <w:sz w:val="18"/>
                <w:szCs w:val="18"/>
              </w:rPr>
            </w:pPr>
            <w:r>
              <w:rPr>
                <w:rFonts w:ascii="宋体" w:hAnsi="宋体" w:cs="Arial"/>
                <w:bCs/>
                <w:kern w:val="0"/>
                <w:sz w:val="18"/>
                <w:szCs w:val="18"/>
              </w:rPr>
              <w:t>社会</w:t>
            </w:r>
            <w:r>
              <w:rPr>
                <w:rFonts w:ascii="宋体" w:hAnsi="宋体" w:cs="Arial" w:hint="eastAsia"/>
                <w:bCs/>
                <w:kern w:val="0"/>
                <w:sz w:val="18"/>
                <w:szCs w:val="18"/>
              </w:rPr>
              <w:t>工作</w:t>
            </w:r>
          </w:p>
        </w:tc>
        <w:tc>
          <w:tcPr>
            <w:tcW w:w="2852" w:type="dxa"/>
            <w:tcBorders>
              <w:top w:val="single" w:sz="2" w:space="0" w:color="auto"/>
              <w:bottom w:val="single" w:sz="2" w:space="0" w:color="auto"/>
            </w:tcBorders>
            <w:vAlign w:val="center"/>
          </w:tcPr>
          <w:p w:rsidR="008A1DEA" w:rsidRDefault="00CB486C">
            <w:pPr>
              <w:widowControl/>
              <w:snapToGrid w:val="0"/>
              <w:spacing w:line="240" w:lineRule="exact"/>
              <w:rPr>
                <w:rFonts w:ascii="宋体" w:hAnsi="宋体" w:cs="Arial"/>
                <w:bCs/>
                <w:kern w:val="0"/>
                <w:sz w:val="18"/>
                <w:szCs w:val="18"/>
              </w:rPr>
            </w:pPr>
            <w:r>
              <w:rPr>
                <w:rFonts w:ascii="宋体" w:hAnsi="宋体" w:cs="Arial" w:hint="eastAsia"/>
                <w:bCs/>
                <w:kern w:val="0"/>
                <w:sz w:val="18"/>
                <w:szCs w:val="18"/>
              </w:rPr>
              <w:t>民政部</w:t>
            </w:r>
          </w:p>
        </w:tc>
      </w:tr>
      <w:tr w:rsidR="008A1DEA">
        <w:trPr>
          <w:trHeight w:val="397"/>
          <w:jc w:val="center"/>
        </w:trPr>
        <w:tc>
          <w:tcPr>
            <w:tcW w:w="1711" w:type="dxa"/>
            <w:tcBorders>
              <w:top w:val="single" w:sz="2" w:space="0" w:color="auto"/>
              <w:bottom w:val="single" w:sz="2" w:space="0" w:color="auto"/>
            </w:tcBorders>
            <w:vAlign w:val="center"/>
          </w:tcPr>
          <w:p w:rsidR="008A1DEA" w:rsidRDefault="00CB486C">
            <w:pPr>
              <w:widowControl/>
              <w:snapToGrid w:val="0"/>
              <w:spacing w:line="240" w:lineRule="exact"/>
              <w:jc w:val="center"/>
              <w:rPr>
                <w:rFonts w:ascii="宋体" w:hAnsi="宋体" w:cs="Arial"/>
                <w:b/>
                <w:kern w:val="0"/>
                <w:sz w:val="18"/>
                <w:szCs w:val="18"/>
              </w:rPr>
            </w:pPr>
            <w:r>
              <w:rPr>
                <w:rFonts w:ascii="宋体" w:hAnsi="宋体" w:cs="Arial"/>
                <w:b/>
                <w:kern w:val="0"/>
                <w:sz w:val="18"/>
                <w:szCs w:val="18"/>
              </w:rPr>
              <w:t>R</w:t>
            </w:r>
          </w:p>
        </w:tc>
        <w:tc>
          <w:tcPr>
            <w:tcW w:w="7701" w:type="dxa"/>
            <w:gridSpan w:val="2"/>
            <w:tcBorders>
              <w:top w:val="single" w:sz="2" w:space="0" w:color="auto"/>
              <w:bottom w:val="single" w:sz="2" w:space="0" w:color="auto"/>
            </w:tcBorders>
            <w:vAlign w:val="center"/>
          </w:tcPr>
          <w:p w:rsidR="008A1DEA" w:rsidRDefault="00CB486C">
            <w:pPr>
              <w:widowControl/>
              <w:snapToGrid w:val="0"/>
              <w:spacing w:line="240" w:lineRule="exact"/>
              <w:rPr>
                <w:rFonts w:ascii="宋体" w:hAnsi="宋体" w:cs="Arial"/>
                <w:b/>
                <w:bCs/>
                <w:kern w:val="0"/>
                <w:sz w:val="18"/>
                <w:szCs w:val="18"/>
              </w:rPr>
            </w:pPr>
            <w:r>
              <w:rPr>
                <w:rFonts w:ascii="宋体" w:hAnsi="宋体" w:cs="Arial"/>
                <w:b/>
                <w:bCs/>
                <w:kern w:val="0"/>
                <w:sz w:val="18"/>
                <w:szCs w:val="18"/>
              </w:rPr>
              <w:t>文化、体育和娱乐业</w:t>
            </w:r>
          </w:p>
        </w:tc>
      </w:tr>
      <w:tr w:rsidR="008A1DEA">
        <w:trPr>
          <w:trHeight w:val="397"/>
          <w:jc w:val="center"/>
        </w:trPr>
        <w:tc>
          <w:tcPr>
            <w:tcW w:w="1711" w:type="dxa"/>
            <w:tcBorders>
              <w:top w:val="single" w:sz="2" w:space="0" w:color="auto"/>
              <w:bottom w:val="single" w:sz="2" w:space="0" w:color="auto"/>
            </w:tcBorders>
            <w:vAlign w:val="center"/>
          </w:tcPr>
          <w:p w:rsidR="008A1DEA" w:rsidRDefault="00CB486C">
            <w:pPr>
              <w:widowControl/>
              <w:snapToGrid w:val="0"/>
              <w:spacing w:line="240" w:lineRule="exact"/>
              <w:jc w:val="center"/>
              <w:rPr>
                <w:rFonts w:ascii="宋体" w:hAnsi="宋体" w:cs="Arial"/>
                <w:kern w:val="0"/>
                <w:sz w:val="18"/>
                <w:szCs w:val="18"/>
              </w:rPr>
            </w:pPr>
            <w:r>
              <w:rPr>
                <w:rFonts w:ascii="宋体" w:hAnsi="宋体" w:cs="Arial"/>
                <w:kern w:val="0"/>
                <w:sz w:val="18"/>
                <w:szCs w:val="18"/>
              </w:rPr>
              <w:t>86</w:t>
            </w:r>
          </w:p>
        </w:tc>
        <w:tc>
          <w:tcPr>
            <w:tcW w:w="4849" w:type="dxa"/>
            <w:tcBorders>
              <w:top w:val="single" w:sz="2" w:space="0" w:color="auto"/>
              <w:bottom w:val="single" w:sz="2" w:space="0" w:color="auto"/>
            </w:tcBorders>
            <w:vAlign w:val="center"/>
          </w:tcPr>
          <w:p w:rsidR="008A1DEA" w:rsidRDefault="00CB486C">
            <w:pPr>
              <w:widowControl/>
              <w:snapToGrid w:val="0"/>
              <w:spacing w:line="240" w:lineRule="exact"/>
              <w:rPr>
                <w:rFonts w:ascii="宋体" w:hAnsi="宋体" w:cs="Arial"/>
                <w:bCs/>
                <w:kern w:val="0"/>
                <w:sz w:val="18"/>
                <w:szCs w:val="18"/>
              </w:rPr>
            </w:pPr>
            <w:r>
              <w:rPr>
                <w:rFonts w:ascii="宋体" w:hAnsi="宋体" w:cs="Arial"/>
                <w:bCs/>
                <w:kern w:val="0"/>
                <w:sz w:val="18"/>
                <w:szCs w:val="18"/>
              </w:rPr>
              <w:t>新闻</w:t>
            </w:r>
            <w:r>
              <w:rPr>
                <w:rFonts w:ascii="宋体" w:hAnsi="宋体" w:cs="Arial" w:hint="eastAsia"/>
                <w:bCs/>
                <w:kern w:val="0"/>
                <w:sz w:val="18"/>
                <w:szCs w:val="18"/>
              </w:rPr>
              <w:t>和</w:t>
            </w:r>
            <w:r>
              <w:rPr>
                <w:rFonts w:ascii="宋体" w:hAnsi="宋体" w:cs="Arial"/>
                <w:bCs/>
                <w:kern w:val="0"/>
                <w:sz w:val="18"/>
                <w:szCs w:val="18"/>
              </w:rPr>
              <w:t>出版业</w:t>
            </w:r>
          </w:p>
        </w:tc>
        <w:tc>
          <w:tcPr>
            <w:tcW w:w="2852" w:type="dxa"/>
            <w:tcBorders>
              <w:top w:val="single" w:sz="2" w:space="0" w:color="auto"/>
              <w:bottom w:val="single" w:sz="2" w:space="0" w:color="auto"/>
            </w:tcBorders>
            <w:vAlign w:val="center"/>
          </w:tcPr>
          <w:p w:rsidR="008A1DEA" w:rsidRDefault="00CB486C">
            <w:pPr>
              <w:widowControl/>
              <w:snapToGrid w:val="0"/>
              <w:spacing w:line="240" w:lineRule="exact"/>
              <w:rPr>
                <w:rFonts w:ascii="宋体" w:hAnsi="宋体" w:cs="Arial"/>
                <w:bCs/>
                <w:kern w:val="0"/>
                <w:sz w:val="18"/>
                <w:szCs w:val="18"/>
              </w:rPr>
            </w:pPr>
            <w:r>
              <w:rPr>
                <w:rFonts w:ascii="宋体" w:hAnsi="宋体" w:cs="Arial" w:hint="eastAsia"/>
                <w:bCs/>
                <w:kern w:val="0"/>
                <w:sz w:val="18"/>
                <w:szCs w:val="18"/>
              </w:rPr>
              <w:t>新华</w:t>
            </w:r>
            <w:r>
              <w:rPr>
                <w:rFonts w:ascii="宋体" w:hAnsi="宋体" w:cs="Arial"/>
                <w:bCs/>
                <w:kern w:val="0"/>
                <w:sz w:val="18"/>
                <w:szCs w:val="18"/>
              </w:rPr>
              <w:t>社、中</w:t>
            </w:r>
            <w:r>
              <w:rPr>
                <w:rFonts w:ascii="宋体" w:hAnsi="宋体" w:cs="Arial" w:hint="eastAsia"/>
                <w:bCs/>
                <w:kern w:val="0"/>
                <w:sz w:val="18"/>
                <w:szCs w:val="18"/>
              </w:rPr>
              <w:t>央</w:t>
            </w:r>
            <w:r>
              <w:rPr>
                <w:rFonts w:ascii="宋体" w:hAnsi="宋体" w:cs="Arial"/>
                <w:bCs/>
                <w:kern w:val="0"/>
                <w:sz w:val="18"/>
                <w:szCs w:val="18"/>
              </w:rPr>
              <w:t>宣</w:t>
            </w:r>
            <w:r>
              <w:rPr>
                <w:rFonts w:ascii="宋体" w:hAnsi="宋体" w:cs="Arial" w:hint="eastAsia"/>
                <w:bCs/>
                <w:kern w:val="0"/>
                <w:sz w:val="18"/>
                <w:szCs w:val="18"/>
              </w:rPr>
              <w:t>传</w:t>
            </w:r>
            <w:r>
              <w:rPr>
                <w:rFonts w:ascii="宋体" w:hAnsi="宋体" w:cs="Arial"/>
                <w:bCs/>
                <w:kern w:val="0"/>
                <w:sz w:val="18"/>
                <w:szCs w:val="18"/>
              </w:rPr>
              <w:t>部</w:t>
            </w:r>
          </w:p>
        </w:tc>
      </w:tr>
      <w:tr w:rsidR="008A1DEA">
        <w:trPr>
          <w:trHeight w:val="397"/>
          <w:jc w:val="center"/>
        </w:trPr>
        <w:tc>
          <w:tcPr>
            <w:tcW w:w="1711" w:type="dxa"/>
            <w:tcBorders>
              <w:top w:val="single" w:sz="2" w:space="0" w:color="auto"/>
              <w:bottom w:val="single" w:sz="2" w:space="0" w:color="auto"/>
            </w:tcBorders>
            <w:vAlign w:val="center"/>
          </w:tcPr>
          <w:p w:rsidR="008A1DEA" w:rsidRDefault="00CB486C">
            <w:pPr>
              <w:widowControl/>
              <w:snapToGrid w:val="0"/>
              <w:spacing w:line="240" w:lineRule="exact"/>
              <w:jc w:val="center"/>
              <w:rPr>
                <w:rFonts w:ascii="宋体" w:hAnsi="宋体" w:cs="Arial"/>
                <w:kern w:val="0"/>
                <w:sz w:val="18"/>
                <w:szCs w:val="18"/>
              </w:rPr>
            </w:pPr>
            <w:r>
              <w:rPr>
                <w:rFonts w:ascii="宋体" w:hAnsi="宋体" w:cs="Arial" w:hint="eastAsia"/>
                <w:kern w:val="0"/>
                <w:sz w:val="18"/>
                <w:szCs w:val="18"/>
              </w:rPr>
              <w:t xml:space="preserve"> 8</w:t>
            </w:r>
            <w:r>
              <w:rPr>
                <w:rFonts w:ascii="宋体" w:hAnsi="宋体" w:cs="Arial"/>
                <w:kern w:val="0"/>
                <w:sz w:val="18"/>
                <w:szCs w:val="18"/>
              </w:rPr>
              <w:t>6</w:t>
            </w:r>
            <w:r>
              <w:rPr>
                <w:rFonts w:ascii="宋体" w:hAnsi="宋体" w:cs="Arial" w:hint="eastAsia"/>
                <w:kern w:val="0"/>
                <w:sz w:val="18"/>
                <w:szCs w:val="18"/>
              </w:rPr>
              <w:t>1</w:t>
            </w:r>
          </w:p>
        </w:tc>
        <w:tc>
          <w:tcPr>
            <w:tcW w:w="4849" w:type="dxa"/>
            <w:tcBorders>
              <w:top w:val="single" w:sz="2" w:space="0" w:color="auto"/>
              <w:bottom w:val="single" w:sz="2" w:space="0" w:color="auto"/>
            </w:tcBorders>
            <w:vAlign w:val="center"/>
          </w:tcPr>
          <w:p w:rsidR="008A1DEA" w:rsidRDefault="00CB486C">
            <w:pPr>
              <w:widowControl/>
              <w:snapToGrid w:val="0"/>
              <w:spacing w:line="240" w:lineRule="exact"/>
              <w:ind w:firstLineChars="100" w:firstLine="180"/>
              <w:rPr>
                <w:rFonts w:ascii="宋体" w:hAnsi="宋体" w:cs="Arial"/>
                <w:bCs/>
                <w:kern w:val="0"/>
                <w:sz w:val="18"/>
                <w:szCs w:val="18"/>
              </w:rPr>
            </w:pPr>
            <w:r>
              <w:rPr>
                <w:rFonts w:ascii="宋体" w:hAnsi="宋体" w:cs="Arial" w:hint="eastAsia"/>
                <w:bCs/>
                <w:kern w:val="0"/>
                <w:sz w:val="18"/>
                <w:szCs w:val="18"/>
              </w:rPr>
              <w:t>新闻业</w:t>
            </w:r>
          </w:p>
        </w:tc>
        <w:tc>
          <w:tcPr>
            <w:tcW w:w="2852" w:type="dxa"/>
            <w:tcBorders>
              <w:top w:val="single" w:sz="2" w:space="0" w:color="auto"/>
              <w:bottom w:val="single" w:sz="2" w:space="0" w:color="auto"/>
            </w:tcBorders>
            <w:vAlign w:val="center"/>
          </w:tcPr>
          <w:p w:rsidR="008A1DEA" w:rsidRDefault="00CB486C">
            <w:pPr>
              <w:widowControl/>
              <w:snapToGrid w:val="0"/>
              <w:spacing w:line="240" w:lineRule="exact"/>
              <w:rPr>
                <w:rFonts w:ascii="宋体" w:hAnsi="宋体" w:cs="Arial"/>
                <w:bCs/>
                <w:kern w:val="0"/>
                <w:sz w:val="18"/>
                <w:szCs w:val="18"/>
              </w:rPr>
            </w:pPr>
            <w:r>
              <w:rPr>
                <w:rFonts w:ascii="宋体" w:hAnsi="宋体" w:cs="Arial" w:hint="eastAsia"/>
                <w:bCs/>
                <w:kern w:val="0"/>
                <w:sz w:val="18"/>
                <w:szCs w:val="18"/>
              </w:rPr>
              <w:t>新华社</w:t>
            </w:r>
          </w:p>
        </w:tc>
      </w:tr>
      <w:tr w:rsidR="008A1DEA">
        <w:trPr>
          <w:trHeight w:val="397"/>
          <w:jc w:val="center"/>
        </w:trPr>
        <w:tc>
          <w:tcPr>
            <w:tcW w:w="1711" w:type="dxa"/>
            <w:tcBorders>
              <w:top w:val="single" w:sz="2" w:space="0" w:color="auto"/>
              <w:bottom w:val="single" w:sz="2" w:space="0" w:color="auto"/>
            </w:tcBorders>
            <w:vAlign w:val="center"/>
          </w:tcPr>
          <w:p w:rsidR="008A1DEA" w:rsidRDefault="00CB486C">
            <w:pPr>
              <w:widowControl/>
              <w:snapToGrid w:val="0"/>
              <w:spacing w:line="240" w:lineRule="exact"/>
              <w:jc w:val="center"/>
              <w:rPr>
                <w:rFonts w:ascii="宋体" w:hAnsi="宋体" w:cs="Arial"/>
                <w:kern w:val="0"/>
                <w:sz w:val="18"/>
                <w:szCs w:val="18"/>
              </w:rPr>
            </w:pPr>
            <w:r>
              <w:rPr>
                <w:rFonts w:ascii="宋体" w:hAnsi="宋体" w:cs="Arial" w:hint="eastAsia"/>
                <w:kern w:val="0"/>
                <w:sz w:val="18"/>
                <w:szCs w:val="18"/>
              </w:rPr>
              <w:t xml:space="preserve"> 8</w:t>
            </w:r>
            <w:r>
              <w:rPr>
                <w:rFonts w:ascii="宋体" w:hAnsi="宋体" w:cs="Arial"/>
                <w:kern w:val="0"/>
                <w:sz w:val="18"/>
                <w:szCs w:val="18"/>
              </w:rPr>
              <w:t>6</w:t>
            </w:r>
            <w:r>
              <w:rPr>
                <w:rFonts w:ascii="宋体" w:hAnsi="宋体" w:cs="Arial" w:hint="eastAsia"/>
                <w:kern w:val="0"/>
                <w:sz w:val="18"/>
                <w:szCs w:val="18"/>
              </w:rPr>
              <w:t>2</w:t>
            </w:r>
          </w:p>
        </w:tc>
        <w:tc>
          <w:tcPr>
            <w:tcW w:w="4849" w:type="dxa"/>
            <w:tcBorders>
              <w:top w:val="single" w:sz="2" w:space="0" w:color="auto"/>
              <w:bottom w:val="single" w:sz="2" w:space="0" w:color="auto"/>
            </w:tcBorders>
            <w:vAlign w:val="center"/>
          </w:tcPr>
          <w:p w:rsidR="008A1DEA" w:rsidRDefault="00CB486C">
            <w:pPr>
              <w:widowControl/>
              <w:snapToGrid w:val="0"/>
              <w:spacing w:line="240" w:lineRule="exact"/>
              <w:ind w:firstLineChars="100" w:firstLine="180"/>
              <w:rPr>
                <w:rFonts w:ascii="宋体" w:hAnsi="宋体" w:cs="Arial"/>
                <w:bCs/>
                <w:kern w:val="0"/>
                <w:sz w:val="18"/>
                <w:szCs w:val="18"/>
              </w:rPr>
            </w:pPr>
            <w:r>
              <w:rPr>
                <w:rFonts w:ascii="宋体" w:hAnsi="宋体" w:cs="Arial" w:hint="eastAsia"/>
                <w:bCs/>
                <w:kern w:val="0"/>
                <w:sz w:val="18"/>
                <w:szCs w:val="18"/>
              </w:rPr>
              <w:t>出版业</w:t>
            </w:r>
          </w:p>
        </w:tc>
        <w:tc>
          <w:tcPr>
            <w:tcW w:w="2852" w:type="dxa"/>
            <w:tcBorders>
              <w:top w:val="single" w:sz="2" w:space="0" w:color="auto"/>
            </w:tcBorders>
            <w:vAlign w:val="center"/>
          </w:tcPr>
          <w:p w:rsidR="008A1DEA" w:rsidRDefault="00CB486C">
            <w:pPr>
              <w:widowControl/>
              <w:snapToGrid w:val="0"/>
              <w:spacing w:line="240" w:lineRule="exact"/>
              <w:rPr>
                <w:rFonts w:ascii="宋体" w:hAnsi="宋体" w:cs="Arial"/>
                <w:bCs/>
                <w:kern w:val="0"/>
                <w:sz w:val="18"/>
                <w:szCs w:val="18"/>
              </w:rPr>
            </w:pPr>
            <w:r>
              <w:rPr>
                <w:rFonts w:ascii="宋体" w:hAnsi="宋体" w:cs="Arial" w:hint="eastAsia"/>
                <w:bCs/>
                <w:kern w:val="0"/>
                <w:sz w:val="18"/>
                <w:szCs w:val="18"/>
              </w:rPr>
              <w:t>国家新闻出版署</w:t>
            </w:r>
          </w:p>
        </w:tc>
      </w:tr>
      <w:tr w:rsidR="008A1DEA">
        <w:trPr>
          <w:trHeight w:val="397"/>
          <w:jc w:val="center"/>
        </w:trPr>
        <w:tc>
          <w:tcPr>
            <w:tcW w:w="1711" w:type="dxa"/>
            <w:tcBorders>
              <w:top w:val="single" w:sz="2" w:space="0" w:color="auto"/>
              <w:bottom w:val="single" w:sz="2" w:space="0" w:color="auto"/>
            </w:tcBorders>
            <w:vAlign w:val="center"/>
          </w:tcPr>
          <w:p w:rsidR="008A1DEA" w:rsidRDefault="00CB486C">
            <w:pPr>
              <w:widowControl/>
              <w:snapToGrid w:val="0"/>
              <w:spacing w:line="240" w:lineRule="exact"/>
              <w:jc w:val="center"/>
              <w:rPr>
                <w:rFonts w:ascii="宋体" w:hAnsi="宋体" w:cs="Arial"/>
                <w:kern w:val="0"/>
                <w:sz w:val="18"/>
                <w:szCs w:val="18"/>
              </w:rPr>
            </w:pPr>
            <w:r>
              <w:rPr>
                <w:rFonts w:ascii="宋体" w:hAnsi="宋体" w:cs="Arial"/>
                <w:kern w:val="0"/>
                <w:sz w:val="18"/>
                <w:szCs w:val="18"/>
              </w:rPr>
              <w:t>87</w:t>
            </w:r>
          </w:p>
        </w:tc>
        <w:tc>
          <w:tcPr>
            <w:tcW w:w="4849" w:type="dxa"/>
            <w:tcBorders>
              <w:top w:val="single" w:sz="2" w:space="0" w:color="auto"/>
              <w:bottom w:val="single" w:sz="2" w:space="0" w:color="auto"/>
            </w:tcBorders>
            <w:vAlign w:val="center"/>
          </w:tcPr>
          <w:p w:rsidR="008A1DEA" w:rsidRDefault="00CB486C">
            <w:pPr>
              <w:widowControl/>
              <w:snapToGrid w:val="0"/>
              <w:spacing w:line="240" w:lineRule="exact"/>
              <w:rPr>
                <w:rFonts w:ascii="宋体" w:hAnsi="宋体" w:cs="Arial"/>
                <w:bCs/>
                <w:kern w:val="0"/>
                <w:sz w:val="18"/>
                <w:szCs w:val="18"/>
              </w:rPr>
            </w:pPr>
            <w:r>
              <w:rPr>
                <w:rFonts w:ascii="宋体" w:hAnsi="宋体" w:cs="Arial"/>
                <w:bCs/>
                <w:kern w:val="0"/>
                <w:sz w:val="18"/>
                <w:szCs w:val="18"/>
              </w:rPr>
              <w:t>广播、电视、电影和</w:t>
            </w:r>
            <w:r>
              <w:rPr>
                <w:rFonts w:ascii="宋体" w:hAnsi="宋体" w:cs="Arial" w:hint="eastAsia"/>
                <w:bCs/>
                <w:kern w:val="0"/>
                <w:sz w:val="18"/>
                <w:szCs w:val="18"/>
              </w:rPr>
              <w:t>录音制作业</w:t>
            </w:r>
          </w:p>
        </w:tc>
        <w:tc>
          <w:tcPr>
            <w:tcW w:w="2852" w:type="dxa"/>
            <w:tcBorders>
              <w:bottom w:val="single" w:sz="2" w:space="0" w:color="auto"/>
            </w:tcBorders>
            <w:vAlign w:val="center"/>
          </w:tcPr>
          <w:p w:rsidR="008A1DEA" w:rsidRDefault="00CB486C">
            <w:pPr>
              <w:widowControl/>
              <w:rPr>
                <w:sz w:val="18"/>
                <w:szCs w:val="18"/>
              </w:rPr>
            </w:pPr>
            <w:r>
              <w:rPr>
                <w:sz w:val="18"/>
                <w:szCs w:val="18"/>
              </w:rPr>
              <w:t>广电总局</w:t>
            </w:r>
            <w:r>
              <w:rPr>
                <w:rFonts w:hint="eastAsia"/>
                <w:sz w:val="18"/>
                <w:szCs w:val="18"/>
              </w:rPr>
              <w:t>、中央宣传部</w:t>
            </w:r>
          </w:p>
        </w:tc>
      </w:tr>
      <w:tr w:rsidR="008A1DEA">
        <w:trPr>
          <w:trHeight w:val="397"/>
          <w:jc w:val="center"/>
        </w:trPr>
        <w:tc>
          <w:tcPr>
            <w:tcW w:w="1711" w:type="dxa"/>
            <w:tcBorders>
              <w:top w:val="single" w:sz="2" w:space="0" w:color="auto"/>
              <w:bottom w:val="single" w:sz="2" w:space="0" w:color="auto"/>
            </w:tcBorders>
            <w:vAlign w:val="center"/>
          </w:tcPr>
          <w:p w:rsidR="008A1DEA" w:rsidRDefault="00CB486C">
            <w:pPr>
              <w:widowControl/>
              <w:snapToGrid w:val="0"/>
              <w:spacing w:line="240" w:lineRule="exact"/>
              <w:jc w:val="center"/>
              <w:rPr>
                <w:rFonts w:ascii="宋体" w:hAnsi="宋体" w:cs="Arial"/>
                <w:kern w:val="0"/>
                <w:sz w:val="18"/>
                <w:szCs w:val="18"/>
              </w:rPr>
            </w:pPr>
            <w:r>
              <w:rPr>
                <w:rFonts w:ascii="宋体" w:hAnsi="宋体" w:cs="Arial" w:hint="eastAsia"/>
                <w:kern w:val="0"/>
                <w:sz w:val="18"/>
                <w:szCs w:val="18"/>
              </w:rPr>
              <w:t>8</w:t>
            </w:r>
            <w:r>
              <w:rPr>
                <w:rFonts w:ascii="宋体" w:hAnsi="宋体" w:cs="Arial"/>
                <w:kern w:val="0"/>
                <w:sz w:val="18"/>
                <w:szCs w:val="18"/>
              </w:rPr>
              <w:t>8</w:t>
            </w:r>
          </w:p>
        </w:tc>
        <w:tc>
          <w:tcPr>
            <w:tcW w:w="4849" w:type="dxa"/>
            <w:tcBorders>
              <w:top w:val="single" w:sz="2" w:space="0" w:color="auto"/>
              <w:bottom w:val="single" w:sz="2" w:space="0" w:color="auto"/>
            </w:tcBorders>
            <w:vAlign w:val="center"/>
          </w:tcPr>
          <w:p w:rsidR="008A1DEA" w:rsidRDefault="00CB486C">
            <w:pPr>
              <w:widowControl/>
              <w:snapToGrid w:val="0"/>
              <w:spacing w:line="240" w:lineRule="exact"/>
              <w:rPr>
                <w:rFonts w:ascii="宋体" w:hAnsi="宋体" w:cs="Arial"/>
                <w:bCs/>
                <w:kern w:val="0"/>
                <w:sz w:val="18"/>
                <w:szCs w:val="18"/>
              </w:rPr>
            </w:pPr>
            <w:r>
              <w:rPr>
                <w:rFonts w:ascii="宋体" w:hAnsi="宋体" w:cs="Arial"/>
                <w:bCs/>
                <w:kern w:val="0"/>
                <w:sz w:val="18"/>
                <w:szCs w:val="18"/>
              </w:rPr>
              <w:t>文化艺术业</w:t>
            </w:r>
            <w:r>
              <w:rPr>
                <w:rFonts w:ascii="宋体" w:hAnsi="宋体" w:cs="Arial" w:hint="eastAsia"/>
                <w:bCs/>
                <w:kern w:val="0"/>
                <w:sz w:val="18"/>
                <w:szCs w:val="18"/>
              </w:rPr>
              <w:t>（不含8</w:t>
            </w:r>
            <w:r>
              <w:rPr>
                <w:rFonts w:ascii="宋体" w:hAnsi="宋体" w:cs="Arial"/>
                <w:bCs/>
                <w:kern w:val="0"/>
                <w:sz w:val="18"/>
                <w:szCs w:val="18"/>
              </w:rPr>
              <w:t>8</w:t>
            </w:r>
            <w:r>
              <w:rPr>
                <w:rFonts w:ascii="宋体" w:hAnsi="宋体" w:cs="Arial" w:hint="eastAsia"/>
                <w:bCs/>
                <w:kern w:val="0"/>
                <w:sz w:val="18"/>
                <w:szCs w:val="18"/>
              </w:rPr>
              <w:t>32、8</w:t>
            </w:r>
            <w:r>
              <w:rPr>
                <w:rFonts w:ascii="宋体" w:hAnsi="宋体" w:cs="Arial"/>
                <w:bCs/>
                <w:kern w:val="0"/>
                <w:sz w:val="18"/>
                <w:szCs w:val="18"/>
              </w:rPr>
              <w:t>8</w:t>
            </w:r>
            <w:r>
              <w:rPr>
                <w:rFonts w:ascii="宋体" w:hAnsi="宋体" w:cs="Arial" w:hint="eastAsia"/>
                <w:bCs/>
                <w:kern w:val="0"/>
                <w:sz w:val="18"/>
                <w:szCs w:val="18"/>
              </w:rPr>
              <w:t>6）</w:t>
            </w:r>
          </w:p>
        </w:tc>
        <w:tc>
          <w:tcPr>
            <w:tcW w:w="2852" w:type="dxa"/>
            <w:tcBorders>
              <w:top w:val="single" w:sz="2" w:space="0" w:color="auto"/>
              <w:bottom w:val="single" w:sz="2" w:space="0" w:color="auto"/>
            </w:tcBorders>
            <w:vAlign w:val="center"/>
          </w:tcPr>
          <w:p w:rsidR="008A1DEA" w:rsidRDefault="00CB486C">
            <w:pPr>
              <w:widowControl/>
              <w:snapToGrid w:val="0"/>
              <w:spacing w:line="240" w:lineRule="exact"/>
              <w:rPr>
                <w:rFonts w:ascii="宋体" w:hAnsi="宋体" w:cs="Arial"/>
                <w:bCs/>
                <w:kern w:val="0"/>
                <w:sz w:val="18"/>
                <w:szCs w:val="18"/>
              </w:rPr>
            </w:pPr>
            <w:r>
              <w:rPr>
                <w:rFonts w:ascii="宋体" w:hAnsi="宋体" w:hint="eastAsia"/>
                <w:sz w:val="18"/>
                <w:szCs w:val="18"/>
              </w:rPr>
              <w:t>文化和</w:t>
            </w:r>
            <w:r>
              <w:rPr>
                <w:rFonts w:ascii="宋体" w:hAnsi="宋体"/>
                <w:sz w:val="18"/>
                <w:szCs w:val="18"/>
              </w:rPr>
              <w:t>旅游部</w:t>
            </w:r>
          </w:p>
        </w:tc>
      </w:tr>
      <w:tr w:rsidR="008A1DEA">
        <w:trPr>
          <w:trHeight w:val="397"/>
          <w:jc w:val="center"/>
        </w:trPr>
        <w:tc>
          <w:tcPr>
            <w:tcW w:w="1711" w:type="dxa"/>
            <w:tcBorders>
              <w:top w:val="single" w:sz="2" w:space="0" w:color="auto"/>
              <w:bottom w:val="single" w:sz="2" w:space="0" w:color="auto"/>
            </w:tcBorders>
            <w:vAlign w:val="center"/>
          </w:tcPr>
          <w:p w:rsidR="008A1DEA" w:rsidRDefault="00CB486C">
            <w:pPr>
              <w:widowControl/>
              <w:snapToGrid w:val="0"/>
              <w:spacing w:line="240" w:lineRule="exact"/>
              <w:jc w:val="center"/>
              <w:rPr>
                <w:rFonts w:ascii="宋体" w:hAnsi="宋体" w:cs="Arial"/>
                <w:kern w:val="0"/>
                <w:sz w:val="18"/>
                <w:szCs w:val="18"/>
              </w:rPr>
            </w:pPr>
            <w:r>
              <w:rPr>
                <w:rFonts w:ascii="宋体" w:hAnsi="宋体" w:cs="Arial" w:hint="eastAsia"/>
                <w:kern w:val="0"/>
                <w:sz w:val="18"/>
                <w:szCs w:val="18"/>
              </w:rPr>
              <w:t xml:space="preserve">  8</w:t>
            </w:r>
            <w:r>
              <w:rPr>
                <w:rFonts w:ascii="宋体" w:hAnsi="宋体" w:cs="Arial"/>
                <w:kern w:val="0"/>
                <w:sz w:val="18"/>
                <w:szCs w:val="18"/>
              </w:rPr>
              <w:t>8</w:t>
            </w:r>
            <w:r>
              <w:rPr>
                <w:rFonts w:ascii="宋体" w:hAnsi="宋体" w:cs="Arial" w:hint="eastAsia"/>
                <w:kern w:val="0"/>
                <w:sz w:val="18"/>
                <w:szCs w:val="18"/>
              </w:rPr>
              <w:t>32</w:t>
            </w:r>
          </w:p>
        </w:tc>
        <w:tc>
          <w:tcPr>
            <w:tcW w:w="4849" w:type="dxa"/>
            <w:tcBorders>
              <w:top w:val="single" w:sz="2" w:space="0" w:color="auto"/>
              <w:bottom w:val="single" w:sz="2" w:space="0" w:color="auto"/>
            </w:tcBorders>
            <w:vAlign w:val="center"/>
          </w:tcPr>
          <w:p w:rsidR="008A1DEA" w:rsidRDefault="00CB486C">
            <w:pPr>
              <w:widowControl/>
              <w:snapToGrid w:val="0"/>
              <w:spacing w:line="240" w:lineRule="exact"/>
              <w:ind w:firstLineChars="200" w:firstLine="360"/>
              <w:rPr>
                <w:rFonts w:ascii="宋体" w:hAnsi="宋体" w:cs="Arial"/>
                <w:bCs/>
                <w:kern w:val="0"/>
                <w:sz w:val="18"/>
                <w:szCs w:val="18"/>
              </w:rPr>
            </w:pPr>
            <w:r>
              <w:rPr>
                <w:rFonts w:ascii="宋体" w:hAnsi="宋体" w:cs="Arial" w:hint="eastAsia"/>
                <w:bCs/>
                <w:kern w:val="0"/>
                <w:sz w:val="18"/>
                <w:szCs w:val="18"/>
              </w:rPr>
              <w:t>档案馆</w:t>
            </w:r>
          </w:p>
        </w:tc>
        <w:tc>
          <w:tcPr>
            <w:tcW w:w="2852" w:type="dxa"/>
            <w:tcBorders>
              <w:top w:val="single" w:sz="2" w:space="0" w:color="auto"/>
              <w:bottom w:val="single" w:sz="2" w:space="0" w:color="auto"/>
            </w:tcBorders>
            <w:vAlign w:val="center"/>
          </w:tcPr>
          <w:p w:rsidR="008A1DEA" w:rsidRDefault="00CB486C">
            <w:pPr>
              <w:widowControl/>
              <w:snapToGrid w:val="0"/>
              <w:spacing w:line="240" w:lineRule="exact"/>
              <w:rPr>
                <w:rFonts w:ascii="宋体" w:hAnsi="宋体" w:cs="Arial"/>
                <w:bCs/>
                <w:kern w:val="0"/>
                <w:sz w:val="18"/>
                <w:szCs w:val="18"/>
              </w:rPr>
            </w:pPr>
            <w:r>
              <w:rPr>
                <w:rFonts w:ascii="宋体" w:hAnsi="宋体" w:cs="Arial" w:hint="eastAsia"/>
                <w:bCs/>
                <w:kern w:val="0"/>
                <w:sz w:val="18"/>
                <w:szCs w:val="18"/>
              </w:rPr>
              <w:t>国</w:t>
            </w:r>
            <w:r>
              <w:rPr>
                <w:rFonts w:ascii="宋体" w:hAnsi="宋体" w:cs="Arial"/>
                <w:bCs/>
                <w:kern w:val="0"/>
                <w:sz w:val="18"/>
                <w:szCs w:val="18"/>
              </w:rPr>
              <w:t>家</w:t>
            </w:r>
            <w:r>
              <w:rPr>
                <w:rFonts w:ascii="宋体" w:hAnsi="宋体" w:cs="Arial" w:hint="eastAsia"/>
                <w:bCs/>
                <w:kern w:val="0"/>
                <w:sz w:val="18"/>
                <w:szCs w:val="18"/>
              </w:rPr>
              <w:t>档案局</w:t>
            </w:r>
          </w:p>
        </w:tc>
      </w:tr>
      <w:tr w:rsidR="008A1DEA">
        <w:trPr>
          <w:trHeight w:val="397"/>
          <w:jc w:val="center"/>
        </w:trPr>
        <w:tc>
          <w:tcPr>
            <w:tcW w:w="1711" w:type="dxa"/>
            <w:tcBorders>
              <w:top w:val="single" w:sz="2" w:space="0" w:color="auto"/>
              <w:bottom w:val="single" w:sz="2" w:space="0" w:color="auto"/>
            </w:tcBorders>
            <w:vAlign w:val="center"/>
          </w:tcPr>
          <w:p w:rsidR="008A1DEA" w:rsidRDefault="00CB486C">
            <w:pPr>
              <w:widowControl/>
              <w:snapToGrid w:val="0"/>
              <w:spacing w:line="240" w:lineRule="exact"/>
              <w:jc w:val="center"/>
              <w:rPr>
                <w:rFonts w:ascii="宋体" w:hAnsi="宋体" w:cs="Arial"/>
                <w:kern w:val="0"/>
                <w:sz w:val="18"/>
                <w:szCs w:val="18"/>
              </w:rPr>
            </w:pPr>
            <w:r>
              <w:rPr>
                <w:rFonts w:ascii="宋体" w:hAnsi="宋体" w:cs="Arial" w:hint="eastAsia"/>
                <w:kern w:val="0"/>
                <w:sz w:val="18"/>
                <w:szCs w:val="18"/>
              </w:rPr>
              <w:t xml:space="preserve"> 8</w:t>
            </w:r>
            <w:r>
              <w:rPr>
                <w:rFonts w:ascii="宋体" w:hAnsi="宋体" w:cs="Arial"/>
                <w:kern w:val="0"/>
                <w:sz w:val="18"/>
                <w:szCs w:val="18"/>
              </w:rPr>
              <w:t>8</w:t>
            </w:r>
            <w:r>
              <w:rPr>
                <w:rFonts w:ascii="宋体" w:hAnsi="宋体" w:cs="Arial" w:hint="eastAsia"/>
                <w:kern w:val="0"/>
                <w:sz w:val="18"/>
                <w:szCs w:val="18"/>
              </w:rPr>
              <w:t>6</w:t>
            </w:r>
          </w:p>
        </w:tc>
        <w:tc>
          <w:tcPr>
            <w:tcW w:w="4849" w:type="dxa"/>
            <w:tcBorders>
              <w:top w:val="single" w:sz="2" w:space="0" w:color="auto"/>
              <w:bottom w:val="single" w:sz="2" w:space="0" w:color="auto"/>
            </w:tcBorders>
            <w:vAlign w:val="center"/>
          </w:tcPr>
          <w:p w:rsidR="008A1DEA" w:rsidRDefault="00CB486C">
            <w:pPr>
              <w:widowControl/>
              <w:snapToGrid w:val="0"/>
              <w:spacing w:line="240" w:lineRule="exact"/>
              <w:ind w:firstLineChars="100" w:firstLine="180"/>
              <w:rPr>
                <w:rFonts w:ascii="宋体" w:hAnsi="宋体" w:cs="Arial"/>
                <w:bCs/>
                <w:kern w:val="0"/>
                <w:sz w:val="18"/>
                <w:szCs w:val="18"/>
              </w:rPr>
            </w:pPr>
            <w:r>
              <w:rPr>
                <w:rFonts w:ascii="宋体" w:hAnsi="宋体" w:cs="Arial" w:hint="eastAsia"/>
                <w:bCs/>
                <w:kern w:val="0"/>
                <w:sz w:val="18"/>
                <w:szCs w:val="18"/>
              </w:rPr>
              <w:t>烈士陵园、纪念馆</w:t>
            </w:r>
          </w:p>
        </w:tc>
        <w:tc>
          <w:tcPr>
            <w:tcW w:w="2852" w:type="dxa"/>
            <w:tcBorders>
              <w:top w:val="single" w:sz="2" w:space="0" w:color="auto"/>
              <w:bottom w:val="single" w:sz="2" w:space="0" w:color="auto"/>
            </w:tcBorders>
            <w:vAlign w:val="center"/>
          </w:tcPr>
          <w:p w:rsidR="008A1DEA" w:rsidRDefault="00CB486C">
            <w:pPr>
              <w:rPr>
                <w:rFonts w:ascii="宋体" w:hAnsi="宋体"/>
                <w:sz w:val="18"/>
                <w:szCs w:val="18"/>
              </w:rPr>
            </w:pPr>
            <w:r>
              <w:rPr>
                <w:rFonts w:ascii="宋体" w:hAnsi="宋体" w:hint="eastAsia"/>
                <w:sz w:val="18"/>
                <w:szCs w:val="18"/>
              </w:rPr>
              <w:t>退役</w:t>
            </w:r>
            <w:r>
              <w:rPr>
                <w:rFonts w:ascii="宋体" w:hAnsi="宋体"/>
                <w:sz w:val="18"/>
                <w:szCs w:val="18"/>
              </w:rPr>
              <w:t>军人事务部</w:t>
            </w:r>
          </w:p>
        </w:tc>
      </w:tr>
      <w:tr w:rsidR="008A1DEA">
        <w:trPr>
          <w:trHeight w:val="397"/>
          <w:jc w:val="center"/>
        </w:trPr>
        <w:tc>
          <w:tcPr>
            <w:tcW w:w="1711" w:type="dxa"/>
            <w:tcBorders>
              <w:top w:val="single" w:sz="2" w:space="0" w:color="auto"/>
              <w:bottom w:val="single" w:sz="2" w:space="0" w:color="auto"/>
            </w:tcBorders>
            <w:vAlign w:val="center"/>
          </w:tcPr>
          <w:p w:rsidR="008A1DEA" w:rsidRDefault="00CB486C">
            <w:pPr>
              <w:widowControl/>
              <w:snapToGrid w:val="0"/>
              <w:spacing w:line="240" w:lineRule="exact"/>
              <w:jc w:val="center"/>
              <w:rPr>
                <w:rFonts w:ascii="宋体" w:hAnsi="宋体" w:cs="Arial"/>
                <w:kern w:val="0"/>
                <w:sz w:val="18"/>
                <w:szCs w:val="18"/>
              </w:rPr>
            </w:pPr>
            <w:r>
              <w:rPr>
                <w:rFonts w:ascii="宋体" w:hAnsi="宋体" w:cs="Arial" w:hint="eastAsia"/>
                <w:kern w:val="0"/>
                <w:sz w:val="18"/>
                <w:szCs w:val="18"/>
              </w:rPr>
              <w:t>8</w:t>
            </w:r>
            <w:r>
              <w:rPr>
                <w:rFonts w:ascii="宋体" w:hAnsi="宋体" w:cs="Arial"/>
                <w:kern w:val="0"/>
                <w:sz w:val="18"/>
                <w:szCs w:val="18"/>
              </w:rPr>
              <w:t>9</w:t>
            </w:r>
          </w:p>
        </w:tc>
        <w:tc>
          <w:tcPr>
            <w:tcW w:w="4849" w:type="dxa"/>
            <w:tcBorders>
              <w:top w:val="single" w:sz="2" w:space="0" w:color="auto"/>
              <w:bottom w:val="single" w:sz="2" w:space="0" w:color="auto"/>
            </w:tcBorders>
            <w:vAlign w:val="center"/>
          </w:tcPr>
          <w:p w:rsidR="008A1DEA" w:rsidRDefault="00CB486C">
            <w:pPr>
              <w:widowControl/>
              <w:snapToGrid w:val="0"/>
              <w:spacing w:line="240" w:lineRule="exact"/>
              <w:rPr>
                <w:rFonts w:ascii="宋体" w:hAnsi="宋体" w:cs="Arial"/>
                <w:bCs/>
                <w:kern w:val="0"/>
                <w:sz w:val="18"/>
                <w:szCs w:val="18"/>
              </w:rPr>
            </w:pPr>
            <w:r>
              <w:rPr>
                <w:rFonts w:ascii="宋体" w:hAnsi="宋体" w:cs="Arial"/>
                <w:bCs/>
                <w:kern w:val="0"/>
                <w:sz w:val="18"/>
                <w:szCs w:val="18"/>
              </w:rPr>
              <w:t>体育</w:t>
            </w:r>
          </w:p>
        </w:tc>
        <w:tc>
          <w:tcPr>
            <w:tcW w:w="2852" w:type="dxa"/>
            <w:tcBorders>
              <w:top w:val="single" w:sz="2" w:space="0" w:color="auto"/>
              <w:bottom w:val="single" w:sz="2" w:space="0" w:color="auto"/>
            </w:tcBorders>
            <w:vAlign w:val="center"/>
          </w:tcPr>
          <w:p w:rsidR="008A1DEA" w:rsidRDefault="00CB486C">
            <w:pPr>
              <w:widowControl/>
              <w:snapToGrid w:val="0"/>
              <w:spacing w:line="240" w:lineRule="exact"/>
              <w:rPr>
                <w:rFonts w:ascii="宋体" w:hAnsi="宋体" w:cs="Arial"/>
                <w:bCs/>
                <w:kern w:val="0"/>
                <w:sz w:val="18"/>
                <w:szCs w:val="18"/>
              </w:rPr>
            </w:pPr>
            <w:r>
              <w:rPr>
                <w:rFonts w:ascii="宋体" w:hAnsi="宋体" w:cs="Arial" w:hint="eastAsia"/>
                <w:bCs/>
                <w:kern w:val="0"/>
                <w:sz w:val="18"/>
                <w:szCs w:val="18"/>
              </w:rPr>
              <w:t>体育总局</w:t>
            </w:r>
          </w:p>
        </w:tc>
      </w:tr>
      <w:tr w:rsidR="008A1DEA">
        <w:trPr>
          <w:trHeight w:val="397"/>
          <w:jc w:val="center"/>
        </w:trPr>
        <w:tc>
          <w:tcPr>
            <w:tcW w:w="1711" w:type="dxa"/>
            <w:tcBorders>
              <w:top w:val="single" w:sz="2" w:space="0" w:color="auto"/>
              <w:bottom w:val="single" w:sz="2" w:space="0" w:color="auto"/>
            </w:tcBorders>
            <w:vAlign w:val="center"/>
          </w:tcPr>
          <w:p w:rsidR="008A1DEA" w:rsidRDefault="00CB486C">
            <w:pPr>
              <w:widowControl/>
              <w:snapToGrid w:val="0"/>
              <w:spacing w:line="240" w:lineRule="exact"/>
              <w:jc w:val="center"/>
              <w:rPr>
                <w:rFonts w:ascii="宋体" w:hAnsi="宋体" w:cs="Arial"/>
                <w:kern w:val="0"/>
                <w:sz w:val="18"/>
                <w:szCs w:val="18"/>
              </w:rPr>
            </w:pPr>
            <w:r>
              <w:rPr>
                <w:rFonts w:ascii="宋体" w:hAnsi="宋体" w:cs="Arial"/>
                <w:kern w:val="0"/>
                <w:sz w:val="18"/>
                <w:szCs w:val="18"/>
              </w:rPr>
              <w:t>90</w:t>
            </w:r>
          </w:p>
        </w:tc>
        <w:tc>
          <w:tcPr>
            <w:tcW w:w="4849" w:type="dxa"/>
            <w:tcBorders>
              <w:top w:val="single" w:sz="2" w:space="0" w:color="auto"/>
              <w:bottom w:val="single" w:sz="2" w:space="0" w:color="auto"/>
            </w:tcBorders>
            <w:vAlign w:val="center"/>
          </w:tcPr>
          <w:p w:rsidR="008A1DEA" w:rsidRDefault="00CB486C">
            <w:pPr>
              <w:widowControl/>
              <w:snapToGrid w:val="0"/>
              <w:spacing w:line="240" w:lineRule="exact"/>
              <w:rPr>
                <w:rFonts w:ascii="宋体" w:hAnsi="宋体" w:cs="Arial"/>
                <w:bCs/>
                <w:kern w:val="0"/>
                <w:sz w:val="18"/>
                <w:szCs w:val="18"/>
              </w:rPr>
            </w:pPr>
            <w:r>
              <w:rPr>
                <w:rFonts w:ascii="宋体" w:hAnsi="宋体" w:cs="Arial"/>
                <w:bCs/>
                <w:kern w:val="0"/>
                <w:sz w:val="18"/>
                <w:szCs w:val="18"/>
              </w:rPr>
              <w:t>娱乐业</w:t>
            </w:r>
          </w:p>
        </w:tc>
        <w:tc>
          <w:tcPr>
            <w:tcW w:w="2852" w:type="dxa"/>
            <w:tcBorders>
              <w:top w:val="single" w:sz="2" w:space="0" w:color="auto"/>
              <w:bottom w:val="single" w:sz="2" w:space="0" w:color="auto"/>
            </w:tcBorders>
            <w:vAlign w:val="center"/>
          </w:tcPr>
          <w:p w:rsidR="008A1DEA" w:rsidRDefault="00CB486C">
            <w:pPr>
              <w:widowControl/>
              <w:snapToGrid w:val="0"/>
              <w:spacing w:line="240" w:lineRule="exact"/>
              <w:rPr>
                <w:rFonts w:ascii="宋体" w:hAnsi="宋体" w:cs="Arial"/>
                <w:bCs/>
                <w:kern w:val="0"/>
                <w:sz w:val="18"/>
                <w:szCs w:val="18"/>
              </w:rPr>
            </w:pPr>
            <w:r>
              <w:rPr>
                <w:rFonts w:ascii="宋体" w:hAnsi="宋体" w:hint="eastAsia"/>
                <w:sz w:val="18"/>
                <w:szCs w:val="18"/>
              </w:rPr>
              <w:t>文化和</w:t>
            </w:r>
            <w:r>
              <w:rPr>
                <w:rFonts w:ascii="宋体" w:hAnsi="宋体"/>
                <w:sz w:val="18"/>
                <w:szCs w:val="18"/>
              </w:rPr>
              <w:t>旅游部</w:t>
            </w:r>
          </w:p>
        </w:tc>
      </w:tr>
      <w:tr w:rsidR="008A1DEA">
        <w:trPr>
          <w:trHeight w:val="397"/>
          <w:jc w:val="center"/>
        </w:trPr>
        <w:tc>
          <w:tcPr>
            <w:tcW w:w="1711" w:type="dxa"/>
            <w:tcBorders>
              <w:top w:val="single" w:sz="2" w:space="0" w:color="auto"/>
              <w:bottom w:val="single" w:sz="2" w:space="0" w:color="auto"/>
            </w:tcBorders>
            <w:vAlign w:val="center"/>
          </w:tcPr>
          <w:p w:rsidR="008A1DEA" w:rsidRDefault="00CB486C">
            <w:pPr>
              <w:widowControl/>
              <w:snapToGrid w:val="0"/>
              <w:spacing w:line="240" w:lineRule="exact"/>
              <w:jc w:val="center"/>
              <w:rPr>
                <w:rFonts w:ascii="宋体" w:hAnsi="宋体" w:cs="Arial"/>
                <w:b/>
                <w:kern w:val="0"/>
                <w:sz w:val="18"/>
                <w:szCs w:val="18"/>
              </w:rPr>
            </w:pPr>
            <w:r>
              <w:rPr>
                <w:rFonts w:ascii="宋体" w:hAnsi="宋体" w:cs="Arial"/>
                <w:b/>
                <w:kern w:val="0"/>
                <w:sz w:val="18"/>
                <w:szCs w:val="18"/>
              </w:rPr>
              <w:t>S</w:t>
            </w:r>
          </w:p>
        </w:tc>
        <w:tc>
          <w:tcPr>
            <w:tcW w:w="7701" w:type="dxa"/>
            <w:gridSpan w:val="2"/>
            <w:tcBorders>
              <w:top w:val="single" w:sz="2" w:space="0" w:color="auto"/>
              <w:bottom w:val="single" w:sz="2" w:space="0" w:color="auto"/>
            </w:tcBorders>
            <w:vAlign w:val="center"/>
          </w:tcPr>
          <w:p w:rsidR="008A1DEA" w:rsidRDefault="00CB486C">
            <w:pPr>
              <w:widowControl/>
              <w:snapToGrid w:val="0"/>
              <w:spacing w:line="240" w:lineRule="exact"/>
              <w:rPr>
                <w:rFonts w:ascii="宋体" w:hAnsi="宋体" w:cs="Arial"/>
                <w:b/>
                <w:bCs/>
                <w:kern w:val="0"/>
                <w:sz w:val="18"/>
                <w:szCs w:val="18"/>
              </w:rPr>
            </w:pPr>
            <w:r>
              <w:rPr>
                <w:rFonts w:ascii="宋体" w:hAnsi="宋体" w:cs="Arial"/>
                <w:b/>
                <w:bCs/>
                <w:kern w:val="0"/>
                <w:sz w:val="18"/>
                <w:szCs w:val="18"/>
              </w:rPr>
              <w:t>公共管理</w:t>
            </w:r>
            <w:r>
              <w:rPr>
                <w:rFonts w:ascii="宋体" w:hAnsi="宋体" w:cs="Arial" w:hint="eastAsia"/>
                <w:b/>
                <w:bCs/>
                <w:kern w:val="0"/>
                <w:sz w:val="18"/>
                <w:szCs w:val="18"/>
              </w:rPr>
              <w:t>、社会保障</w:t>
            </w:r>
            <w:r>
              <w:rPr>
                <w:rFonts w:ascii="宋体" w:hAnsi="宋体" w:cs="Arial"/>
                <w:b/>
                <w:bCs/>
                <w:kern w:val="0"/>
                <w:sz w:val="18"/>
                <w:szCs w:val="18"/>
              </w:rPr>
              <w:t>和社会组织</w:t>
            </w:r>
          </w:p>
        </w:tc>
      </w:tr>
      <w:tr w:rsidR="008A1DEA">
        <w:trPr>
          <w:trHeight w:val="397"/>
          <w:jc w:val="center"/>
        </w:trPr>
        <w:tc>
          <w:tcPr>
            <w:tcW w:w="1711" w:type="dxa"/>
            <w:tcBorders>
              <w:top w:val="single" w:sz="2" w:space="0" w:color="auto"/>
              <w:bottom w:val="single" w:sz="2" w:space="0" w:color="auto"/>
            </w:tcBorders>
            <w:vAlign w:val="center"/>
          </w:tcPr>
          <w:p w:rsidR="008A1DEA" w:rsidRDefault="00CB486C">
            <w:pPr>
              <w:widowControl/>
              <w:snapToGrid w:val="0"/>
              <w:spacing w:line="240" w:lineRule="exact"/>
              <w:jc w:val="center"/>
              <w:rPr>
                <w:rFonts w:ascii="宋体" w:hAnsi="宋体" w:cs="Arial"/>
                <w:kern w:val="0"/>
                <w:sz w:val="18"/>
                <w:szCs w:val="18"/>
              </w:rPr>
            </w:pPr>
            <w:r>
              <w:rPr>
                <w:rFonts w:ascii="宋体" w:hAnsi="宋体" w:cs="Arial"/>
                <w:kern w:val="0"/>
                <w:sz w:val="18"/>
                <w:szCs w:val="18"/>
              </w:rPr>
              <w:t>91</w:t>
            </w:r>
          </w:p>
        </w:tc>
        <w:tc>
          <w:tcPr>
            <w:tcW w:w="4849" w:type="dxa"/>
            <w:tcBorders>
              <w:top w:val="single" w:sz="2" w:space="0" w:color="auto"/>
              <w:bottom w:val="single" w:sz="2" w:space="0" w:color="auto"/>
            </w:tcBorders>
            <w:vAlign w:val="center"/>
          </w:tcPr>
          <w:p w:rsidR="008A1DEA" w:rsidRDefault="00CB486C">
            <w:pPr>
              <w:widowControl/>
              <w:snapToGrid w:val="0"/>
              <w:spacing w:line="240" w:lineRule="exact"/>
              <w:rPr>
                <w:rFonts w:ascii="宋体" w:hAnsi="宋体" w:cs="Arial"/>
                <w:bCs/>
                <w:kern w:val="0"/>
                <w:sz w:val="18"/>
                <w:szCs w:val="18"/>
              </w:rPr>
            </w:pPr>
            <w:r>
              <w:rPr>
                <w:rFonts w:ascii="宋体" w:hAnsi="宋体" w:cs="Arial"/>
                <w:bCs/>
                <w:kern w:val="0"/>
                <w:sz w:val="18"/>
                <w:szCs w:val="18"/>
              </w:rPr>
              <w:t>中国共产党机关</w:t>
            </w:r>
          </w:p>
        </w:tc>
        <w:tc>
          <w:tcPr>
            <w:tcW w:w="2852" w:type="dxa"/>
            <w:vMerge w:val="restart"/>
            <w:tcBorders>
              <w:top w:val="single" w:sz="2" w:space="0" w:color="auto"/>
            </w:tcBorders>
            <w:vAlign w:val="center"/>
          </w:tcPr>
          <w:p w:rsidR="008A1DEA" w:rsidRDefault="00CB486C">
            <w:pPr>
              <w:widowControl/>
              <w:snapToGrid w:val="0"/>
              <w:spacing w:line="240" w:lineRule="exact"/>
              <w:rPr>
                <w:rFonts w:ascii="宋体" w:hAnsi="宋体" w:cs="Arial"/>
                <w:bCs/>
                <w:kern w:val="0"/>
                <w:sz w:val="18"/>
                <w:szCs w:val="18"/>
              </w:rPr>
            </w:pPr>
            <w:r>
              <w:rPr>
                <w:rFonts w:ascii="宋体" w:hAnsi="宋体" w:cs="Arial" w:hint="eastAsia"/>
                <w:bCs/>
                <w:kern w:val="0"/>
                <w:sz w:val="18"/>
                <w:szCs w:val="18"/>
              </w:rPr>
              <w:t>财政部</w:t>
            </w:r>
          </w:p>
        </w:tc>
      </w:tr>
      <w:tr w:rsidR="008A1DEA">
        <w:trPr>
          <w:trHeight w:val="397"/>
          <w:jc w:val="center"/>
        </w:trPr>
        <w:tc>
          <w:tcPr>
            <w:tcW w:w="1711" w:type="dxa"/>
            <w:tcBorders>
              <w:top w:val="single" w:sz="2" w:space="0" w:color="auto"/>
              <w:bottom w:val="single" w:sz="2" w:space="0" w:color="auto"/>
            </w:tcBorders>
            <w:vAlign w:val="center"/>
          </w:tcPr>
          <w:p w:rsidR="008A1DEA" w:rsidRDefault="00CB486C">
            <w:pPr>
              <w:widowControl/>
              <w:snapToGrid w:val="0"/>
              <w:spacing w:line="240" w:lineRule="exact"/>
              <w:jc w:val="center"/>
              <w:rPr>
                <w:rFonts w:ascii="宋体" w:hAnsi="宋体" w:cs="Arial"/>
                <w:kern w:val="0"/>
                <w:sz w:val="18"/>
                <w:szCs w:val="18"/>
              </w:rPr>
            </w:pPr>
            <w:r>
              <w:rPr>
                <w:rFonts w:ascii="宋体" w:hAnsi="宋体" w:cs="Arial"/>
                <w:kern w:val="0"/>
                <w:sz w:val="18"/>
                <w:szCs w:val="18"/>
              </w:rPr>
              <w:t>92</w:t>
            </w:r>
          </w:p>
        </w:tc>
        <w:tc>
          <w:tcPr>
            <w:tcW w:w="4849" w:type="dxa"/>
            <w:tcBorders>
              <w:top w:val="single" w:sz="2" w:space="0" w:color="auto"/>
              <w:bottom w:val="single" w:sz="2" w:space="0" w:color="auto"/>
            </w:tcBorders>
            <w:vAlign w:val="center"/>
          </w:tcPr>
          <w:p w:rsidR="008A1DEA" w:rsidRDefault="00CB486C">
            <w:pPr>
              <w:widowControl/>
              <w:snapToGrid w:val="0"/>
              <w:spacing w:line="240" w:lineRule="exact"/>
              <w:rPr>
                <w:rFonts w:ascii="宋体" w:hAnsi="宋体" w:cs="Arial"/>
                <w:bCs/>
                <w:kern w:val="0"/>
                <w:sz w:val="18"/>
                <w:szCs w:val="18"/>
              </w:rPr>
            </w:pPr>
            <w:r>
              <w:rPr>
                <w:rFonts w:ascii="宋体" w:hAnsi="宋体" w:cs="Arial"/>
                <w:bCs/>
                <w:kern w:val="0"/>
                <w:sz w:val="18"/>
                <w:szCs w:val="18"/>
              </w:rPr>
              <w:t>国家机构</w:t>
            </w:r>
          </w:p>
        </w:tc>
        <w:tc>
          <w:tcPr>
            <w:tcW w:w="2852" w:type="dxa"/>
            <w:vMerge/>
            <w:vAlign w:val="center"/>
          </w:tcPr>
          <w:p w:rsidR="008A1DEA" w:rsidRDefault="008A1DEA">
            <w:pPr>
              <w:widowControl/>
              <w:snapToGrid w:val="0"/>
              <w:spacing w:line="240" w:lineRule="exact"/>
              <w:rPr>
                <w:rFonts w:ascii="宋体" w:hAnsi="宋体" w:cs="Arial"/>
                <w:bCs/>
                <w:kern w:val="0"/>
                <w:sz w:val="18"/>
                <w:szCs w:val="18"/>
              </w:rPr>
            </w:pPr>
          </w:p>
        </w:tc>
      </w:tr>
      <w:tr w:rsidR="008A1DEA">
        <w:trPr>
          <w:trHeight w:val="397"/>
          <w:jc w:val="center"/>
        </w:trPr>
        <w:tc>
          <w:tcPr>
            <w:tcW w:w="1711" w:type="dxa"/>
            <w:tcBorders>
              <w:top w:val="single" w:sz="2" w:space="0" w:color="auto"/>
              <w:bottom w:val="single" w:sz="2" w:space="0" w:color="auto"/>
            </w:tcBorders>
            <w:vAlign w:val="center"/>
          </w:tcPr>
          <w:p w:rsidR="008A1DEA" w:rsidRDefault="00CB486C">
            <w:pPr>
              <w:widowControl/>
              <w:snapToGrid w:val="0"/>
              <w:spacing w:line="240" w:lineRule="exact"/>
              <w:jc w:val="center"/>
              <w:rPr>
                <w:rFonts w:ascii="宋体" w:hAnsi="宋体" w:cs="Arial"/>
                <w:kern w:val="0"/>
                <w:sz w:val="18"/>
                <w:szCs w:val="18"/>
              </w:rPr>
            </w:pPr>
            <w:r>
              <w:rPr>
                <w:rFonts w:ascii="宋体" w:hAnsi="宋体" w:cs="Arial"/>
                <w:kern w:val="0"/>
                <w:sz w:val="18"/>
                <w:szCs w:val="18"/>
              </w:rPr>
              <w:t>93</w:t>
            </w:r>
          </w:p>
        </w:tc>
        <w:tc>
          <w:tcPr>
            <w:tcW w:w="4849" w:type="dxa"/>
            <w:tcBorders>
              <w:top w:val="single" w:sz="2" w:space="0" w:color="auto"/>
              <w:bottom w:val="single" w:sz="2" w:space="0" w:color="auto"/>
            </w:tcBorders>
            <w:vAlign w:val="center"/>
          </w:tcPr>
          <w:p w:rsidR="008A1DEA" w:rsidRDefault="00CB486C">
            <w:pPr>
              <w:widowControl/>
              <w:snapToGrid w:val="0"/>
              <w:spacing w:line="240" w:lineRule="exact"/>
              <w:rPr>
                <w:rFonts w:ascii="宋体" w:hAnsi="宋体" w:cs="Arial"/>
                <w:bCs/>
                <w:kern w:val="0"/>
                <w:sz w:val="18"/>
                <w:szCs w:val="18"/>
              </w:rPr>
            </w:pPr>
            <w:r>
              <w:rPr>
                <w:rFonts w:ascii="宋体" w:hAnsi="宋体" w:cs="Arial"/>
                <w:bCs/>
                <w:kern w:val="0"/>
                <w:sz w:val="18"/>
                <w:szCs w:val="18"/>
              </w:rPr>
              <w:t>人民政协</w:t>
            </w:r>
            <w:r>
              <w:rPr>
                <w:rFonts w:ascii="宋体" w:hAnsi="宋体" w:cs="Arial" w:hint="eastAsia"/>
                <w:bCs/>
                <w:kern w:val="0"/>
                <w:sz w:val="18"/>
                <w:szCs w:val="18"/>
              </w:rPr>
              <w:t>、</w:t>
            </w:r>
            <w:r>
              <w:rPr>
                <w:rFonts w:ascii="宋体" w:hAnsi="宋体" w:cs="Arial"/>
                <w:bCs/>
                <w:kern w:val="0"/>
                <w:sz w:val="18"/>
                <w:szCs w:val="18"/>
              </w:rPr>
              <w:t>民主党派</w:t>
            </w:r>
          </w:p>
        </w:tc>
        <w:tc>
          <w:tcPr>
            <w:tcW w:w="2852" w:type="dxa"/>
            <w:vMerge/>
            <w:tcBorders>
              <w:bottom w:val="single" w:sz="2" w:space="0" w:color="auto"/>
            </w:tcBorders>
            <w:vAlign w:val="center"/>
          </w:tcPr>
          <w:p w:rsidR="008A1DEA" w:rsidRDefault="008A1DEA">
            <w:pPr>
              <w:widowControl/>
              <w:snapToGrid w:val="0"/>
              <w:spacing w:line="240" w:lineRule="exact"/>
              <w:rPr>
                <w:rFonts w:ascii="宋体" w:hAnsi="宋体" w:cs="Arial"/>
                <w:bCs/>
                <w:kern w:val="0"/>
                <w:sz w:val="18"/>
                <w:szCs w:val="18"/>
              </w:rPr>
            </w:pPr>
          </w:p>
        </w:tc>
      </w:tr>
      <w:tr w:rsidR="008A1DEA">
        <w:trPr>
          <w:trHeight w:val="397"/>
          <w:jc w:val="center"/>
        </w:trPr>
        <w:tc>
          <w:tcPr>
            <w:tcW w:w="1711" w:type="dxa"/>
            <w:tcBorders>
              <w:top w:val="single" w:sz="2" w:space="0" w:color="auto"/>
              <w:bottom w:val="single" w:sz="2" w:space="0" w:color="auto"/>
            </w:tcBorders>
            <w:vAlign w:val="center"/>
          </w:tcPr>
          <w:p w:rsidR="008A1DEA" w:rsidRDefault="00CB486C">
            <w:pPr>
              <w:widowControl/>
              <w:snapToGrid w:val="0"/>
              <w:spacing w:line="240" w:lineRule="exact"/>
              <w:jc w:val="center"/>
              <w:rPr>
                <w:rFonts w:ascii="宋体" w:hAnsi="宋体" w:cs="Arial"/>
                <w:kern w:val="0"/>
                <w:sz w:val="18"/>
                <w:szCs w:val="18"/>
              </w:rPr>
            </w:pPr>
            <w:r>
              <w:rPr>
                <w:rFonts w:ascii="宋体" w:hAnsi="宋体" w:cs="Arial" w:hint="eastAsia"/>
                <w:kern w:val="0"/>
                <w:sz w:val="18"/>
                <w:szCs w:val="18"/>
              </w:rPr>
              <w:t>9</w:t>
            </w:r>
            <w:r>
              <w:rPr>
                <w:rFonts w:ascii="宋体" w:hAnsi="宋体" w:cs="Arial"/>
                <w:kern w:val="0"/>
                <w:sz w:val="18"/>
                <w:szCs w:val="18"/>
              </w:rPr>
              <w:t>4</w:t>
            </w:r>
          </w:p>
        </w:tc>
        <w:tc>
          <w:tcPr>
            <w:tcW w:w="4849" w:type="dxa"/>
            <w:tcBorders>
              <w:top w:val="single" w:sz="2" w:space="0" w:color="auto"/>
              <w:bottom w:val="single" w:sz="2" w:space="0" w:color="auto"/>
            </w:tcBorders>
            <w:vAlign w:val="center"/>
          </w:tcPr>
          <w:p w:rsidR="008A1DEA" w:rsidRDefault="00CB486C">
            <w:pPr>
              <w:widowControl/>
              <w:snapToGrid w:val="0"/>
              <w:spacing w:line="240" w:lineRule="exact"/>
              <w:rPr>
                <w:rFonts w:ascii="宋体" w:hAnsi="宋体" w:cs="Arial"/>
                <w:bCs/>
                <w:kern w:val="0"/>
                <w:sz w:val="18"/>
                <w:szCs w:val="18"/>
              </w:rPr>
            </w:pPr>
            <w:r>
              <w:rPr>
                <w:rFonts w:ascii="宋体" w:hAnsi="宋体" w:cs="Arial" w:hint="eastAsia"/>
                <w:bCs/>
                <w:kern w:val="0"/>
                <w:sz w:val="18"/>
                <w:szCs w:val="18"/>
              </w:rPr>
              <w:t>社会保障</w:t>
            </w:r>
          </w:p>
        </w:tc>
        <w:tc>
          <w:tcPr>
            <w:tcW w:w="2852" w:type="dxa"/>
            <w:tcBorders>
              <w:top w:val="single" w:sz="2" w:space="0" w:color="auto"/>
              <w:bottom w:val="single" w:sz="2" w:space="0" w:color="auto"/>
            </w:tcBorders>
            <w:vAlign w:val="center"/>
          </w:tcPr>
          <w:p w:rsidR="008A1DEA" w:rsidRDefault="00CB486C">
            <w:pPr>
              <w:widowControl/>
              <w:snapToGrid w:val="0"/>
              <w:spacing w:line="240" w:lineRule="exact"/>
              <w:rPr>
                <w:rFonts w:ascii="宋体" w:hAnsi="宋体" w:cs="Arial"/>
                <w:bCs/>
                <w:kern w:val="0"/>
                <w:sz w:val="18"/>
                <w:szCs w:val="18"/>
              </w:rPr>
            </w:pPr>
            <w:r>
              <w:rPr>
                <w:rFonts w:ascii="宋体" w:hAnsi="宋体" w:cs="Arial" w:hint="eastAsia"/>
                <w:bCs/>
                <w:kern w:val="0"/>
                <w:sz w:val="18"/>
                <w:szCs w:val="18"/>
              </w:rPr>
              <w:t>人力资源社会保障部</w:t>
            </w:r>
          </w:p>
        </w:tc>
      </w:tr>
      <w:tr w:rsidR="008A1DEA">
        <w:trPr>
          <w:trHeight w:val="397"/>
          <w:jc w:val="center"/>
        </w:trPr>
        <w:tc>
          <w:tcPr>
            <w:tcW w:w="1711" w:type="dxa"/>
            <w:tcBorders>
              <w:top w:val="single" w:sz="2" w:space="0" w:color="auto"/>
              <w:bottom w:val="single" w:sz="2" w:space="0" w:color="auto"/>
            </w:tcBorders>
            <w:vAlign w:val="center"/>
          </w:tcPr>
          <w:p w:rsidR="008A1DEA" w:rsidRDefault="00CB486C">
            <w:pPr>
              <w:widowControl/>
              <w:snapToGrid w:val="0"/>
              <w:spacing w:line="240" w:lineRule="exact"/>
              <w:jc w:val="center"/>
              <w:rPr>
                <w:rFonts w:ascii="宋体" w:hAnsi="宋体" w:cs="Arial"/>
                <w:kern w:val="0"/>
                <w:sz w:val="18"/>
                <w:szCs w:val="18"/>
              </w:rPr>
            </w:pPr>
            <w:r>
              <w:rPr>
                <w:rFonts w:ascii="宋体" w:hAnsi="宋体" w:cs="Arial"/>
                <w:kern w:val="0"/>
                <w:sz w:val="18"/>
                <w:szCs w:val="18"/>
              </w:rPr>
              <w:t>95</w:t>
            </w:r>
          </w:p>
        </w:tc>
        <w:tc>
          <w:tcPr>
            <w:tcW w:w="4849" w:type="dxa"/>
            <w:tcBorders>
              <w:top w:val="single" w:sz="2" w:space="0" w:color="auto"/>
              <w:bottom w:val="single" w:sz="2" w:space="0" w:color="auto"/>
            </w:tcBorders>
            <w:vAlign w:val="center"/>
          </w:tcPr>
          <w:p w:rsidR="008A1DEA" w:rsidRDefault="00CB486C">
            <w:pPr>
              <w:widowControl/>
              <w:snapToGrid w:val="0"/>
              <w:spacing w:line="240" w:lineRule="exact"/>
              <w:rPr>
                <w:rFonts w:ascii="宋体" w:hAnsi="宋体" w:cs="Arial"/>
                <w:bCs/>
                <w:kern w:val="0"/>
                <w:sz w:val="18"/>
                <w:szCs w:val="18"/>
              </w:rPr>
            </w:pPr>
            <w:r>
              <w:rPr>
                <w:rFonts w:ascii="宋体" w:hAnsi="宋体" w:cs="Arial"/>
                <w:bCs/>
                <w:kern w:val="0"/>
                <w:sz w:val="18"/>
                <w:szCs w:val="18"/>
              </w:rPr>
              <w:t>群众团体、社会团体和</w:t>
            </w:r>
            <w:r>
              <w:rPr>
                <w:rFonts w:ascii="宋体" w:hAnsi="宋体" w:cs="Arial" w:hint="eastAsia"/>
                <w:bCs/>
                <w:kern w:val="0"/>
                <w:sz w:val="18"/>
                <w:szCs w:val="18"/>
              </w:rPr>
              <w:t>其他成员</w:t>
            </w:r>
            <w:r>
              <w:rPr>
                <w:rFonts w:ascii="宋体" w:hAnsi="宋体" w:cs="Arial"/>
                <w:bCs/>
                <w:kern w:val="0"/>
                <w:sz w:val="18"/>
                <w:szCs w:val="18"/>
              </w:rPr>
              <w:t>组织</w:t>
            </w:r>
          </w:p>
        </w:tc>
        <w:tc>
          <w:tcPr>
            <w:tcW w:w="2852" w:type="dxa"/>
            <w:tcBorders>
              <w:top w:val="single" w:sz="2" w:space="0" w:color="auto"/>
              <w:bottom w:val="single" w:sz="2" w:space="0" w:color="auto"/>
            </w:tcBorders>
            <w:vAlign w:val="center"/>
          </w:tcPr>
          <w:p w:rsidR="008A1DEA" w:rsidRDefault="00CB486C">
            <w:pPr>
              <w:widowControl/>
              <w:snapToGrid w:val="0"/>
              <w:spacing w:line="240" w:lineRule="exact"/>
              <w:rPr>
                <w:rFonts w:ascii="宋体" w:hAnsi="宋体" w:cs="Arial"/>
                <w:bCs/>
                <w:kern w:val="0"/>
                <w:sz w:val="18"/>
                <w:szCs w:val="18"/>
              </w:rPr>
            </w:pPr>
            <w:r>
              <w:rPr>
                <w:rFonts w:ascii="宋体" w:hAnsi="宋体" w:cs="Arial" w:hint="eastAsia"/>
                <w:bCs/>
                <w:kern w:val="0"/>
                <w:sz w:val="18"/>
                <w:szCs w:val="18"/>
              </w:rPr>
              <w:t>财政部、民政部、中</w:t>
            </w:r>
            <w:r>
              <w:rPr>
                <w:rFonts w:ascii="宋体" w:hAnsi="宋体" w:cs="Arial"/>
                <w:bCs/>
                <w:kern w:val="0"/>
                <w:sz w:val="18"/>
                <w:szCs w:val="18"/>
              </w:rPr>
              <w:t>央统战部</w:t>
            </w:r>
          </w:p>
        </w:tc>
      </w:tr>
      <w:tr w:rsidR="008A1DEA">
        <w:trPr>
          <w:trHeight w:val="397"/>
          <w:jc w:val="center"/>
        </w:trPr>
        <w:tc>
          <w:tcPr>
            <w:tcW w:w="1711" w:type="dxa"/>
            <w:tcBorders>
              <w:top w:val="single" w:sz="2" w:space="0" w:color="auto"/>
              <w:bottom w:val="single" w:sz="8" w:space="0" w:color="auto"/>
            </w:tcBorders>
            <w:vAlign w:val="center"/>
          </w:tcPr>
          <w:p w:rsidR="008A1DEA" w:rsidRDefault="00CB486C">
            <w:pPr>
              <w:widowControl/>
              <w:snapToGrid w:val="0"/>
              <w:spacing w:line="240" w:lineRule="exact"/>
              <w:jc w:val="center"/>
              <w:rPr>
                <w:rFonts w:ascii="宋体" w:hAnsi="宋体" w:cs="Arial"/>
                <w:kern w:val="0"/>
                <w:sz w:val="18"/>
                <w:szCs w:val="18"/>
              </w:rPr>
            </w:pPr>
            <w:r>
              <w:rPr>
                <w:rFonts w:ascii="宋体" w:hAnsi="宋体" w:cs="Arial" w:hint="eastAsia"/>
                <w:kern w:val="0"/>
                <w:sz w:val="18"/>
                <w:szCs w:val="18"/>
              </w:rPr>
              <w:t xml:space="preserve"> 9</w:t>
            </w:r>
            <w:r>
              <w:rPr>
                <w:rFonts w:ascii="宋体" w:hAnsi="宋体" w:cs="Arial"/>
                <w:kern w:val="0"/>
                <w:sz w:val="18"/>
                <w:szCs w:val="18"/>
              </w:rPr>
              <w:t>5</w:t>
            </w:r>
            <w:r>
              <w:rPr>
                <w:rFonts w:ascii="宋体" w:hAnsi="宋体" w:cs="Arial" w:hint="eastAsia"/>
                <w:kern w:val="0"/>
                <w:sz w:val="18"/>
                <w:szCs w:val="18"/>
              </w:rPr>
              <w:t>1</w:t>
            </w:r>
          </w:p>
        </w:tc>
        <w:tc>
          <w:tcPr>
            <w:tcW w:w="4849" w:type="dxa"/>
            <w:tcBorders>
              <w:top w:val="single" w:sz="2" w:space="0" w:color="auto"/>
              <w:bottom w:val="single" w:sz="8" w:space="0" w:color="auto"/>
            </w:tcBorders>
            <w:vAlign w:val="center"/>
          </w:tcPr>
          <w:p w:rsidR="008A1DEA" w:rsidRDefault="00CB486C">
            <w:pPr>
              <w:widowControl/>
              <w:snapToGrid w:val="0"/>
              <w:spacing w:line="240" w:lineRule="exact"/>
              <w:ind w:firstLineChars="100" w:firstLine="180"/>
              <w:rPr>
                <w:rFonts w:ascii="宋体" w:hAnsi="宋体" w:cs="Arial"/>
                <w:bCs/>
                <w:kern w:val="0"/>
                <w:sz w:val="18"/>
                <w:szCs w:val="18"/>
              </w:rPr>
            </w:pPr>
            <w:r>
              <w:rPr>
                <w:rFonts w:ascii="宋体" w:hAnsi="宋体" w:cs="Arial"/>
                <w:bCs/>
                <w:kern w:val="0"/>
                <w:sz w:val="18"/>
                <w:szCs w:val="18"/>
              </w:rPr>
              <w:t>群众团体</w:t>
            </w:r>
          </w:p>
        </w:tc>
        <w:tc>
          <w:tcPr>
            <w:tcW w:w="2852" w:type="dxa"/>
            <w:tcBorders>
              <w:top w:val="single" w:sz="2" w:space="0" w:color="auto"/>
              <w:bottom w:val="single" w:sz="8" w:space="0" w:color="auto"/>
            </w:tcBorders>
            <w:vAlign w:val="center"/>
          </w:tcPr>
          <w:p w:rsidR="008A1DEA" w:rsidRDefault="00CB486C">
            <w:pPr>
              <w:widowControl/>
              <w:snapToGrid w:val="0"/>
              <w:spacing w:line="240" w:lineRule="exact"/>
              <w:rPr>
                <w:rFonts w:ascii="宋体" w:hAnsi="宋体" w:cs="Arial"/>
                <w:bCs/>
                <w:kern w:val="0"/>
                <w:sz w:val="18"/>
                <w:szCs w:val="18"/>
              </w:rPr>
            </w:pPr>
            <w:r>
              <w:rPr>
                <w:rFonts w:ascii="宋体" w:hAnsi="宋体" w:cs="Arial" w:hint="eastAsia"/>
                <w:bCs/>
                <w:kern w:val="0"/>
                <w:sz w:val="18"/>
                <w:szCs w:val="18"/>
              </w:rPr>
              <w:t>财政部</w:t>
            </w:r>
          </w:p>
        </w:tc>
      </w:tr>
    </w:tbl>
    <w:p w:rsidR="008A1DEA" w:rsidRDefault="00CB486C">
      <w:r>
        <w:br w:type="page"/>
      </w:r>
    </w:p>
    <w:tbl>
      <w:tblPr>
        <w:tblW w:w="0" w:type="auto"/>
        <w:jc w:val="center"/>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1711"/>
        <w:gridCol w:w="4849"/>
        <w:gridCol w:w="2852"/>
      </w:tblGrid>
      <w:tr w:rsidR="008A1DEA">
        <w:trPr>
          <w:trHeight w:val="567"/>
          <w:jc w:val="center"/>
        </w:trPr>
        <w:tc>
          <w:tcPr>
            <w:tcW w:w="1711" w:type="dxa"/>
            <w:vAlign w:val="center"/>
          </w:tcPr>
          <w:p w:rsidR="008A1DEA" w:rsidRDefault="00CB486C">
            <w:pPr>
              <w:jc w:val="center"/>
              <w:rPr>
                <w:rFonts w:ascii="宋体" w:hAnsi="宋体" w:cs="Arial"/>
                <w:kern w:val="0"/>
                <w:sz w:val="18"/>
                <w:szCs w:val="18"/>
              </w:rPr>
            </w:pPr>
            <w:r>
              <w:rPr>
                <w:rFonts w:ascii="宋体" w:hAnsi="宋体" w:hint="eastAsia"/>
                <w:b/>
                <w:bCs/>
                <w:sz w:val="18"/>
                <w:szCs w:val="18"/>
              </w:rPr>
              <w:lastRenderedPageBreak/>
              <w:t>行业代码</w:t>
            </w:r>
          </w:p>
        </w:tc>
        <w:tc>
          <w:tcPr>
            <w:tcW w:w="4849" w:type="dxa"/>
            <w:vAlign w:val="center"/>
          </w:tcPr>
          <w:p w:rsidR="008A1DEA" w:rsidRDefault="00CB486C">
            <w:pPr>
              <w:jc w:val="center"/>
              <w:rPr>
                <w:rFonts w:ascii="宋体" w:hAnsi="宋体" w:cs="Arial"/>
                <w:bCs/>
                <w:kern w:val="0"/>
                <w:sz w:val="18"/>
                <w:szCs w:val="18"/>
              </w:rPr>
            </w:pPr>
            <w:r>
              <w:rPr>
                <w:rFonts w:ascii="宋体" w:hAnsi="宋体" w:hint="eastAsia"/>
                <w:b/>
                <w:bCs/>
                <w:sz w:val="18"/>
                <w:szCs w:val="18"/>
              </w:rPr>
              <w:t>行业类别</w:t>
            </w:r>
          </w:p>
        </w:tc>
        <w:tc>
          <w:tcPr>
            <w:tcW w:w="2852" w:type="dxa"/>
            <w:vAlign w:val="center"/>
          </w:tcPr>
          <w:p w:rsidR="008A1DEA" w:rsidRDefault="00CB486C">
            <w:pPr>
              <w:jc w:val="center"/>
              <w:rPr>
                <w:rFonts w:ascii="宋体" w:hAnsi="宋体" w:cs="Arial"/>
                <w:bCs/>
                <w:kern w:val="0"/>
                <w:sz w:val="18"/>
                <w:szCs w:val="18"/>
              </w:rPr>
            </w:pPr>
            <w:r>
              <w:rPr>
                <w:rFonts w:ascii="宋体" w:hAnsi="宋体" w:hint="eastAsia"/>
                <w:b/>
                <w:bCs/>
                <w:sz w:val="18"/>
                <w:szCs w:val="18"/>
              </w:rPr>
              <w:t>负责部门</w:t>
            </w:r>
          </w:p>
        </w:tc>
      </w:tr>
      <w:tr w:rsidR="008A1DEA">
        <w:trPr>
          <w:trHeight w:val="435"/>
          <w:jc w:val="center"/>
        </w:trPr>
        <w:tc>
          <w:tcPr>
            <w:tcW w:w="1711" w:type="dxa"/>
            <w:vAlign w:val="center"/>
          </w:tcPr>
          <w:p w:rsidR="008A1DEA" w:rsidRDefault="00CB486C">
            <w:pPr>
              <w:jc w:val="center"/>
              <w:rPr>
                <w:rFonts w:ascii="宋体" w:hAnsi="宋体"/>
                <w:b/>
                <w:bCs/>
                <w:sz w:val="18"/>
                <w:szCs w:val="18"/>
              </w:rPr>
            </w:pPr>
            <w:r>
              <w:rPr>
                <w:rFonts w:ascii="宋体" w:hAnsi="宋体" w:cs="Arial" w:hint="eastAsia"/>
                <w:kern w:val="0"/>
                <w:sz w:val="18"/>
                <w:szCs w:val="18"/>
              </w:rPr>
              <w:t xml:space="preserve"> 9</w:t>
            </w:r>
            <w:r>
              <w:rPr>
                <w:rFonts w:ascii="宋体" w:hAnsi="宋体" w:cs="Arial"/>
                <w:kern w:val="0"/>
                <w:sz w:val="18"/>
                <w:szCs w:val="18"/>
              </w:rPr>
              <w:t>5</w:t>
            </w:r>
            <w:r>
              <w:rPr>
                <w:rFonts w:ascii="宋体" w:hAnsi="宋体" w:cs="Arial" w:hint="eastAsia"/>
                <w:kern w:val="0"/>
                <w:sz w:val="18"/>
                <w:szCs w:val="18"/>
              </w:rPr>
              <w:t>2</w:t>
            </w:r>
          </w:p>
        </w:tc>
        <w:tc>
          <w:tcPr>
            <w:tcW w:w="4849" w:type="dxa"/>
            <w:vAlign w:val="center"/>
          </w:tcPr>
          <w:p w:rsidR="008A1DEA" w:rsidRDefault="00CB486C">
            <w:pPr>
              <w:rPr>
                <w:rFonts w:ascii="宋体" w:hAnsi="宋体"/>
                <w:b/>
                <w:bCs/>
                <w:sz w:val="18"/>
                <w:szCs w:val="18"/>
              </w:rPr>
            </w:pPr>
            <w:r>
              <w:rPr>
                <w:rFonts w:ascii="宋体" w:hAnsi="宋体" w:cs="Arial" w:hint="eastAsia"/>
                <w:bCs/>
                <w:kern w:val="0"/>
                <w:sz w:val="18"/>
                <w:szCs w:val="18"/>
              </w:rPr>
              <w:t xml:space="preserve">  社会团体</w:t>
            </w:r>
          </w:p>
        </w:tc>
        <w:tc>
          <w:tcPr>
            <w:tcW w:w="2852" w:type="dxa"/>
            <w:vAlign w:val="center"/>
          </w:tcPr>
          <w:p w:rsidR="008A1DEA" w:rsidRDefault="00CB486C">
            <w:pPr>
              <w:rPr>
                <w:rFonts w:ascii="宋体" w:hAnsi="宋体"/>
                <w:b/>
                <w:bCs/>
                <w:sz w:val="18"/>
                <w:szCs w:val="18"/>
              </w:rPr>
            </w:pPr>
            <w:r>
              <w:rPr>
                <w:rFonts w:ascii="宋体" w:hAnsi="宋体" w:cs="Arial" w:hint="eastAsia"/>
                <w:bCs/>
                <w:kern w:val="0"/>
                <w:sz w:val="18"/>
                <w:szCs w:val="18"/>
              </w:rPr>
              <w:t>民政部</w:t>
            </w:r>
          </w:p>
        </w:tc>
      </w:tr>
      <w:tr w:rsidR="008A1DEA">
        <w:trPr>
          <w:trHeight w:val="435"/>
          <w:jc w:val="center"/>
        </w:trPr>
        <w:tc>
          <w:tcPr>
            <w:tcW w:w="1711" w:type="dxa"/>
            <w:vAlign w:val="center"/>
          </w:tcPr>
          <w:p w:rsidR="008A1DEA" w:rsidRDefault="00CB486C">
            <w:pPr>
              <w:jc w:val="center"/>
              <w:rPr>
                <w:rFonts w:ascii="宋体" w:hAnsi="宋体" w:cs="Arial"/>
                <w:kern w:val="0"/>
                <w:sz w:val="18"/>
                <w:szCs w:val="18"/>
              </w:rPr>
            </w:pPr>
            <w:r>
              <w:rPr>
                <w:rFonts w:ascii="宋体" w:hAnsi="宋体" w:cs="Arial" w:hint="eastAsia"/>
                <w:kern w:val="0"/>
                <w:sz w:val="18"/>
                <w:szCs w:val="18"/>
              </w:rPr>
              <w:t xml:space="preserve"> 9</w:t>
            </w:r>
            <w:r>
              <w:rPr>
                <w:rFonts w:ascii="宋体" w:hAnsi="宋体" w:cs="Arial"/>
                <w:kern w:val="0"/>
                <w:sz w:val="18"/>
                <w:szCs w:val="18"/>
              </w:rPr>
              <w:t>5</w:t>
            </w:r>
            <w:r>
              <w:rPr>
                <w:rFonts w:ascii="宋体" w:hAnsi="宋体" w:cs="Arial" w:hint="eastAsia"/>
                <w:kern w:val="0"/>
                <w:sz w:val="18"/>
                <w:szCs w:val="18"/>
              </w:rPr>
              <w:t>3</w:t>
            </w:r>
          </w:p>
        </w:tc>
        <w:tc>
          <w:tcPr>
            <w:tcW w:w="4849" w:type="dxa"/>
            <w:vAlign w:val="center"/>
          </w:tcPr>
          <w:p w:rsidR="008A1DEA" w:rsidRDefault="00CB486C">
            <w:pPr>
              <w:ind w:firstLineChars="100" w:firstLine="180"/>
              <w:rPr>
                <w:rFonts w:ascii="宋体" w:hAnsi="宋体" w:cs="Arial"/>
                <w:bCs/>
                <w:kern w:val="0"/>
                <w:sz w:val="18"/>
                <w:szCs w:val="18"/>
              </w:rPr>
            </w:pPr>
            <w:r>
              <w:rPr>
                <w:rFonts w:ascii="宋体" w:hAnsi="宋体" w:cs="Arial" w:hint="eastAsia"/>
                <w:bCs/>
                <w:kern w:val="0"/>
                <w:sz w:val="18"/>
                <w:szCs w:val="18"/>
              </w:rPr>
              <w:t>基金会</w:t>
            </w:r>
          </w:p>
        </w:tc>
        <w:tc>
          <w:tcPr>
            <w:tcW w:w="2852" w:type="dxa"/>
            <w:vAlign w:val="center"/>
          </w:tcPr>
          <w:p w:rsidR="008A1DEA" w:rsidRDefault="00CB486C">
            <w:pPr>
              <w:rPr>
                <w:rFonts w:ascii="宋体" w:hAnsi="宋体" w:cs="Arial"/>
                <w:bCs/>
                <w:kern w:val="0"/>
                <w:sz w:val="18"/>
                <w:szCs w:val="18"/>
              </w:rPr>
            </w:pPr>
            <w:r>
              <w:rPr>
                <w:rFonts w:ascii="宋体" w:hAnsi="宋体" w:cs="Arial" w:hint="eastAsia"/>
                <w:bCs/>
                <w:kern w:val="0"/>
                <w:sz w:val="18"/>
                <w:szCs w:val="18"/>
              </w:rPr>
              <w:t>民政部</w:t>
            </w:r>
          </w:p>
        </w:tc>
      </w:tr>
      <w:tr w:rsidR="008A1DEA">
        <w:trPr>
          <w:trHeight w:val="435"/>
          <w:jc w:val="center"/>
        </w:trPr>
        <w:tc>
          <w:tcPr>
            <w:tcW w:w="1711" w:type="dxa"/>
            <w:vAlign w:val="center"/>
          </w:tcPr>
          <w:p w:rsidR="008A1DEA" w:rsidRDefault="00CB486C">
            <w:pPr>
              <w:jc w:val="center"/>
              <w:rPr>
                <w:rFonts w:ascii="宋体" w:hAnsi="宋体" w:cs="Arial"/>
                <w:kern w:val="0"/>
                <w:sz w:val="18"/>
                <w:szCs w:val="18"/>
              </w:rPr>
            </w:pPr>
            <w:r>
              <w:rPr>
                <w:rFonts w:ascii="宋体" w:hAnsi="宋体" w:cs="Arial" w:hint="eastAsia"/>
                <w:kern w:val="0"/>
                <w:sz w:val="18"/>
                <w:szCs w:val="18"/>
              </w:rPr>
              <w:t xml:space="preserve"> 9</w:t>
            </w:r>
            <w:r>
              <w:rPr>
                <w:rFonts w:ascii="宋体" w:hAnsi="宋体" w:cs="Arial"/>
                <w:kern w:val="0"/>
                <w:sz w:val="18"/>
                <w:szCs w:val="18"/>
              </w:rPr>
              <w:t>5</w:t>
            </w:r>
            <w:r>
              <w:rPr>
                <w:rFonts w:ascii="宋体" w:hAnsi="宋体" w:cs="Arial" w:hint="eastAsia"/>
                <w:kern w:val="0"/>
                <w:sz w:val="18"/>
                <w:szCs w:val="18"/>
              </w:rPr>
              <w:t>4</w:t>
            </w:r>
          </w:p>
        </w:tc>
        <w:tc>
          <w:tcPr>
            <w:tcW w:w="4849" w:type="dxa"/>
            <w:vAlign w:val="center"/>
          </w:tcPr>
          <w:p w:rsidR="008A1DEA" w:rsidRDefault="00CB486C">
            <w:pPr>
              <w:ind w:firstLineChars="100" w:firstLine="180"/>
              <w:rPr>
                <w:rFonts w:ascii="宋体" w:hAnsi="宋体" w:cs="Arial"/>
                <w:bCs/>
                <w:kern w:val="0"/>
                <w:sz w:val="18"/>
                <w:szCs w:val="18"/>
              </w:rPr>
            </w:pPr>
            <w:r>
              <w:rPr>
                <w:rFonts w:ascii="宋体" w:hAnsi="宋体" w:cs="Arial" w:hint="eastAsia"/>
                <w:bCs/>
                <w:kern w:val="0"/>
                <w:sz w:val="18"/>
                <w:szCs w:val="18"/>
              </w:rPr>
              <w:t>宗教组织</w:t>
            </w:r>
          </w:p>
        </w:tc>
        <w:tc>
          <w:tcPr>
            <w:tcW w:w="2852" w:type="dxa"/>
            <w:vAlign w:val="center"/>
          </w:tcPr>
          <w:p w:rsidR="008A1DEA" w:rsidRDefault="00CB486C">
            <w:pPr>
              <w:rPr>
                <w:rFonts w:ascii="宋体" w:hAnsi="宋体" w:cs="Arial"/>
                <w:bCs/>
                <w:kern w:val="0"/>
                <w:sz w:val="18"/>
                <w:szCs w:val="18"/>
              </w:rPr>
            </w:pPr>
            <w:r>
              <w:rPr>
                <w:rFonts w:ascii="宋体" w:hAnsi="宋体" w:cs="Arial" w:hint="eastAsia"/>
                <w:bCs/>
                <w:kern w:val="0"/>
                <w:sz w:val="18"/>
                <w:szCs w:val="18"/>
              </w:rPr>
              <w:t>中</w:t>
            </w:r>
            <w:r>
              <w:rPr>
                <w:rFonts w:ascii="宋体" w:hAnsi="宋体" w:cs="Arial"/>
                <w:bCs/>
                <w:kern w:val="0"/>
                <w:sz w:val="18"/>
                <w:szCs w:val="18"/>
              </w:rPr>
              <w:t>央统战部</w:t>
            </w:r>
          </w:p>
        </w:tc>
      </w:tr>
      <w:tr w:rsidR="008A1DEA">
        <w:trPr>
          <w:trHeight w:val="435"/>
          <w:jc w:val="center"/>
        </w:trPr>
        <w:tc>
          <w:tcPr>
            <w:tcW w:w="1711" w:type="dxa"/>
            <w:vAlign w:val="center"/>
          </w:tcPr>
          <w:p w:rsidR="008A1DEA" w:rsidRDefault="00CB486C">
            <w:pPr>
              <w:jc w:val="center"/>
              <w:rPr>
                <w:rFonts w:ascii="宋体" w:hAnsi="宋体" w:cs="Arial"/>
                <w:kern w:val="0"/>
                <w:sz w:val="18"/>
                <w:szCs w:val="18"/>
              </w:rPr>
            </w:pPr>
            <w:r>
              <w:rPr>
                <w:rFonts w:ascii="宋体" w:hAnsi="宋体" w:cs="Arial"/>
                <w:kern w:val="0"/>
                <w:sz w:val="18"/>
                <w:szCs w:val="18"/>
              </w:rPr>
              <w:t>96</w:t>
            </w:r>
          </w:p>
        </w:tc>
        <w:tc>
          <w:tcPr>
            <w:tcW w:w="4849" w:type="dxa"/>
            <w:vAlign w:val="center"/>
          </w:tcPr>
          <w:p w:rsidR="008A1DEA" w:rsidRDefault="00CB486C">
            <w:pPr>
              <w:widowControl/>
              <w:snapToGrid w:val="0"/>
              <w:spacing w:line="240" w:lineRule="exact"/>
              <w:rPr>
                <w:rFonts w:ascii="宋体" w:hAnsi="宋体" w:cs="Arial"/>
                <w:bCs/>
                <w:kern w:val="0"/>
                <w:sz w:val="18"/>
                <w:szCs w:val="18"/>
              </w:rPr>
            </w:pPr>
            <w:r>
              <w:rPr>
                <w:rFonts w:ascii="宋体" w:hAnsi="宋体" w:cs="Arial"/>
                <w:bCs/>
                <w:kern w:val="0"/>
                <w:sz w:val="18"/>
                <w:szCs w:val="18"/>
              </w:rPr>
              <w:t>基层群众自治组织</w:t>
            </w:r>
          </w:p>
        </w:tc>
        <w:tc>
          <w:tcPr>
            <w:tcW w:w="2852" w:type="dxa"/>
            <w:vAlign w:val="center"/>
          </w:tcPr>
          <w:p w:rsidR="008A1DEA" w:rsidRDefault="00CB486C">
            <w:pPr>
              <w:rPr>
                <w:rFonts w:ascii="宋体" w:hAnsi="宋体" w:cs="Arial"/>
                <w:bCs/>
                <w:kern w:val="0"/>
                <w:sz w:val="18"/>
                <w:szCs w:val="18"/>
              </w:rPr>
            </w:pPr>
            <w:r>
              <w:rPr>
                <w:rFonts w:ascii="宋体" w:hAnsi="宋体" w:cs="Arial" w:hint="eastAsia"/>
                <w:bCs/>
                <w:kern w:val="0"/>
                <w:sz w:val="18"/>
                <w:szCs w:val="18"/>
              </w:rPr>
              <w:t>民政部</w:t>
            </w:r>
          </w:p>
        </w:tc>
      </w:tr>
    </w:tbl>
    <w:p w:rsidR="008A1DEA" w:rsidRDefault="008A1DEA"/>
    <w:p w:rsidR="008A1DEA" w:rsidRDefault="008A1DEA">
      <w:pPr>
        <w:sectPr w:rsidR="008A1DEA" w:rsidSect="007D1CBA">
          <w:footerReference w:type="even" r:id="rId21"/>
          <w:footerReference w:type="default" r:id="rId22"/>
          <w:pgSz w:w="11907" w:h="16840"/>
          <w:pgMar w:top="1418" w:right="1247" w:bottom="1247" w:left="1247" w:header="851" w:footer="851" w:gutter="0"/>
          <w:pgNumType w:fmt="numberInDash"/>
          <w:cols w:space="720"/>
          <w:docGrid w:linePitch="312"/>
        </w:sectPr>
      </w:pPr>
    </w:p>
    <w:p w:rsidR="008A1DEA" w:rsidRDefault="00CB486C">
      <w:pPr>
        <w:spacing w:afterLines="50" w:after="120" w:line="480" w:lineRule="exact"/>
        <w:jc w:val="center"/>
        <w:outlineLvl w:val="1"/>
        <w:rPr>
          <w:rFonts w:ascii="宋体" w:hAnsi="宋体"/>
          <w:sz w:val="32"/>
          <w:szCs w:val="32"/>
        </w:rPr>
      </w:pPr>
      <w:r>
        <w:rPr>
          <w:rFonts w:ascii="宋体" w:hAnsi="宋体" w:hint="eastAsia"/>
          <w:sz w:val="32"/>
          <w:szCs w:val="32"/>
        </w:rPr>
        <w:lastRenderedPageBreak/>
        <w:t>（三）统计上大中小微型企业划分办法(2017)</w:t>
      </w:r>
    </w:p>
    <w:tbl>
      <w:tblPr>
        <w:tblW w:w="0" w:type="auto"/>
        <w:jc w:val="center"/>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2113"/>
        <w:gridCol w:w="1369"/>
        <w:gridCol w:w="709"/>
        <w:gridCol w:w="1125"/>
        <w:gridCol w:w="1701"/>
        <w:gridCol w:w="1426"/>
        <w:gridCol w:w="992"/>
      </w:tblGrid>
      <w:tr w:rsidR="008A1DEA" w:rsidTr="000D6329">
        <w:trPr>
          <w:trHeight w:hRule="exact" w:val="622"/>
          <w:jc w:val="center"/>
        </w:trPr>
        <w:tc>
          <w:tcPr>
            <w:tcW w:w="2113" w:type="dxa"/>
            <w:shd w:val="clear" w:color="auto" w:fill="auto"/>
            <w:vAlign w:val="center"/>
          </w:tcPr>
          <w:p w:rsidR="008A1DEA" w:rsidRDefault="00CB486C">
            <w:pPr>
              <w:widowControl/>
              <w:spacing w:line="240" w:lineRule="exact"/>
              <w:jc w:val="center"/>
              <w:rPr>
                <w:rFonts w:ascii="宋体" w:hAnsi="宋体" w:cs="宋体"/>
                <w:b/>
                <w:bCs/>
                <w:kern w:val="0"/>
                <w:sz w:val="18"/>
                <w:szCs w:val="21"/>
              </w:rPr>
            </w:pPr>
            <w:r>
              <w:rPr>
                <w:rFonts w:ascii="宋体" w:hAnsi="宋体" w:cs="宋体" w:hint="eastAsia"/>
                <w:b/>
                <w:bCs/>
                <w:kern w:val="0"/>
                <w:sz w:val="18"/>
                <w:szCs w:val="21"/>
              </w:rPr>
              <w:t>行业名称</w:t>
            </w:r>
          </w:p>
        </w:tc>
        <w:tc>
          <w:tcPr>
            <w:tcW w:w="1369" w:type="dxa"/>
            <w:shd w:val="clear" w:color="auto" w:fill="auto"/>
            <w:vAlign w:val="center"/>
          </w:tcPr>
          <w:p w:rsidR="008A1DEA" w:rsidRDefault="00CB486C">
            <w:pPr>
              <w:widowControl/>
              <w:jc w:val="center"/>
              <w:rPr>
                <w:rFonts w:ascii="宋体" w:hAnsi="宋体" w:cs="宋体"/>
                <w:b/>
                <w:bCs/>
                <w:kern w:val="0"/>
                <w:sz w:val="18"/>
                <w:szCs w:val="18"/>
              </w:rPr>
            </w:pPr>
            <w:r>
              <w:rPr>
                <w:rFonts w:ascii="宋体" w:hAnsi="宋体" w:cs="宋体" w:hint="eastAsia"/>
                <w:b/>
                <w:bCs/>
                <w:kern w:val="0"/>
                <w:sz w:val="18"/>
                <w:szCs w:val="18"/>
              </w:rPr>
              <w:t>指标名称</w:t>
            </w:r>
          </w:p>
        </w:tc>
        <w:tc>
          <w:tcPr>
            <w:tcW w:w="709" w:type="dxa"/>
            <w:shd w:val="clear" w:color="auto" w:fill="auto"/>
            <w:vAlign w:val="center"/>
          </w:tcPr>
          <w:p w:rsidR="008A1DEA" w:rsidRDefault="00CB486C">
            <w:pPr>
              <w:widowControl/>
              <w:jc w:val="center"/>
              <w:rPr>
                <w:rFonts w:ascii="宋体" w:hAnsi="宋体" w:cs="宋体"/>
                <w:b/>
                <w:bCs/>
                <w:kern w:val="0"/>
                <w:sz w:val="18"/>
                <w:szCs w:val="18"/>
              </w:rPr>
            </w:pPr>
            <w:r>
              <w:rPr>
                <w:rFonts w:ascii="宋体" w:hAnsi="宋体" w:cs="宋体" w:hint="eastAsia"/>
                <w:b/>
                <w:bCs/>
                <w:kern w:val="0"/>
                <w:sz w:val="18"/>
                <w:szCs w:val="18"/>
              </w:rPr>
              <w:t>计量</w:t>
            </w:r>
            <w:r>
              <w:rPr>
                <w:rFonts w:ascii="宋体" w:hAnsi="宋体" w:cs="宋体" w:hint="eastAsia"/>
                <w:b/>
                <w:bCs/>
                <w:kern w:val="0"/>
                <w:sz w:val="18"/>
                <w:szCs w:val="18"/>
              </w:rPr>
              <w:br/>
              <w:t>单位</w:t>
            </w:r>
          </w:p>
        </w:tc>
        <w:tc>
          <w:tcPr>
            <w:tcW w:w="1125" w:type="dxa"/>
            <w:shd w:val="clear" w:color="auto" w:fill="auto"/>
            <w:vAlign w:val="center"/>
          </w:tcPr>
          <w:p w:rsidR="008A1DEA" w:rsidRDefault="00CB486C">
            <w:pPr>
              <w:widowControl/>
              <w:jc w:val="center"/>
              <w:rPr>
                <w:rFonts w:ascii="宋体" w:hAnsi="宋体" w:cs="宋体"/>
                <w:b/>
                <w:bCs/>
                <w:kern w:val="0"/>
                <w:sz w:val="18"/>
                <w:szCs w:val="18"/>
              </w:rPr>
            </w:pPr>
            <w:r>
              <w:rPr>
                <w:rFonts w:ascii="宋体" w:hAnsi="宋体" w:cs="宋体" w:hint="eastAsia"/>
                <w:b/>
                <w:bCs/>
                <w:kern w:val="0"/>
                <w:sz w:val="18"/>
                <w:szCs w:val="18"/>
              </w:rPr>
              <w:t>大型</w:t>
            </w:r>
          </w:p>
        </w:tc>
        <w:tc>
          <w:tcPr>
            <w:tcW w:w="1701" w:type="dxa"/>
            <w:shd w:val="clear" w:color="auto" w:fill="auto"/>
            <w:vAlign w:val="center"/>
          </w:tcPr>
          <w:p w:rsidR="008A1DEA" w:rsidRDefault="00CB486C">
            <w:pPr>
              <w:widowControl/>
              <w:jc w:val="center"/>
              <w:rPr>
                <w:rFonts w:ascii="宋体" w:hAnsi="宋体" w:cs="宋体"/>
                <w:b/>
                <w:bCs/>
                <w:kern w:val="0"/>
                <w:sz w:val="18"/>
                <w:szCs w:val="18"/>
              </w:rPr>
            </w:pPr>
            <w:r>
              <w:rPr>
                <w:rFonts w:ascii="宋体" w:hAnsi="宋体" w:cs="宋体" w:hint="eastAsia"/>
                <w:b/>
                <w:bCs/>
                <w:kern w:val="0"/>
                <w:sz w:val="18"/>
                <w:szCs w:val="18"/>
              </w:rPr>
              <w:t>中型</w:t>
            </w:r>
          </w:p>
        </w:tc>
        <w:tc>
          <w:tcPr>
            <w:tcW w:w="1426" w:type="dxa"/>
            <w:shd w:val="clear" w:color="auto" w:fill="auto"/>
            <w:vAlign w:val="center"/>
          </w:tcPr>
          <w:p w:rsidR="008A1DEA" w:rsidRDefault="00CB486C">
            <w:pPr>
              <w:widowControl/>
              <w:jc w:val="center"/>
              <w:rPr>
                <w:rFonts w:ascii="宋体" w:hAnsi="宋体" w:cs="宋体"/>
                <w:b/>
                <w:bCs/>
                <w:kern w:val="0"/>
                <w:sz w:val="18"/>
                <w:szCs w:val="18"/>
              </w:rPr>
            </w:pPr>
            <w:r>
              <w:rPr>
                <w:rFonts w:ascii="宋体" w:hAnsi="宋体" w:cs="宋体" w:hint="eastAsia"/>
                <w:b/>
                <w:bCs/>
                <w:kern w:val="0"/>
                <w:sz w:val="18"/>
                <w:szCs w:val="18"/>
              </w:rPr>
              <w:t>小型</w:t>
            </w:r>
          </w:p>
        </w:tc>
        <w:tc>
          <w:tcPr>
            <w:tcW w:w="992" w:type="dxa"/>
            <w:shd w:val="clear" w:color="auto" w:fill="auto"/>
            <w:vAlign w:val="center"/>
          </w:tcPr>
          <w:p w:rsidR="008A1DEA" w:rsidRDefault="00CB486C">
            <w:pPr>
              <w:widowControl/>
              <w:jc w:val="center"/>
              <w:rPr>
                <w:rFonts w:ascii="宋体" w:hAnsi="宋体" w:cs="宋体"/>
                <w:b/>
                <w:bCs/>
                <w:kern w:val="0"/>
                <w:sz w:val="18"/>
                <w:szCs w:val="18"/>
              </w:rPr>
            </w:pPr>
            <w:r>
              <w:rPr>
                <w:rFonts w:ascii="宋体" w:hAnsi="宋体" w:cs="宋体" w:hint="eastAsia"/>
                <w:b/>
                <w:bCs/>
                <w:kern w:val="0"/>
                <w:sz w:val="18"/>
                <w:szCs w:val="18"/>
              </w:rPr>
              <w:t>微型</w:t>
            </w:r>
          </w:p>
        </w:tc>
      </w:tr>
      <w:tr w:rsidR="008A1DEA" w:rsidTr="000D6329">
        <w:trPr>
          <w:trHeight w:hRule="exact" w:val="397"/>
          <w:jc w:val="center"/>
        </w:trPr>
        <w:tc>
          <w:tcPr>
            <w:tcW w:w="2113" w:type="dxa"/>
            <w:shd w:val="clear" w:color="auto" w:fill="auto"/>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农、林、牧、渔业</w:t>
            </w:r>
          </w:p>
        </w:tc>
        <w:tc>
          <w:tcPr>
            <w:tcW w:w="136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营业收入(Y)</w:t>
            </w:r>
          </w:p>
        </w:tc>
        <w:tc>
          <w:tcPr>
            <w:tcW w:w="70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万元</w:t>
            </w:r>
          </w:p>
        </w:tc>
        <w:tc>
          <w:tcPr>
            <w:tcW w:w="1125"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Y≥20000</w:t>
            </w:r>
          </w:p>
        </w:tc>
        <w:tc>
          <w:tcPr>
            <w:tcW w:w="1701"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 xml:space="preserve"> 500≤Y＜20000</w:t>
            </w:r>
          </w:p>
        </w:tc>
        <w:tc>
          <w:tcPr>
            <w:tcW w:w="1426"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 xml:space="preserve"> 50≤Y＜500</w:t>
            </w:r>
          </w:p>
        </w:tc>
        <w:tc>
          <w:tcPr>
            <w:tcW w:w="992"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Y＜50</w:t>
            </w:r>
          </w:p>
        </w:tc>
      </w:tr>
      <w:tr w:rsidR="008A1DEA" w:rsidTr="000D6329">
        <w:trPr>
          <w:trHeight w:hRule="exact" w:val="397"/>
          <w:jc w:val="center"/>
        </w:trPr>
        <w:tc>
          <w:tcPr>
            <w:tcW w:w="2113" w:type="dxa"/>
            <w:vMerge w:val="restart"/>
            <w:shd w:val="clear" w:color="auto" w:fill="auto"/>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工业 *</w:t>
            </w:r>
          </w:p>
        </w:tc>
        <w:tc>
          <w:tcPr>
            <w:tcW w:w="136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从业人员(X)</w:t>
            </w:r>
          </w:p>
        </w:tc>
        <w:tc>
          <w:tcPr>
            <w:tcW w:w="70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人</w:t>
            </w:r>
          </w:p>
        </w:tc>
        <w:tc>
          <w:tcPr>
            <w:tcW w:w="1125"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X≥1000</w:t>
            </w:r>
          </w:p>
        </w:tc>
        <w:tc>
          <w:tcPr>
            <w:tcW w:w="1701"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300≤X＜1000</w:t>
            </w:r>
          </w:p>
        </w:tc>
        <w:tc>
          <w:tcPr>
            <w:tcW w:w="1426"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 xml:space="preserve"> 20≤X＜300</w:t>
            </w:r>
          </w:p>
        </w:tc>
        <w:tc>
          <w:tcPr>
            <w:tcW w:w="992"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X＜20</w:t>
            </w:r>
          </w:p>
        </w:tc>
      </w:tr>
      <w:tr w:rsidR="008A1DEA" w:rsidTr="000D6329">
        <w:trPr>
          <w:trHeight w:hRule="exact" w:val="397"/>
          <w:jc w:val="center"/>
        </w:trPr>
        <w:tc>
          <w:tcPr>
            <w:tcW w:w="2113" w:type="dxa"/>
            <w:vMerge/>
            <w:vAlign w:val="center"/>
          </w:tcPr>
          <w:p w:rsidR="008A1DEA" w:rsidRDefault="008A1DEA">
            <w:pPr>
              <w:widowControl/>
              <w:jc w:val="left"/>
              <w:rPr>
                <w:rFonts w:ascii="宋体" w:hAnsi="宋体" w:cs="宋体"/>
                <w:kern w:val="0"/>
                <w:sz w:val="18"/>
                <w:szCs w:val="18"/>
              </w:rPr>
            </w:pPr>
          </w:p>
        </w:tc>
        <w:tc>
          <w:tcPr>
            <w:tcW w:w="1369" w:type="dxa"/>
            <w:shd w:val="clear" w:color="auto" w:fill="auto"/>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营业收入(Y)</w:t>
            </w:r>
          </w:p>
        </w:tc>
        <w:tc>
          <w:tcPr>
            <w:tcW w:w="70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万元</w:t>
            </w:r>
          </w:p>
        </w:tc>
        <w:tc>
          <w:tcPr>
            <w:tcW w:w="1125"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Y≥40000</w:t>
            </w:r>
          </w:p>
        </w:tc>
        <w:tc>
          <w:tcPr>
            <w:tcW w:w="1701"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2000≤Y＜40000</w:t>
            </w:r>
          </w:p>
        </w:tc>
        <w:tc>
          <w:tcPr>
            <w:tcW w:w="1426"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 xml:space="preserve"> 300≤Y＜2000</w:t>
            </w:r>
          </w:p>
        </w:tc>
        <w:tc>
          <w:tcPr>
            <w:tcW w:w="992"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Y＜300</w:t>
            </w:r>
          </w:p>
        </w:tc>
      </w:tr>
      <w:tr w:rsidR="008A1DEA" w:rsidTr="000D6329">
        <w:trPr>
          <w:trHeight w:hRule="exact" w:val="397"/>
          <w:jc w:val="center"/>
        </w:trPr>
        <w:tc>
          <w:tcPr>
            <w:tcW w:w="2113" w:type="dxa"/>
            <w:vMerge w:val="restart"/>
            <w:shd w:val="clear" w:color="auto" w:fill="auto"/>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建筑业</w:t>
            </w:r>
          </w:p>
        </w:tc>
        <w:tc>
          <w:tcPr>
            <w:tcW w:w="136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营业收入(Y)</w:t>
            </w:r>
          </w:p>
        </w:tc>
        <w:tc>
          <w:tcPr>
            <w:tcW w:w="70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万元</w:t>
            </w:r>
          </w:p>
        </w:tc>
        <w:tc>
          <w:tcPr>
            <w:tcW w:w="1125"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Y≥80000</w:t>
            </w:r>
          </w:p>
        </w:tc>
        <w:tc>
          <w:tcPr>
            <w:tcW w:w="1701"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6000≤Y＜80000</w:t>
            </w:r>
          </w:p>
        </w:tc>
        <w:tc>
          <w:tcPr>
            <w:tcW w:w="1426"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 xml:space="preserve"> 300≤Y＜6000</w:t>
            </w:r>
          </w:p>
        </w:tc>
        <w:tc>
          <w:tcPr>
            <w:tcW w:w="992"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Y＜300</w:t>
            </w:r>
          </w:p>
        </w:tc>
      </w:tr>
      <w:tr w:rsidR="008A1DEA" w:rsidTr="000D6329">
        <w:trPr>
          <w:trHeight w:hRule="exact" w:val="397"/>
          <w:jc w:val="center"/>
        </w:trPr>
        <w:tc>
          <w:tcPr>
            <w:tcW w:w="2113" w:type="dxa"/>
            <w:vMerge/>
            <w:vAlign w:val="center"/>
          </w:tcPr>
          <w:p w:rsidR="008A1DEA" w:rsidRDefault="008A1DEA">
            <w:pPr>
              <w:widowControl/>
              <w:jc w:val="left"/>
              <w:rPr>
                <w:rFonts w:ascii="宋体" w:hAnsi="宋体" w:cs="宋体"/>
                <w:kern w:val="0"/>
                <w:sz w:val="18"/>
                <w:szCs w:val="18"/>
              </w:rPr>
            </w:pPr>
          </w:p>
        </w:tc>
        <w:tc>
          <w:tcPr>
            <w:tcW w:w="1369" w:type="dxa"/>
            <w:shd w:val="clear" w:color="auto" w:fill="auto"/>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资产总额(Z)</w:t>
            </w:r>
          </w:p>
        </w:tc>
        <w:tc>
          <w:tcPr>
            <w:tcW w:w="70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万元</w:t>
            </w:r>
          </w:p>
        </w:tc>
        <w:tc>
          <w:tcPr>
            <w:tcW w:w="1125"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Z≥80000</w:t>
            </w:r>
          </w:p>
        </w:tc>
        <w:tc>
          <w:tcPr>
            <w:tcW w:w="1701"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5000≤Z＜80000</w:t>
            </w:r>
          </w:p>
        </w:tc>
        <w:tc>
          <w:tcPr>
            <w:tcW w:w="1426"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 xml:space="preserve"> 300≤Z＜5000</w:t>
            </w:r>
          </w:p>
        </w:tc>
        <w:tc>
          <w:tcPr>
            <w:tcW w:w="992"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Z＜300</w:t>
            </w:r>
          </w:p>
        </w:tc>
      </w:tr>
      <w:tr w:rsidR="008A1DEA" w:rsidTr="000D6329">
        <w:trPr>
          <w:trHeight w:hRule="exact" w:val="397"/>
          <w:jc w:val="center"/>
        </w:trPr>
        <w:tc>
          <w:tcPr>
            <w:tcW w:w="2113" w:type="dxa"/>
            <w:vMerge w:val="restart"/>
            <w:shd w:val="clear" w:color="auto" w:fill="auto"/>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批发业</w:t>
            </w:r>
          </w:p>
        </w:tc>
        <w:tc>
          <w:tcPr>
            <w:tcW w:w="136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从业人员(X)</w:t>
            </w:r>
          </w:p>
        </w:tc>
        <w:tc>
          <w:tcPr>
            <w:tcW w:w="70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人</w:t>
            </w:r>
          </w:p>
        </w:tc>
        <w:tc>
          <w:tcPr>
            <w:tcW w:w="1125"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X≥200</w:t>
            </w:r>
          </w:p>
        </w:tc>
        <w:tc>
          <w:tcPr>
            <w:tcW w:w="1701"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20≤X＜200</w:t>
            </w:r>
          </w:p>
        </w:tc>
        <w:tc>
          <w:tcPr>
            <w:tcW w:w="1426"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 xml:space="preserve"> 5≤X＜20</w:t>
            </w:r>
          </w:p>
        </w:tc>
        <w:tc>
          <w:tcPr>
            <w:tcW w:w="992"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X＜5</w:t>
            </w:r>
          </w:p>
        </w:tc>
      </w:tr>
      <w:tr w:rsidR="008A1DEA" w:rsidTr="000D6329">
        <w:trPr>
          <w:trHeight w:hRule="exact" w:val="397"/>
          <w:jc w:val="center"/>
        </w:trPr>
        <w:tc>
          <w:tcPr>
            <w:tcW w:w="2113" w:type="dxa"/>
            <w:vMerge/>
            <w:vAlign w:val="center"/>
          </w:tcPr>
          <w:p w:rsidR="008A1DEA" w:rsidRDefault="008A1DEA">
            <w:pPr>
              <w:widowControl/>
              <w:jc w:val="left"/>
              <w:rPr>
                <w:rFonts w:ascii="宋体" w:hAnsi="宋体" w:cs="宋体"/>
                <w:kern w:val="0"/>
                <w:sz w:val="18"/>
                <w:szCs w:val="18"/>
              </w:rPr>
            </w:pPr>
          </w:p>
        </w:tc>
        <w:tc>
          <w:tcPr>
            <w:tcW w:w="1369" w:type="dxa"/>
            <w:shd w:val="clear" w:color="auto" w:fill="auto"/>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营业收入(Y)</w:t>
            </w:r>
          </w:p>
        </w:tc>
        <w:tc>
          <w:tcPr>
            <w:tcW w:w="70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万元</w:t>
            </w:r>
          </w:p>
        </w:tc>
        <w:tc>
          <w:tcPr>
            <w:tcW w:w="1125"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Y≥40000</w:t>
            </w:r>
          </w:p>
        </w:tc>
        <w:tc>
          <w:tcPr>
            <w:tcW w:w="1701"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5000≤Y＜40000</w:t>
            </w:r>
          </w:p>
        </w:tc>
        <w:tc>
          <w:tcPr>
            <w:tcW w:w="1426" w:type="dxa"/>
            <w:shd w:val="clear" w:color="auto" w:fill="auto"/>
            <w:vAlign w:val="center"/>
          </w:tcPr>
          <w:p w:rsidR="008A1DEA" w:rsidRDefault="00CB486C">
            <w:pPr>
              <w:widowControl/>
              <w:ind w:leftChars="-1" w:left="-1" w:hanging="1"/>
              <w:jc w:val="center"/>
              <w:rPr>
                <w:rFonts w:ascii="宋体" w:hAnsi="宋体" w:cs="宋体"/>
                <w:kern w:val="0"/>
                <w:sz w:val="18"/>
                <w:szCs w:val="18"/>
              </w:rPr>
            </w:pPr>
            <w:r>
              <w:rPr>
                <w:rFonts w:ascii="宋体" w:hAnsi="宋体" w:cs="宋体" w:hint="eastAsia"/>
                <w:kern w:val="0"/>
                <w:sz w:val="18"/>
                <w:szCs w:val="18"/>
              </w:rPr>
              <w:t>1000≤Y＜5000</w:t>
            </w:r>
          </w:p>
        </w:tc>
        <w:tc>
          <w:tcPr>
            <w:tcW w:w="992"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Y＜1000</w:t>
            </w:r>
          </w:p>
        </w:tc>
      </w:tr>
      <w:tr w:rsidR="008A1DEA" w:rsidTr="000D6329">
        <w:trPr>
          <w:trHeight w:hRule="exact" w:val="397"/>
          <w:jc w:val="center"/>
        </w:trPr>
        <w:tc>
          <w:tcPr>
            <w:tcW w:w="2113" w:type="dxa"/>
            <w:vMerge w:val="restart"/>
            <w:shd w:val="clear" w:color="auto" w:fill="auto"/>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零售业</w:t>
            </w:r>
          </w:p>
        </w:tc>
        <w:tc>
          <w:tcPr>
            <w:tcW w:w="136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从业人员(X)</w:t>
            </w:r>
          </w:p>
        </w:tc>
        <w:tc>
          <w:tcPr>
            <w:tcW w:w="70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人</w:t>
            </w:r>
          </w:p>
        </w:tc>
        <w:tc>
          <w:tcPr>
            <w:tcW w:w="1125"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X≥300</w:t>
            </w:r>
          </w:p>
        </w:tc>
        <w:tc>
          <w:tcPr>
            <w:tcW w:w="1701"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50≤X＜300</w:t>
            </w:r>
          </w:p>
        </w:tc>
        <w:tc>
          <w:tcPr>
            <w:tcW w:w="1426" w:type="dxa"/>
            <w:shd w:val="clear" w:color="auto" w:fill="auto"/>
            <w:vAlign w:val="center"/>
          </w:tcPr>
          <w:p w:rsidR="008A1DEA" w:rsidRDefault="00CB486C">
            <w:pPr>
              <w:widowControl/>
              <w:ind w:leftChars="-1" w:left="-1" w:hanging="1"/>
              <w:jc w:val="center"/>
              <w:rPr>
                <w:rFonts w:ascii="宋体" w:hAnsi="宋体" w:cs="宋体"/>
                <w:kern w:val="0"/>
                <w:sz w:val="18"/>
                <w:szCs w:val="18"/>
              </w:rPr>
            </w:pPr>
            <w:r>
              <w:rPr>
                <w:rFonts w:ascii="宋体" w:hAnsi="宋体" w:cs="宋体" w:hint="eastAsia"/>
                <w:kern w:val="0"/>
                <w:sz w:val="18"/>
                <w:szCs w:val="18"/>
              </w:rPr>
              <w:t xml:space="preserve">10≤X＜50 </w:t>
            </w:r>
          </w:p>
        </w:tc>
        <w:tc>
          <w:tcPr>
            <w:tcW w:w="992"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X＜10</w:t>
            </w:r>
          </w:p>
        </w:tc>
      </w:tr>
      <w:tr w:rsidR="008A1DEA" w:rsidTr="000D6329">
        <w:trPr>
          <w:trHeight w:hRule="exact" w:val="397"/>
          <w:jc w:val="center"/>
        </w:trPr>
        <w:tc>
          <w:tcPr>
            <w:tcW w:w="2113" w:type="dxa"/>
            <w:vMerge/>
            <w:vAlign w:val="center"/>
          </w:tcPr>
          <w:p w:rsidR="008A1DEA" w:rsidRDefault="008A1DEA">
            <w:pPr>
              <w:widowControl/>
              <w:jc w:val="left"/>
              <w:rPr>
                <w:rFonts w:ascii="宋体" w:hAnsi="宋体" w:cs="宋体"/>
                <w:kern w:val="0"/>
                <w:sz w:val="18"/>
                <w:szCs w:val="18"/>
              </w:rPr>
            </w:pPr>
          </w:p>
        </w:tc>
        <w:tc>
          <w:tcPr>
            <w:tcW w:w="1369" w:type="dxa"/>
            <w:shd w:val="clear" w:color="auto" w:fill="auto"/>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营业收入(Y)</w:t>
            </w:r>
          </w:p>
        </w:tc>
        <w:tc>
          <w:tcPr>
            <w:tcW w:w="70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万元</w:t>
            </w:r>
          </w:p>
        </w:tc>
        <w:tc>
          <w:tcPr>
            <w:tcW w:w="1125"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Y≥20000</w:t>
            </w:r>
          </w:p>
        </w:tc>
        <w:tc>
          <w:tcPr>
            <w:tcW w:w="1701"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 xml:space="preserve"> 500≤Y＜20000</w:t>
            </w:r>
          </w:p>
        </w:tc>
        <w:tc>
          <w:tcPr>
            <w:tcW w:w="1426" w:type="dxa"/>
            <w:shd w:val="clear" w:color="auto" w:fill="auto"/>
            <w:vAlign w:val="center"/>
          </w:tcPr>
          <w:p w:rsidR="008A1DEA" w:rsidRDefault="00CB486C">
            <w:pPr>
              <w:widowControl/>
              <w:ind w:leftChars="-1" w:left="-1" w:hanging="1"/>
              <w:jc w:val="center"/>
              <w:rPr>
                <w:rFonts w:ascii="宋体" w:hAnsi="宋体" w:cs="宋体"/>
                <w:kern w:val="0"/>
                <w:sz w:val="18"/>
                <w:szCs w:val="18"/>
              </w:rPr>
            </w:pPr>
            <w:r>
              <w:rPr>
                <w:rFonts w:ascii="宋体" w:hAnsi="宋体" w:cs="宋体" w:hint="eastAsia"/>
                <w:kern w:val="0"/>
                <w:sz w:val="18"/>
                <w:szCs w:val="18"/>
              </w:rPr>
              <w:t xml:space="preserve">100≤Y＜500 </w:t>
            </w:r>
          </w:p>
        </w:tc>
        <w:tc>
          <w:tcPr>
            <w:tcW w:w="992"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Y＜100</w:t>
            </w:r>
          </w:p>
        </w:tc>
      </w:tr>
      <w:tr w:rsidR="008A1DEA" w:rsidTr="000D6329">
        <w:trPr>
          <w:trHeight w:hRule="exact" w:val="397"/>
          <w:jc w:val="center"/>
        </w:trPr>
        <w:tc>
          <w:tcPr>
            <w:tcW w:w="2113" w:type="dxa"/>
            <w:vMerge w:val="restart"/>
            <w:shd w:val="clear" w:color="auto" w:fill="auto"/>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交通运输业 *</w:t>
            </w:r>
          </w:p>
        </w:tc>
        <w:tc>
          <w:tcPr>
            <w:tcW w:w="136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从业人员(X)</w:t>
            </w:r>
          </w:p>
        </w:tc>
        <w:tc>
          <w:tcPr>
            <w:tcW w:w="70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人</w:t>
            </w:r>
          </w:p>
        </w:tc>
        <w:tc>
          <w:tcPr>
            <w:tcW w:w="1125"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X≥1000</w:t>
            </w:r>
          </w:p>
        </w:tc>
        <w:tc>
          <w:tcPr>
            <w:tcW w:w="1701"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300≤X＜1000</w:t>
            </w:r>
          </w:p>
        </w:tc>
        <w:tc>
          <w:tcPr>
            <w:tcW w:w="1426"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 xml:space="preserve"> 20≤X＜300</w:t>
            </w:r>
          </w:p>
        </w:tc>
        <w:tc>
          <w:tcPr>
            <w:tcW w:w="992"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X＜20</w:t>
            </w:r>
          </w:p>
        </w:tc>
      </w:tr>
      <w:tr w:rsidR="008A1DEA" w:rsidTr="000D6329">
        <w:trPr>
          <w:trHeight w:hRule="exact" w:val="397"/>
          <w:jc w:val="center"/>
        </w:trPr>
        <w:tc>
          <w:tcPr>
            <w:tcW w:w="2113" w:type="dxa"/>
            <w:vMerge/>
            <w:vAlign w:val="center"/>
          </w:tcPr>
          <w:p w:rsidR="008A1DEA" w:rsidRDefault="008A1DEA">
            <w:pPr>
              <w:widowControl/>
              <w:jc w:val="left"/>
              <w:rPr>
                <w:rFonts w:ascii="宋体" w:hAnsi="宋体" w:cs="宋体"/>
                <w:kern w:val="0"/>
                <w:sz w:val="18"/>
                <w:szCs w:val="18"/>
              </w:rPr>
            </w:pPr>
          </w:p>
        </w:tc>
        <w:tc>
          <w:tcPr>
            <w:tcW w:w="1369" w:type="dxa"/>
            <w:shd w:val="clear" w:color="auto" w:fill="auto"/>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营业收入(Y)</w:t>
            </w:r>
          </w:p>
        </w:tc>
        <w:tc>
          <w:tcPr>
            <w:tcW w:w="70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万元</w:t>
            </w:r>
          </w:p>
        </w:tc>
        <w:tc>
          <w:tcPr>
            <w:tcW w:w="1125"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Y≥30000</w:t>
            </w:r>
          </w:p>
        </w:tc>
        <w:tc>
          <w:tcPr>
            <w:tcW w:w="1701"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3000≤Y＜30000</w:t>
            </w:r>
          </w:p>
        </w:tc>
        <w:tc>
          <w:tcPr>
            <w:tcW w:w="1426"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 xml:space="preserve"> 200≤Y＜3000</w:t>
            </w:r>
          </w:p>
        </w:tc>
        <w:tc>
          <w:tcPr>
            <w:tcW w:w="992"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Y＜200</w:t>
            </w:r>
          </w:p>
        </w:tc>
      </w:tr>
      <w:tr w:rsidR="008A1DEA" w:rsidTr="000D6329">
        <w:trPr>
          <w:trHeight w:hRule="exact" w:val="397"/>
          <w:jc w:val="center"/>
        </w:trPr>
        <w:tc>
          <w:tcPr>
            <w:tcW w:w="2113" w:type="dxa"/>
            <w:vMerge w:val="restart"/>
            <w:shd w:val="clear" w:color="auto" w:fill="auto"/>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仓储业*</w:t>
            </w:r>
          </w:p>
        </w:tc>
        <w:tc>
          <w:tcPr>
            <w:tcW w:w="136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从业人员(X)</w:t>
            </w:r>
          </w:p>
        </w:tc>
        <w:tc>
          <w:tcPr>
            <w:tcW w:w="70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人</w:t>
            </w:r>
          </w:p>
        </w:tc>
        <w:tc>
          <w:tcPr>
            <w:tcW w:w="1125"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X≥200</w:t>
            </w:r>
          </w:p>
        </w:tc>
        <w:tc>
          <w:tcPr>
            <w:tcW w:w="1701" w:type="dxa"/>
            <w:shd w:val="clear" w:color="auto" w:fill="auto"/>
            <w:vAlign w:val="center"/>
          </w:tcPr>
          <w:p w:rsidR="008A1DEA" w:rsidRDefault="00CB486C">
            <w:pPr>
              <w:widowControl/>
              <w:ind w:leftChars="-51" w:left="1" w:hangingChars="60" w:hanging="108"/>
              <w:jc w:val="center"/>
              <w:rPr>
                <w:rFonts w:ascii="宋体" w:hAnsi="宋体" w:cs="宋体"/>
                <w:kern w:val="0"/>
                <w:sz w:val="18"/>
                <w:szCs w:val="18"/>
              </w:rPr>
            </w:pPr>
            <w:r>
              <w:rPr>
                <w:rFonts w:ascii="宋体" w:hAnsi="宋体" w:cs="宋体" w:hint="eastAsia"/>
                <w:kern w:val="0"/>
                <w:sz w:val="18"/>
                <w:szCs w:val="18"/>
              </w:rPr>
              <w:t>100≤X＜200</w:t>
            </w:r>
          </w:p>
        </w:tc>
        <w:tc>
          <w:tcPr>
            <w:tcW w:w="1426"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 xml:space="preserve"> 20≤X＜100</w:t>
            </w:r>
          </w:p>
        </w:tc>
        <w:tc>
          <w:tcPr>
            <w:tcW w:w="992"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X＜20</w:t>
            </w:r>
          </w:p>
        </w:tc>
      </w:tr>
      <w:tr w:rsidR="008A1DEA" w:rsidTr="000D6329">
        <w:trPr>
          <w:trHeight w:hRule="exact" w:val="397"/>
          <w:jc w:val="center"/>
        </w:trPr>
        <w:tc>
          <w:tcPr>
            <w:tcW w:w="2113" w:type="dxa"/>
            <w:vMerge/>
            <w:vAlign w:val="center"/>
          </w:tcPr>
          <w:p w:rsidR="008A1DEA" w:rsidRDefault="008A1DEA">
            <w:pPr>
              <w:widowControl/>
              <w:jc w:val="left"/>
              <w:rPr>
                <w:rFonts w:ascii="宋体" w:hAnsi="宋体" w:cs="宋体"/>
                <w:kern w:val="0"/>
                <w:sz w:val="18"/>
                <w:szCs w:val="18"/>
              </w:rPr>
            </w:pPr>
          </w:p>
        </w:tc>
        <w:tc>
          <w:tcPr>
            <w:tcW w:w="1369" w:type="dxa"/>
            <w:shd w:val="clear" w:color="auto" w:fill="auto"/>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营业收入(Y)</w:t>
            </w:r>
          </w:p>
        </w:tc>
        <w:tc>
          <w:tcPr>
            <w:tcW w:w="70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万元</w:t>
            </w:r>
          </w:p>
        </w:tc>
        <w:tc>
          <w:tcPr>
            <w:tcW w:w="1125"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Y≥30000</w:t>
            </w:r>
          </w:p>
        </w:tc>
        <w:tc>
          <w:tcPr>
            <w:tcW w:w="1701"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1000≤Y＜30000</w:t>
            </w:r>
          </w:p>
        </w:tc>
        <w:tc>
          <w:tcPr>
            <w:tcW w:w="1426"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 xml:space="preserve"> 100≤Y＜1000</w:t>
            </w:r>
          </w:p>
        </w:tc>
        <w:tc>
          <w:tcPr>
            <w:tcW w:w="992"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Y＜100</w:t>
            </w:r>
          </w:p>
        </w:tc>
      </w:tr>
      <w:tr w:rsidR="008A1DEA" w:rsidTr="000D6329">
        <w:trPr>
          <w:trHeight w:hRule="exact" w:val="397"/>
          <w:jc w:val="center"/>
        </w:trPr>
        <w:tc>
          <w:tcPr>
            <w:tcW w:w="2113" w:type="dxa"/>
            <w:vMerge w:val="restart"/>
            <w:shd w:val="clear" w:color="auto" w:fill="auto"/>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邮政业</w:t>
            </w:r>
          </w:p>
        </w:tc>
        <w:tc>
          <w:tcPr>
            <w:tcW w:w="136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从业人员(X)</w:t>
            </w:r>
          </w:p>
        </w:tc>
        <w:tc>
          <w:tcPr>
            <w:tcW w:w="70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人</w:t>
            </w:r>
          </w:p>
        </w:tc>
        <w:tc>
          <w:tcPr>
            <w:tcW w:w="1125"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X≥1000</w:t>
            </w:r>
          </w:p>
        </w:tc>
        <w:tc>
          <w:tcPr>
            <w:tcW w:w="1701"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300≤X＜1000</w:t>
            </w:r>
          </w:p>
        </w:tc>
        <w:tc>
          <w:tcPr>
            <w:tcW w:w="1426"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 xml:space="preserve"> 20≤X＜300</w:t>
            </w:r>
          </w:p>
        </w:tc>
        <w:tc>
          <w:tcPr>
            <w:tcW w:w="992"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X＜20</w:t>
            </w:r>
          </w:p>
        </w:tc>
      </w:tr>
      <w:tr w:rsidR="008A1DEA" w:rsidTr="000D6329">
        <w:trPr>
          <w:trHeight w:hRule="exact" w:val="397"/>
          <w:jc w:val="center"/>
        </w:trPr>
        <w:tc>
          <w:tcPr>
            <w:tcW w:w="2113" w:type="dxa"/>
            <w:vMerge/>
            <w:vAlign w:val="center"/>
          </w:tcPr>
          <w:p w:rsidR="008A1DEA" w:rsidRDefault="008A1DEA">
            <w:pPr>
              <w:widowControl/>
              <w:jc w:val="left"/>
              <w:rPr>
                <w:rFonts w:ascii="宋体" w:hAnsi="宋体" w:cs="宋体"/>
                <w:kern w:val="0"/>
                <w:sz w:val="18"/>
                <w:szCs w:val="18"/>
              </w:rPr>
            </w:pPr>
          </w:p>
        </w:tc>
        <w:tc>
          <w:tcPr>
            <w:tcW w:w="1369" w:type="dxa"/>
            <w:shd w:val="clear" w:color="auto" w:fill="auto"/>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营业收入(Y)</w:t>
            </w:r>
          </w:p>
        </w:tc>
        <w:tc>
          <w:tcPr>
            <w:tcW w:w="70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万元</w:t>
            </w:r>
          </w:p>
        </w:tc>
        <w:tc>
          <w:tcPr>
            <w:tcW w:w="1125"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Y≥30000</w:t>
            </w:r>
          </w:p>
        </w:tc>
        <w:tc>
          <w:tcPr>
            <w:tcW w:w="1701"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2000≤Y＜30000</w:t>
            </w:r>
          </w:p>
        </w:tc>
        <w:tc>
          <w:tcPr>
            <w:tcW w:w="1426"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 xml:space="preserve"> 100≤Y＜2000</w:t>
            </w:r>
          </w:p>
        </w:tc>
        <w:tc>
          <w:tcPr>
            <w:tcW w:w="992"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Y＜100</w:t>
            </w:r>
          </w:p>
        </w:tc>
      </w:tr>
      <w:tr w:rsidR="008A1DEA" w:rsidTr="000D6329">
        <w:trPr>
          <w:trHeight w:hRule="exact" w:val="397"/>
          <w:jc w:val="center"/>
        </w:trPr>
        <w:tc>
          <w:tcPr>
            <w:tcW w:w="2113" w:type="dxa"/>
            <w:vMerge w:val="restart"/>
            <w:shd w:val="clear" w:color="auto" w:fill="auto"/>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住宿业</w:t>
            </w:r>
          </w:p>
        </w:tc>
        <w:tc>
          <w:tcPr>
            <w:tcW w:w="136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从业人员(X)</w:t>
            </w:r>
          </w:p>
        </w:tc>
        <w:tc>
          <w:tcPr>
            <w:tcW w:w="70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人</w:t>
            </w:r>
          </w:p>
        </w:tc>
        <w:tc>
          <w:tcPr>
            <w:tcW w:w="1125"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X≥300</w:t>
            </w:r>
          </w:p>
        </w:tc>
        <w:tc>
          <w:tcPr>
            <w:tcW w:w="1701" w:type="dxa"/>
            <w:shd w:val="clear" w:color="auto" w:fill="auto"/>
            <w:vAlign w:val="center"/>
          </w:tcPr>
          <w:p w:rsidR="008A1DEA" w:rsidRDefault="00CB486C">
            <w:pPr>
              <w:widowControl/>
              <w:ind w:leftChars="-51" w:left="1" w:hangingChars="60" w:hanging="108"/>
              <w:jc w:val="center"/>
              <w:rPr>
                <w:rFonts w:ascii="宋体" w:hAnsi="宋体" w:cs="宋体"/>
                <w:kern w:val="0"/>
                <w:sz w:val="18"/>
                <w:szCs w:val="18"/>
              </w:rPr>
            </w:pPr>
            <w:r>
              <w:rPr>
                <w:rFonts w:ascii="宋体" w:hAnsi="宋体" w:cs="宋体" w:hint="eastAsia"/>
                <w:kern w:val="0"/>
                <w:sz w:val="18"/>
                <w:szCs w:val="18"/>
              </w:rPr>
              <w:t xml:space="preserve">100≤X＜300 </w:t>
            </w:r>
          </w:p>
        </w:tc>
        <w:tc>
          <w:tcPr>
            <w:tcW w:w="1426"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 xml:space="preserve"> 10≤X＜100</w:t>
            </w:r>
          </w:p>
        </w:tc>
        <w:tc>
          <w:tcPr>
            <w:tcW w:w="992"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X＜10</w:t>
            </w:r>
          </w:p>
        </w:tc>
      </w:tr>
      <w:tr w:rsidR="008A1DEA" w:rsidTr="000D6329">
        <w:trPr>
          <w:trHeight w:hRule="exact" w:val="397"/>
          <w:jc w:val="center"/>
        </w:trPr>
        <w:tc>
          <w:tcPr>
            <w:tcW w:w="2113" w:type="dxa"/>
            <w:vMerge/>
            <w:vAlign w:val="center"/>
          </w:tcPr>
          <w:p w:rsidR="008A1DEA" w:rsidRDefault="008A1DEA">
            <w:pPr>
              <w:widowControl/>
              <w:jc w:val="left"/>
              <w:rPr>
                <w:rFonts w:ascii="宋体" w:hAnsi="宋体" w:cs="宋体"/>
                <w:kern w:val="0"/>
                <w:sz w:val="18"/>
                <w:szCs w:val="18"/>
              </w:rPr>
            </w:pPr>
          </w:p>
        </w:tc>
        <w:tc>
          <w:tcPr>
            <w:tcW w:w="1369" w:type="dxa"/>
            <w:shd w:val="clear" w:color="auto" w:fill="auto"/>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营业收入(Y)</w:t>
            </w:r>
          </w:p>
        </w:tc>
        <w:tc>
          <w:tcPr>
            <w:tcW w:w="70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万元</w:t>
            </w:r>
          </w:p>
        </w:tc>
        <w:tc>
          <w:tcPr>
            <w:tcW w:w="1125"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Y≥10000</w:t>
            </w:r>
          </w:p>
        </w:tc>
        <w:tc>
          <w:tcPr>
            <w:tcW w:w="1701"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2000≤Y＜10000</w:t>
            </w:r>
          </w:p>
        </w:tc>
        <w:tc>
          <w:tcPr>
            <w:tcW w:w="1426"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 xml:space="preserve"> 100≤Y＜2000</w:t>
            </w:r>
          </w:p>
        </w:tc>
        <w:tc>
          <w:tcPr>
            <w:tcW w:w="992"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Y＜100</w:t>
            </w:r>
          </w:p>
        </w:tc>
      </w:tr>
      <w:tr w:rsidR="008A1DEA" w:rsidTr="000D6329">
        <w:trPr>
          <w:trHeight w:hRule="exact" w:val="397"/>
          <w:jc w:val="center"/>
        </w:trPr>
        <w:tc>
          <w:tcPr>
            <w:tcW w:w="2113" w:type="dxa"/>
            <w:vMerge w:val="restart"/>
            <w:shd w:val="clear" w:color="auto" w:fill="auto"/>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餐饮业</w:t>
            </w:r>
          </w:p>
        </w:tc>
        <w:tc>
          <w:tcPr>
            <w:tcW w:w="136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从业人员(X)</w:t>
            </w:r>
          </w:p>
        </w:tc>
        <w:tc>
          <w:tcPr>
            <w:tcW w:w="70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人</w:t>
            </w:r>
          </w:p>
        </w:tc>
        <w:tc>
          <w:tcPr>
            <w:tcW w:w="1125"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X≥300</w:t>
            </w:r>
          </w:p>
        </w:tc>
        <w:tc>
          <w:tcPr>
            <w:tcW w:w="1701" w:type="dxa"/>
            <w:shd w:val="clear" w:color="auto" w:fill="auto"/>
            <w:vAlign w:val="center"/>
          </w:tcPr>
          <w:p w:rsidR="008A1DEA" w:rsidRDefault="00CB486C">
            <w:pPr>
              <w:widowControl/>
              <w:ind w:leftChars="-51" w:left="1" w:hangingChars="60" w:hanging="108"/>
              <w:jc w:val="center"/>
              <w:rPr>
                <w:rFonts w:ascii="宋体" w:hAnsi="宋体" w:cs="宋体"/>
                <w:kern w:val="0"/>
                <w:sz w:val="18"/>
                <w:szCs w:val="18"/>
              </w:rPr>
            </w:pPr>
            <w:r>
              <w:rPr>
                <w:rFonts w:ascii="宋体" w:hAnsi="宋体" w:cs="宋体" w:hint="eastAsia"/>
                <w:kern w:val="0"/>
                <w:sz w:val="18"/>
                <w:szCs w:val="18"/>
              </w:rPr>
              <w:t xml:space="preserve">100≤X＜300 </w:t>
            </w:r>
          </w:p>
        </w:tc>
        <w:tc>
          <w:tcPr>
            <w:tcW w:w="1426"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 xml:space="preserve"> 10≤X＜100</w:t>
            </w:r>
          </w:p>
        </w:tc>
        <w:tc>
          <w:tcPr>
            <w:tcW w:w="992"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X＜10</w:t>
            </w:r>
          </w:p>
        </w:tc>
      </w:tr>
      <w:tr w:rsidR="008A1DEA" w:rsidTr="000D6329">
        <w:trPr>
          <w:trHeight w:hRule="exact" w:val="397"/>
          <w:jc w:val="center"/>
        </w:trPr>
        <w:tc>
          <w:tcPr>
            <w:tcW w:w="2113" w:type="dxa"/>
            <w:vMerge/>
            <w:vAlign w:val="center"/>
          </w:tcPr>
          <w:p w:rsidR="008A1DEA" w:rsidRDefault="008A1DEA">
            <w:pPr>
              <w:widowControl/>
              <w:jc w:val="left"/>
              <w:rPr>
                <w:rFonts w:ascii="宋体" w:hAnsi="宋体" w:cs="宋体"/>
                <w:kern w:val="0"/>
                <w:sz w:val="18"/>
                <w:szCs w:val="18"/>
              </w:rPr>
            </w:pPr>
          </w:p>
        </w:tc>
        <w:tc>
          <w:tcPr>
            <w:tcW w:w="1369" w:type="dxa"/>
            <w:shd w:val="clear" w:color="auto" w:fill="auto"/>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营业收入(Y)</w:t>
            </w:r>
          </w:p>
        </w:tc>
        <w:tc>
          <w:tcPr>
            <w:tcW w:w="70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万元</w:t>
            </w:r>
          </w:p>
        </w:tc>
        <w:tc>
          <w:tcPr>
            <w:tcW w:w="1125"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Y≥10000</w:t>
            </w:r>
          </w:p>
        </w:tc>
        <w:tc>
          <w:tcPr>
            <w:tcW w:w="1701"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2000≤Y＜10000</w:t>
            </w:r>
          </w:p>
        </w:tc>
        <w:tc>
          <w:tcPr>
            <w:tcW w:w="1426"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 xml:space="preserve"> 100≤Y＜2000</w:t>
            </w:r>
          </w:p>
        </w:tc>
        <w:tc>
          <w:tcPr>
            <w:tcW w:w="992"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Y＜100</w:t>
            </w:r>
          </w:p>
        </w:tc>
      </w:tr>
      <w:tr w:rsidR="008A1DEA" w:rsidTr="000D6329">
        <w:trPr>
          <w:trHeight w:hRule="exact" w:val="397"/>
          <w:jc w:val="center"/>
        </w:trPr>
        <w:tc>
          <w:tcPr>
            <w:tcW w:w="2113" w:type="dxa"/>
            <w:vMerge w:val="restart"/>
            <w:shd w:val="clear" w:color="auto" w:fill="auto"/>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信息传输业 *</w:t>
            </w:r>
          </w:p>
        </w:tc>
        <w:tc>
          <w:tcPr>
            <w:tcW w:w="136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从业人员(X)</w:t>
            </w:r>
          </w:p>
        </w:tc>
        <w:tc>
          <w:tcPr>
            <w:tcW w:w="70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人</w:t>
            </w:r>
          </w:p>
        </w:tc>
        <w:tc>
          <w:tcPr>
            <w:tcW w:w="1125"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X≥2000</w:t>
            </w:r>
          </w:p>
        </w:tc>
        <w:tc>
          <w:tcPr>
            <w:tcW w:w="1701"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100≤X＜2000</w:t>
            </w:r>
          </w:p>
        </w:tc>
        <w:tc>
          <w:tcPr>
            <w:tcW w:w="1426"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 xml:space="preserve"> 10≤X＜100</w:t>
            </w:r>
          </w:p>
        </w:tc>
        <w:tc>
          <w:tcPr>
            <w:tcW w:w="992"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X＜10</w:t>
            </w:r>
          </w:p>
        </w:tc>
      </w:tr>
      <w:tr w:rsidR="008A1DEA" w:rsidTr="000D6329">
        <w:trPr>
          <w:trHeight w:hRule="exact" w:val="397"/>
          <w:jc w:val="center"/>
        </w:trPr>
        <w:tc>
          <w:tcPr>
            <w:tcW w:w="2113" w:type="dxa"/>
            <w:vMerge/>
            <w:vAlign w:val="center"/>
          </w:tcPr>
          <w:p w:rsidR="008A1DEA" w:rsidRDefault="008A1DEA">
            <w:pPr>
              <w:widowControl/>
              <w:jc w:val="left"/>
              <w:rPr>
                <w:rFonts w:ascii="宋体" w:hAnsi="宋体" w:cs="宋体"/>
                <w:kern w:val="0"/>
                <w:sz w:val="18"/>
                <w:szCs w:val="18"/>
              </w:rPr>
            </w:pPr>
          </w:p>
        </w:tc>
        <w:tc>
          <w:tcPr>
            <w:tcW w:w="1369" w:type="dxa"/>
            <w:shd w:val="clear" w:color="auto" w:fill="auto"/>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营业收入(Y)</w:t>
            </w:r>
          </w:p>
        </w:tc>
        <w:tc>
          <w:tcPr>
            <w:tcW w:w="70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万元</w:t>
            </w:r>
          </w:p>
        </w:tc>
        <w:tc>
          <w:tcPr>
            <w:tcW w:w="1125"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Y≥100000</w:t>
            </w:r>
          </w:p>
        </w:tc>
        <w:tc>
          <w:tcPr>
            <w:tcW w:w="1701"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 xml:space="preserve"> 1000≤Y＜100000</w:t>
            </w:r>
          </w:p>
        </w:tc>
        <w:tc>
          <w:tcPr>
            <w:tcW w:w="1426"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 xml:space="preserve"> 100≤Y＜1000</w:t>
            </w:r>
          </w:p>
        </w:tc>
        <w:tc>
          <w:tcPr>
            <w:tcW w:w="992"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Y＜100</w:t>
            </w:r>
          </w:p>
        </w:tc>
      </w:tr>
      <w:tr w:rsidR="008A1DEA" w:rsidTr="000D6329">
        <w:trPr>
          <w:trHeight w:hRule="exact" w:val="340"/>
          <w:jc w:val="center"/>
        </w:trPr>
        <w:tc>
          <w:tcPr>
            <w:tcW w:w="2113" w:type="dxa"/>
            <w:vMerge w:val="restart"/>
            <w:shd w:val="clear" w:color="auto" w:fill="auto"/>
            <w:vAlign w:val="center"/>
          </w:tcPr>
          <w:p w:rsidR="008A1DEA" w:rsidRDefault="00CB486C">
            <w:pPr>
              <w:widowControl/>
              <w:spacing w:line="240" w:lineRule="exact"/>
              <w:jc w:val="left"/>
              <w:rPr>
                <w:rFonts w:ascii="宋体" w:hAnsi="宋体" w:cs="宋体"/>
                <w:spacing w:val="-12"/>
                <w:kern w:val="0"/>
                <w:sz w:val="18"/>
                <w:szCs w:val="18"/>
              </w:rPr>
            </w:pPr>
            <w:r>
              <w:rPr>
                <w:rFonts w:ascii="宋体" w:hAnsi="宋体" w:cs="宋体" w:hint="eastAsia"/>
                <w:spacing w:val="-12"/>
                <w:kern w:val="0"/>
                <w:sz w:val="18"/>
                <w:szCs w:val="18"/>
              </w:rPr>
              <w:t>软件和信息技术服</w:t>
            </w:r>
            <w:r>
              <w:rPr>
                <w:rFonts w:ascii="宋体" w:hAnsi="宋体" w:cs="宋体" w:hint="eastAsia"/>
                <w:kern w:val="0"/>
                <w:sz w:val="18"/>
                <w:szCs w:val="18"/>
              </w:rPr>
              <w:t>务业</w:t>
            </w:r>
          </w:p>
        </w:tc>
        <w:tc>
          <w:tcPr>
            <w:tcW w:w="136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从业人员(X)</w:t>
            </w:r>
          </w:p>
        </w:tc>
        <w:tc>
          <w:tcPr>
            <w:tcW w:w="70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人</w:t>
            </w:r>
          </w:p>
        </w:tc>
        <w:tc>
          <w:tcPr>
            <w:tcW w:w="1125"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X≥300</w:t>
            </w:r>
          </w:p>
        </w:tc>
        <w:tc>
          <w:tcPr>
            <w:tcW w:w="1701" w:type="dxa"/>
            <w:shd w:val="clear" w:color="auto" w:fill="auto"/>
            <w:vAlign w:val="center"/>
          </w:tcPr>
          <w:p w:rsidR="008A1DEA" w:rsidRDefault="00CB486C">
            <w:pPr>
              <w:widowControl/>
              <w:ind w:leftChars="-51" w:left="1" w:hangingChars="60" w:hanging="108"/>
              <w:jc w:val="center"/>
              <w:rPr>
                <w:rFonts w:ascii="宋体" w:hAnsi="宋体" w:cs="宋体"/>
                <w:kern w:val="0"/>
                <w:sz w:val="18"/>
                <w:szCs w:val="18"/>
              </w:rPr>
            </w:pPr>
            <w:r>
              <w:rPr>
                <w:rFonts w:ascii="宋体" w:hAnsi="宋体" w:cs="宋体" w:hint="eastAsia"/>
                <w:kern w:val="0"/>
                <w:sz w:val="18"/>
                <w:szCs w:val="18"/>
              </w:rPr>
              <w:t xml:space="preserve">100≤X＜300 </w:t>
            </w:r>
          </w:p>
        </w:tc>
        <w:tc>
          <w:tcPr>
            <w:tcW w:w="1426"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 xml:space="preserve"> 10≤X＜100</w:t>
            </w:r>
          </w:p>
        </w:tc>
        <w:tc>
          <w:tcPr>
            <w:tcW w:w="992"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X＜10</w:t>
            </w:r>
          </w:p>
        </w:tc>
      </w:tr>
      <w:tr w:rsidR="008A1DEA" w:rsidTr="000D6329">
        <w:trPr>
          <w:trHeight w:hRule="exact" w:val="340"/>
          <w:jc w:val="center"/>
        </w:trPr>
        <w:tc>
          <w:tcPr>
            <w:tcW w:w="2113" w:type="dxa"/>
            <w:vMerge/>
            <w:vAlign w:val="center"/>
          </w:tcPr>
          <w:p w:rsidR="008A1DEA" w:rsidRDefault="008A1DEA">
            <w:pPr>
              <w:widowControl/>
              <w:jc w:val="left"/>
              <w:rPr>
                <w:rFonts w:ascii="宋体" w:hAnsi="宋体" w:cs="宋体"/>
                <w:spacing w:val="-12"/>
                <w:kern w:val="0"/>
                <w:sz w:val="18"/>
                <w:szCs w:val="18"/>
              </w:rPr>
            </w:pPr>
          </w:p>
        </w:tc>
        <w:tc>
          <w:tcPr>
            <w:tcW w:w="136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营业收入(Y)</w:t>
            </w:r>
          </w:p>
        </w:tc>
        <w:tc>
          <w:tcPr>
            <w:tcW w:w="70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万元</w:t>
            </w:r>
          </w:p>
        </w:tc>
        <w:tc>
          <w:tcPr>
            <w:tcW w:w="1125"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Y≥10000</w:t>
            </w:r>
          </w:p>
        </w:tc>
        <w:tc>
          <w:tcPr>
            <w:tcW w:w="1701"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1000≤Y＜10000</w:t>
            </w:r>
          </w:p>
        </w:tc>
        <w:tc>
          <w:tcPr>
            <w:tcW w:w="1426"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 xml:space="preserve">  50≤Y＜1000</w:t>
            </w:r>
          </w:p>
        </w:tc>
        <w:tc>
          <w:tcPr>
            <w:tcW w:w="992"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Y＜50</w:t>
            </w:r>
          </w:p>
        </w:tc>
      </w:tr>
      <w:tr w:rsidR="008A1DEA" w:rsidTr="000D6329">
        <w:trPr>
          <w:trHeight w:hRule="exact" w:val="340"/>
          <w:jc w:val="center"/>
        </w:trPr>
        <w:tc>
          <w:tcPr>
            <w:tcW w:w="2113" w:type="dxa"/>
            <w:vMerge w:val="restart"/>
            <w:shd w:val="clear" w:color="auto" w:fill="auto"/>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房地产开发经营</w:t>
            </w:r>
          </w:p>
        </w:tc>
        <w:tc>
          <w:tcPr>
            <w:tcW w:w="136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营业收入(Y)</w:t>
            </w:r>
          </w:p>
        </w:tc>
        <w:tc>
          <w:tcPr>
            <w:tcW w:w="70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万元</w:t>
            </w:r>
          </w:p>
        </w:tc>
        <w:tc>
          <w:tcPr>
            <w:tcW w:w="1125"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Y≥200000</w:t>
            </w:r>
          </w:p>
        </w:tc>
        <w:tc>
          <w:tcPr>
            <w:tcW w:w="1701"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 xml:space="preserve"> 1000≤Y＜200000</w:t>
            </w:r>
          </w:p>
        </w:tc>
        <w:tc>
          <w:tcPr>
            <w:tcW w:w="1426"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 xml:space="preserve"> 100≤Y＜1000</w:t>
            </w:r>
          </w:p>
        </w:tc>
        <w:tc>
          <w:tcPr>
            <w:tcW w:w="992"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Y＜100</w:t>
            </w:r>
          </w:p>
        </w:tc>
      </w:tr>
      <w:tr w:rsidR="008A1DEA" w:rsidTr="000D6329">
        <w:trPr>
          <w:trHeight w:hRule="exact" w:val="340"/>
          <w:jc w:val="center"/>
        </w:trPr>
        <w:tc>
          <w:tcPr>
            <w:tcW w:w="2113" w:type="dxa"/>
            <w:vMerge/>
            <w:vAlign w:val="center"/>
          </w:tcPr>
          <w:p w:rsidR="008A1DEA" w:rsidRDefault="008A1DEA">
            <w:pPr>
              <w:widowControl/>
              <w:jc w:val="left"/>
              <w:rPr>
                <w:rFonts w:ascii="宋体" w:hAnsi="宋体" w:cs="宋体"/>
                <w:kern w:val="0"/>
                <w:sz w:val="18"/>
                <w:szCs w:val="18"/>
              </w:rPr>
            </w:pPr>
          </w:p>
        </w:tc>
        <w:tc>
          <w:tcPr>
            <w:tcW w:w="1369" w:type="dxa"/>
            <w:shd w:val="clear" w:color="auto" w:fill="auto"/>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资产总额(Z)</w:t>
            </w:r>
          </w:p>
        </w:tc>
        <w:tc>
          <w:tcPr>
            <w:tcW w:w="70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万元</w:t>
            </w:r>
          </w:p>
        </w:tc>
        <w:tc>
          <w:tcPr>
            <w:tcW w:w="1125"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Z≥10000</w:t>
            </w:r>
          </w:p>
        </w:tc>
        <w:tc>
          <w:tcPr>
            <w:tcW w:w="1701"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5000≤Z＜10000</w:t>
            </w:r>
          </w:p>
        </w:tc>
        <w:tc>
          <w:tcPr>
            <w:tcW w:w="1426"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 xml:space="preserve">2000≤Z＜5000   </w:t>
            </w:r>
          </w:p>
        </w:tc>
        <w:tc>
          <w:tcPr>
            <w:tcW w:w="992"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Z＜2000</w:t>
            </w:r>
          </w:p>
        </w:tc>
      </w:tr>
      <w:tr w:rsidR="008A1DEA" w:rsidTr="000D6329">
        <w:trPr>
          <w:trHeight w:hRule="exact" w:val="340"/>
          <w:jc w:val="center"/>
        </w:trPr>
        <w:tc>
          <w:tcPr>
            <w:tcW w:w="2113" w:type="dxa"/>
            <w:vMerge w:val="restart"/>
            <w:shd w:val="clear" w:color="auto" w:fill="auto"/>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物业管理</w:t>
            </w:r>
          </w:p>
        </w:tc>
        <w:tc>
          <w:tcPr>
            <w:tcW w:w="136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从业人员(X)</w:t>
            </w:r>
          </w:p>
        </w:tc>
        <w:tc>
          <w:tcPr>
            <w:tcW w:w="70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人</w:t>
            </w:r>
          </w:p>
        </w:tc>
        <w:tc>
          <w:tcPr>
            <w:tcW w:w="1125"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X≥1000</w:t>
            </w:r>
          </w:p>
        </w:tc>
        <w:tc>
          <w:tcPr>
            <w:tcW w:w="1701"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300≤X＜1000</w:t>
            </w:r>
          </w:p>
        </w:tc>
        <w:tc>
          <w:tcPr>
            <w:tcW w:w="1426"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 xml:space="preserve">100≤X＜300 </w:t>
            </w:r>
          </w:p>
        </w:tc>
        <w:tc>
          <w:tcPr>
            <w:tcW w:w="992"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X＜100</w:t>
            </w:r>
          </w:p>
        </w:tc>
      </w:tr>
      <w:tr w:rsidR="008A1DEA" w:rsidTr="000D6329">
        <w:trPr>
          <w:trHeight w:hRule="exact" w:val="340"/>
          <w:jc w:val="center"/>
        </w:trPr>
        <w:tc>
          <w:tcPr>
            <w:tcW w:w="2113" w:type="dxa"/>
            <w:vMerge/>
            <w:vAlign w:val="center"/>
          </w:tcPr>
          <w:p w:rsidR="008A1DEA" w:rsidRDefault="008A1DEA">
            <w:pPr>
              <w:widowControl/>
              <w:jc w:val="left"/>
              <w:rPr>
                <w:rFonts w:ascii="宋体" w:hAnsi="宋体" w:cs="宋体"/>
                <w:kern w:val="0"/>
                <w:sz w:val="18"/>
                <w:szCs w:val="18"/>
              </w:rPr>
            </w:pPr>
          </w:p>
        </w:tc>
        <w:tc>
          <w:tcPr>
            <w:tcW w:w="1369" w:type="dxa"/>
            <w:shd w:val="clear" w:color="auto" w:fill="auto"/>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营业收入(Y)</w:t>
            </w:r>
          </w:p>
        </w:tc>
        <w:tc>
          <w:tcPr>
            <w:tcW w:w="70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万元</w:t>
            </w:r>
          </w:p>
        </w:tc>
        <w:tc>
          <w:tcPr>
            <w:tcW w:w="1125"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Y≥5000</w:t>
            </w:r>
          </w:p>
        </w:tc>
        <w:tc>
          <w:tcPr>
            <w:tcW w:w="1701" w:type="dxa"/>
            <w:shd w:val="clear" w:color="auto" w:fill="auto"/>
            <w:vAlign w:val="center"/>
          </w:tcPr>
          <w:p w:rsidR="008A1DEA" w:rsidRDefault="00CB486C">
            <w:pPr>
              <w:widowControl/>
              <w:ind w:leftChars="-51" w:left="1" w:hangingChars="60" w:hanging="108"/>
              <w:jc w:val="center"/>
              <w:rPr>
                <w:rFonts w:ascii="宋体" w:hAnsi="宋体" w:cs="宋体"/>
                <w:kern w:val="0"/>
                <w:sz w:val="18"/>
                <w:szCs w:val="18"/>
              </w:rPr>
            </w:pPr>
            <w:r>
              <w:rPr>
                <w:rFonts w:ascii="宋体" w:hAnsi="宋体" w:cs="宋体" w:hint="eastAsia"/>
                <w:kern w:val="0"/>
                <w:sz w:val="18"/>
                <w:szCs w:val="18"/>
              </w:rPr>
              <w:t xml:space="preserve">1000≤Y＜5000 </w:t>
            </w:r>
          </w:p>
        </w:tc>
        <w:tc>
          <w:tcPr>
            <w:tcW w:w="1426"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 xml:space="preserve"> 500≤Y＜1000</w:t>
            </w:r>
          </w:p>
        </w:tc>
        <w:tc>
          <w:tcPr>
            <w:tcW w:w="992"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Y＜500</w:t>
            </w:r>
          </w:p>
        </w:tc>
      </w:tr>
      <w:tr w:rsidR="008A1DEA" w:rsidTr="000D6329">
        <w:trPr>
          <w:trHeight w:hRule="exact" w:val="340"/>
          <w:jc w:val="center"/>
        </w:trPr>
        <w:tc>
          <w:tcPr>
            <w:tcW w:w="2113" w:type="dxa"/>
            <w:vMerge w:val="restart"/>
            <w:shd w:val="clear" w:color="auto" w:fill="auto"/>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租赁和商务服务业</w:t>
            </w:r>
          </w:p>
        </w:tc>
        <w:tc>
          <w:tcPr>
            <w:tcW w:w="136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从业人员(X)</w:t>
            </w:r>
          </w:p>
        </w:tc>
        <w:tc>
          <w:tcPr>
            <w:tcW w:w="70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人</w:t>
            </w:r>
          </w:p>
        </w:tc>
        <w:tc>
          <w:tcPr>
            <w:tcW w:w="1125"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X≥300</w:t>
            </w:r>
          </w:p>
        </w:tc>
        <w:tc>
          <w:tcPr>
            <w:tcW w:w="1701" w:type="dxa"/>
            <w:shd w:val="clear" w:color="auto" w:fill="auto"/>
            <w:vAlign w:val="center"/>
          </w:tcPr>
          <w:p w:rsidR="008A1DEA" w:rsidRDefault="00CB486C">
            <w:pPr>
              <w:widowControl/>
              <w:ind w:leftChars="-51" w:left="1" w:hangingChars="60" w:hanging="108"/>
              <w:jc w:val="center"/>
              <w:rPr>
                <w:rFonts w:ascii="宋体" w:hAnsi="宋体" w:cs="宋体"/>
                <w:kern w:val="0"/>
                <w:sz w:val="18"/>
                <w:szCs w:val="18"/>
              </w:rPr>
            </w:pPr>
            <w:r>
              <w:rPr>
                <w:rFonts w:ascii="宋体" w:hAnsi="宋体" w:cs="宋体" w:hint="eastAsia"/>
                <w:kern w:val="0"/>
                <w:sz w:val="18"/>
                <w:szCs w:val="18"/>
              </w:rPr>
              <w:t xml:space="preserve">100≤X＜300 </w:t>
            </w:r>
          </w:p>
        </w:tc>
        <w:tc>
          <w:tcPr>
            <w:tcW w:w="1426"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 xml:space="preserve"> 10≤X＜100</w:t>
            </w:r>
          </w:p>
        </w:tc>
        <w:tc>
          <w:tcPr>
            <w:tcW w:w="992"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X＜10</w:t>
            </w:r>
          </w:p>
        </w:tc>
      </w:tr>
      <w:tr w:rsidR="008A1DEA" w:rsidTr="000D6329">
        <w:trPr>
          <w:trHeight w:hRule="exact" w:val="340"/>
          <w:jc w:val="center"/>
        </w:trPr>
        <w:tc>
          <w:tcPr>
            <w:tcW w:w="2113" w:type="dxa"/>
            <w:vMerge/>
            <w:vAlign w:val="center"/>
          </w:tcPr>
          <w:p w:rsidR="008A1DEA" w:rsidRDefault="008A1DEA">
            <w:pPr>
              <w:widowControl/>
              <w:jc w:val="left"/>
              <w:rPr>
                <w:rFonts w:ascii="宋体" w:hAnsi="宋体" w:cs="宋体"/>
                <w:kern w:val="0"/>
                <w:sz w:val="18"/>
                <w:szCs w:val="18"/>
              </w:rPr>
            </w:pPr>
          </w:p>
        </w:tc>
        <w:tc>
          <w:tcPr>
            <w:tcW w:w="1369" w:type="dxa"/>
            <w:shd w:val="clear" w:color="auto" w:fill="auto"/>
            <w:vAlign w:val="center"/>
          </w:tcPr>
          <w:p w:rsidR="008A1DEA" w:rsidRDefault="00CB486C">
            <w:pPr>
              <w:widowControl/>
              <w:spacing w:line="240" w:lineRule="exact"/>
              <w:jc w:val="center"/>
              <w:rPr>
                <w:rFonts w:ascii="宋体" w:hAnsi="宋体" w:cs="宋体"/>
                <w:kern w:val="0"/>
                <w:sz w:val="18"/>
                <w:szCs w:val="18"/>
              </w:rPr>
            </w:pPr>
            <w:r>
              <w:rPr>
                <w:rFonts w:ascii="宋体" w:hAnsi="宋体" w:cs="宋体" w:hint="eastAsia"/>
                <w:kern w:val="0"/>
                <w:sz w:val="18"/>
                <w:szCs w:val="18"/>
              </w:rPr>
              <w:t>资产总额(Z)</w:t>
            </w:r>
          </w:p>
        </w:tc>
        <w:tc>
          <w:tcPr>
            <w:tcW w:w="70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万元</w:t>
            </w:r>
          </w:p>
        </w:tc>
        <w:tc>
          <w:tcPr>
            <w:tcW w:w="1125"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Z≥120000</w:t>
            </w:r>
          </w:p>
        </w:tc>
        <w:tc>
          <w:tcPr>
            <w:tcW w:w="1701"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 xml:space="preserve"> 8000≤Z＜120000</w:t>
            </w:r>
          </w:p>
        </w:tc>
        <w:tc>
          <w:tcPr>
            <w:tcW w:w="1426"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 xml:space="preserve"> 100≤Z＜8000</w:t>
            </w:r>
          </w:p>
        </w:tc>
        <w:tc>
          <w:tcPr>
            <w:tcW w:w="992"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Z＜100</w:t>
            </w:r>
          </w:p>
        </w:tc>
      </w:tr>
      <w:tr w:rsidR="008A1DEA" w:rsidTr="000D6329">
        <w:trPr>
          <w:trHeight w:hRule="exact" w:val="397"/>
          <w:jc w:val="center"/>
        </w:trPr>
        <w:tc>
          <w:tcPr>
            <w:tcW w:w="2113" w:type="dxa"/>
            <w:shd w:val="clear" w:color="auto" w:fill="auto"/>
            <w:vAlign w:val="center"/>
          </w:tcPr>
          <w:p w:rsidR="008A1DEA" w:rsidRDefault="00CB486C">
            <w:pPr>
              <w:widowControl/>
              <w:spacing w:line="240" w:lineRule="exact"/>
              <w:jc w:val="left"/>
              <w:rPr>
                <w:rFonts w:ascii="宋体" w:hAnsi="宋体" w:cs="宋体"/>
                <w:kern w:val="0"/>
                <w:sz w:val="18"/>
                <w:szCs w:val="18"/>
              </w:rPr>
            </w:pPr>
            <w:r>
              <w:rPr>
                <w:rFonts w:ascii="宋体" w:hAnsi="宋体" w:cs="宋体" w:hint="eastAsia"/>
                <w:kern w:val="0"/>
                <w:sz w:val="18"/>
                <w:szCs w:val="18"/>
              </w:rPr>
              <w:t>其他未列明行业 *</w:t>
            </w:r>
          </w:p>
        </w:tc>
        <w:tc>
          <w:tcPr>
            <w:tcW w:w="136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从业人员(X)</w:t>
            </w:r>
          </w:p>
        </w:tc>
        <w:tc>
          <w:tcPr>
            <w:tcW w:w="709"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人</w:t>
            </w:r>
          </w:p>
        </w:tc>
        <w:tc>
          <w:tcPr>
            <w:tcW w:w="1125"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X≥300</w:t>
            </w:r>
          </w:p>
        </w:tc>
        <w:tc>
          <w:tcPr>
            <w:tcW w:w="1701" w:type="dxa"/>
            <w:shd w:val="clear" w:color="auto" w:fill="auto"/>
            <w:vAlign w:val="center"/>
          </w:tcPr>
          <w:p w:rsidR="008A1DEA" w:rsidRDefault="00CB486C">
            <w:pPr>
              <w:widowControl/>
              <w:ind w:leftChars="-51" w:left="1" w:hangingChars="60" w:hanging="108"/>
              <w:jc w:val="center"/>
              <w:rPr>
                <w:rFonts w:ascii="宋体" w:hAnsi="宋体" w:cs="宋体"/>
                <w:kern w:val="0"/>
                <w:sz w:val="18"/>
                <w:szCs w:val="18"/>
              </w:rPr>
            </w:pPr>
            <w:r>
              <w:rPr>
                <w:rFonts w:ascii="宋体" w:hAnsi="宋体" w:cs="宋体" w:hint="eastAsia"/>
                <w:kern w:val="0"/>
                <w:sz w:val="18"/>
                <w:szCs w:val="18"/>
              </w:rPr>
              <w:t xml:space="preserve">100≤X＜300 </w:t>
            </w:r>
          </w:p>
        </w:tc>
        <w:tc>
          <w:tcPr>
            <w:tcW w:w="1426"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 xml:space="preserve"> 10≤X＜100</w:t>
            </w:r>
          </w:p>
        </w:tc>
        <w:tc>
          <w:tcPr>
            <w:tcW w:w="992" w:type="dxa"/>
            <w:shd w:val="clear" w:color="auto" w:fill="auto"/>
            <w:vAlign w:val="center"/>
          </w:tcPr>
          <w:p w:rsidR="008A1DEA" w:rsidRDefault="00CB486C">
            <w:pPr>
              <w:widowControl/>
              <w:jc w:val="center"/>
              <w:rPr>
                <w:rFonts w:ascii="宋体" w:hAnsi="宋体" w:cs="宋体"/>
                <w:kern w:val="0"/>
                <w:sz w:val="18"/>
                <w:szCs w:val="18"/>
              </w:rPr>
            </w:pPr>
            <w:r>
              <w:rPr>
                <w:rFonts w:ascii="宋体" w:hAnsi="宋体" w:cs="宋体" w:hint="eastAsia"/>
                <w:kern w:val="0"/>
                <w:sz w:val="18"/>
                <w:szCs w:val="18"/>
              </w:rPr>
              <w:t>X＜10</w:t>
            </w:r>
          </w:p>
        </w:tc>
      </w:tr>
    </w:tbl>
    <w:p w:rsidR="008A1DEA" w:rsidRDefault="008A1DEA">
      <w:pPr>
        <w:widowControl/>
        <w:spacing w:line="540" w:lineRule="exact"/>
        <w:rPr>
          <w:rFonts w:ascii="仿宋_GB2312" w:eastAsia="仿宋_GB2312" w:cs="宋体"/>
          <w:spacing w:val="8"/>
          <w:kern w:val="0"/>
          <w:sz w:val="32"/>
          <w:szCs w:val="32"/>
        </w:rPr>
      </w:pPr>
    </w:p>
    <w:p w:rsidR="008A1DEA" w:rsidRDefault="00CB486C">
      <w:pPr>
        <w:widowControl/>
        <w:spacing w:line="360" w:lineRule="exact"/>
        <w:textAlignment w:val="center"/>
        <w:rPr>
          <w:rFonts w:hAnsi="宋体" w:cs="宋体"/>
          <w:b/>
          <w:bCs/>
          <w:szCs w:val="21"/>
        </w:rPr>
      </w:pPr>
      <w:r>
        <w:rPr>
          <w:rFonts w:hAnsi="宋体" w:cs="宋体" w:hint="eastAsia"/>
          <w:b/>
          <w:bCs/>
          <w:szCs w:val="21"/>
        </w:rPr>
        <w:t>说明：</w:t>
      </w:r>
    </w:p>
    <w:p w:rsidR="008A1DEA" w:rsidRDefault="00CB486C">
      <w:pPr>
        <w:spacing w:line="360" w:lineRule="exact"/>
        <w:ind w:firstLineChars="200" w:firstLine="420"/>
        <w:textAlignment w:val="center"/>
        <w:rPr>
          <w:rFonts w:hAnsi="宋体" w:cs="宋体"/>
          <w:szCs w:val="21"/>
        </w:rPr>
      </w:pPr>
      <w:r>
        <w:rPr>
          <w:rFonts w:hAnsi="宋体" w:cs="宋体" w:hint="eastAsia"/>
          <w:szCs w:val="21"/>
        </w:rPr>
        <w:t>1.</w:t>
      </w:r>
      <w:r>
        <w:rPr>
          <w:rFonts w:hAnsi="宋体" w:cs="宋体" w:hint="eastAsia"/>
          <w:szCs w:val="21"/>
        </w:rPr>
        <w:t>大型、中型和小型企业须同时满足所列指标的下限，否则下划一档；微型企业只须满足所列指标</w:t>
      </w:r>
      <w:r>
        <w:rPr>
          <w:rFonts w:hAnsi="宋体" w:cs="宋体" w:hint="eastAsia"/>
          <w:szCs w:val="21"/>
        </w:rPr>
        <w:lastRenderedPageBreak/>
        <w:t>中的一项即可。</w:t>
      </w:r>
    </w:p>
    <w:p w:rsidR="008A1DEA" w:rsidRDefault="00CB486C">
      <w:pPr>
        <w:spacing w:line="360" w:lineRule="exact"/>
        <w:ind w:firstLineChars="200" w:firstLine="420"/>
        <w:textAlignment w:val="center"/>
        <w:rPr>
          <w:rFonts w:hAnsi="宋体" w:cs="宋体"/>
          <w:szCs w:val="21"/>
        </w:rPr>
      </w:pPr>
      <w:r>
        <w:rPr>
          <w:rFonts w:hAnsi="宋体" w:cs="宋体" w:hint="eastAsia"/>
          <w:szCs w:val="21"/>
        </w:rPr>
        <w:t>2.</w:t>
      </w:r>
      <w:r>
        <w:rPr>
          <w:rFonts w:hAnsi="宋体" w:cs="宋体" w:hint="eastAsia"/>
          <w:szCs w:val="21"/>
        </w:rPr>
        <w:t>附表中各行业的范围以《国民经济行业分类》（</w:t>
      </w:r>
      <w:r>
        <w:rPr>
          <w:rFonts w:hAnsi="宋体" w:cs="宋体" w:hint="eastAsia"/>
          <w:szCs w:val="21"/>
        </w:rPr>
        <w:t>GB/T4754-2017</w:t>
      </w:r>
      <w:r>
        <w:rPr>
          <w:rFonts w:hAnsi="宋体" w:cs="宋体" w:hint="eastAsia"/>
          <w:szCs w:val="21"/>
        </w:rPr>
        <w:t>）为准。带</w:t>
      </w:r>
      <w:r>
        <w:rPr>
          <w:rFonts w:hAnsi="宋体" w:cs="宋体" w:hint="eastAsia"/>
          <w:szCs w:val="21"/>
        </w:rPr>
        <w:t>*</w:t>
      </w:r>
      <w:r>
        <w:rPr>
          <w:rFonts w:hAnsi="宋体" w:cs="宋体" w:hint="eastAsia"/>
          <w:szCs w:val="21"/>
        </w:rPr>
        <w:t>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w:t>
      </w:r>
      <w:r>
        <w:rPr>
          <w:rFonts w:hAnsi="宋体" w:cs="宋体" w:hint="eastAsia"/>
          <w:szCs w:val="21"/>
        </w:rPr>
        <w:t>;</w:t>
      </w:r>
      <w:r>
        <w:rPr>
          <w:rFonts w:hAnsi="宋体" w:cs="宋体" w:hint="eastAsia"/>
          <w:szCs w:val="21"/>
        </w:rPr>
        <w:t>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rsidR="008A1DEA" w:rsidRDefault="00CB486C">
      <w:pPr>
        <w:spacing w:line="360" w:lineRule="exact"/>
        <w:ind w:firstLineChars="200" w:firstLine="420"/>
        <w:textAlignment w:val="center"/>
        <w:rPr>
          <w:rFonts w:hAnsi="宋体" w:cs="宋体"/>
          <w:szCs w:val="21"/>
        </w:rPr>
      </w:pPr>
      <w:r>
        <w:rPr>
          <w:rFonts w:hAnsi="宋体" w:cs="宋体" w:hint="eastAsia"/>
          <w:szCs w:val="21"/>
        </w:rPr>
        <w:t>3.</w:t>
      </w:r>
      <w:r>
        <w:rPr>
          <w:rFonts w:hAnsi="宋体" w:cs="宋体" w:hint="eastAsia"/>
          <w:szCs w:val="21"/>
        </w:rPr>
        <w:t>企业划分指标以现行统计制度为准。（</w:t>
      </w:r>
      <w:r>
        <w:rPr>
          <w:rFonts w:hAnsi="宋体" w:cs="宋体" w:hint="eastAsia"/>
          <w:szCs w:val="21"/>
        </w:rPr>
        <w:t>1</w:t>
      </w:r>
      <w:r>
        <w:rPr>
          <w:rFonts w:hAnsi="宋体" w:cs="宋体" w:hint="eastAsia"/>
          <w:szCs w:val="21"/>
        </w:rPr>
        <w:t>）从业人员，是指期末从业人员数，没有期末从业人员数的，采用全年平均人员数代替。（</w:t>
      </w:r>
      <w:r>
        <w:rPr>
          <w:rFonts w:hAnsi="宋体" w:cs="宋体" w:hint="eastAsia"/>
          <w:szCs w:val="21"/>
        </w:rPr>
        <w:t>2</w:t>
      </w:r>
      <w:r>
        <w:rPr>
          <w:rFonts w:hAnsi="宋体" w:cs="宋体" w:hint="eastAsia"/>
          <w:szCs w:val="21"/>
        </w:rPr>
        <w:t>）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r>
        <w:rPr>
          <w:rFonts w:hAnsi="宋体" w:cs="宋体" w:hint="eastAsia"/>
          <w:szCs w:val="21"/>
        </w:rPr>
        <w:t>3</w:t>
      </w:r>
      <w:r>
        <w:rPr>
          <w:rFonts w:hAnsi="宋体" w:cs="宋体" w:hint="eastAsia"/>
          <w:szCs w:val="21"/>
        </w:rPr>
        <w:t>）资产总额，采用资产总计代替。</w:t>
      </w:r>
    </w:p>
    <w:p w:rsidR="008A1DEA" w:rsidRDefault="00CB486C">
      <w:pPr>
        <w:spacing w:afterLines="50" w:after="120" w:line="480" w:lineRule="exact"/>
        <w:jc w:val="center"/>
        <w:outlineLvl w:val="1"/>
        <w:rPr>
          <w:rFonts w:ascii="Calibri" w:hAnsi="Calibri"/>
          <w:szCs w:val="22"/>
        </w:rPr>
      </w:pPr>
      <w:r>
        <w:rPr>
          <w:rFonts w:ascii="Calibri" w:hAnsi="Calibri"/>
          <w:szCs w:val="22"/>
        </w:rPr>
        <w:br w:type="page"/>
      </w:r>
    </w:p>
    <w:p w:rsidR="008A1DEA" w:rsidRDefault="00CB486C">
      <w:pPr>
        <w:spacing w:afterLines="50" w:after="120" w:line="480" w:lineRule="exact"/>
        <w:jc w:val="center"/>
        <w:outlineLvl w:val="1"/>
        <w:rPr>
          <w:rFonts w:ascii="宋体" w:hAnsi="宋体"/>
          <w:sz w:val="32"/>
          <w:szCs w:val="32"/>
        </w:rPr>
      </w:pPr>
      <w:r>
        <w:rPr>
          <w:rFonts w:ascii="宋体" w:hAnsi="宋体" w:hint="eastAsia"/>
          <w:sz w:val="32"/>
          <w:szCs w:val="32"/>
        </w:rPr>
        <w:lastRenderedPageBreak/>
        <w:t>（四）金融业企业划型标准规定</w:t>
      </w:r>
    </w:p>
    <w:p w:rsidR="008A1DEA" w:rsidRDefault="00CB486C" w:rsidP="00855C6D">
      <w:pPr>
        <w:pStyle w:val="afc"/>
        <w:shd w:val="clear" w:color="auto" w:fill="FFFFFF"/>
        <w:spacing w:before="0" w:beforeAutospacing="0" w:after="0" w:afterAutospacing="0" w:line="360" w:lineRule="exact"/>
        <w:ind w:firstLineChars="200" w:firstLine="420"/>
        <w:jc w:val="both"/>
        <w:rPr>
          <w:kern w:val="2"/>
          <w:sz w:val="21"/>
          <w:szCs w:val="21"/>
        </w:rPr>
      </w:pPr>
      <w:r>
        <w:rPr>
          <w:rFonts w:hint="eastAsia"/>
          <w:kern w:val="2"/>
          <w:sz w:val="21"/>
          <w:szCs w:val="21"/>
        </w:rPr>
        <w:t>1.银行业存款类金融机构。资产总额40000亿元以下的为中小微型企业。其中，资产总额5000亿元及以上的为中型企业，资产总额50亿元及以上的为小型企业，资产总额50亿元以下的为微型企业。</w:t>
      </w:r>
    </w:p>
    <w:p w:rsidR="008A1DEA" w:rsidRDefault="00CB486C" w:rsidP="00855C6D">
      <w:pPr>
        <w:pStyle w:val="afc"/>
        <w:shd w:val="clear" w:color="auto" w:fill="FFFFFF"/>
        <w:spacing w:before="0" w:beforeAutospacing="0" w:after="0" w:afterAutospacing="0" w:line="360" w:lineRule="exact"/>
        <w:ind w:firstLineChars="200" w:firstLine="420"/>
        <w:jc w:val="both"/>
        <w:rPr>
          <w:kern w:val="2"/>
          <w:sz w:val="21"/>
          <w:szCs w:val="21"/>
        </w:rPr>
      </w:pPr>
      <w:r>
        <w:rPr>
          <w:rFonts w:hint="eastAsia"/>
          <w:kern w:val="2"/>
          <w:sz w:val="21"/>
          <w:szCs w:val="21"/>
        </w:rPr>
        <w:t>2. 银行业非存款类金融机构。资产总额1000亿元以下的为中小微型企业。其中，资产总额200亿元及以上的为中型企业，资产总额50亿元及以上的为小型企业，资产总额50亿元以下的为微型企业。</w:t>
      </w:r>
    </w:p>
    <w:p w:rsidR="008A1DEA" w:rsidRDefault="00CB486C" w:rsidP="00855C6D">
      <w:pPr>
        <w:pStyle w:val="afc"/>
        <w:shd w:val="clear" w:color="auto" w:fill="FFFFFF"/>
        <w:spacing w:before="0" w:beforeAutospacing="0" w:after="0" w:afterAutospacing="0" w:line="360" w:lineRule="exact"/>
        <w:ind w:firstLineChars="200" w:firstLine="420"/>
        <w:jc w:val="both"/>
        <w:rPr>
          <w:kern w:val="2"/>
          <w:sz w:val="21"/>
          <w:szCs w:val="21"/>
        </w:rPr>
      </w:pPr>
      <w:r>
        <w:rPr>
          <w:rFonts w:hint="eastAsia"/>
          <w:kern w:val="2"/>
          <w:sz w:val="21"/>
          <w:szCs w:val="21"/>
        </w:rPr>
        <w:t>3.贷款公司、小额贷款公司及典当行。资产总额1000亿元以下的为中小微型企业。其中，资产总额200亿元及以上的为中型企业，资产总额50亿元及以上的为小型企业，资产总额50亿元以下的为微型企业。</w:t>
      </w:r>
    </w:p>
    <w:p w:rsidR="008A1DEA" w:rsidRDefault="00CB486C" w:rsidP="00855C6D">
      <w:pPr>
        <w:pStyle w:val="afc"/>
        <w:shd w:val="clear" w:color="auto" w:fill="FFFFFF"/>
        <w:spacing w:before="0" w:beforeAutospacing="0" w:after="0" w:afterAutospacing="0" w:line="360" w:lineRule="exact"/>
        <w:ind w:firstLineChars="200" w:firstLine="420"/>
        <w:jc w:val="both"/>
        <w:rPr>
          <w:kern w:val="2"/>
          <w:sz w:val="21"/>
          <w:szCs w:val="21"/>
        </w:rPr>
      </w:pPr>
      <w:r>
        <w:rPr>
          <w:rFonts w:hint="eastAsia"/>
          <w:kern w:val="2"/>
          <w:sz w:val="21"/>
          <w:szCs w:val="21"/>
        </w:rPr>
        <w:t>4.证券业金融机构。资产总额1000亿元以下的为中小微型企业。其中，资产总额100亿元及以上的为中型企业，资产总额10亿元及以上的为小型企业，资产总额10亿元以下的为微型企业。</w:t>
      </w:r>
    </w:p>
    <w:p w:rsidR="008A1DEA" w:rsidRDefault="00CB486C" w:rsidP="00855C6D">
      <w:pPr>
        <w:pStyle w:val="afc"/>
        <w:shd w:val="clear" w:color="auto" w:fill="FFFFFF"/>
        <w:spacing w:before="0" w:beforeAutospacing="0" w:after="0" w:afterAutospacing="0" w:line="360" w:lineRule="exact"/>
        <w:ind w:firstLineChars="200" w:firstLine="420"/>
        <w:jc w:val="both"/>
        <w:rPr>
          <w:kern w:val="2"/>
          <w:sz w:val="21"/>
          <w:szCs w:val="21"/>
        </w:rPr>
      </w:pPr>
      <w:r>
        <w:rPr>
          <w:rFonts w:hint="eastAsia"/>
          <w:kern w:val="2"/>
          <w:sz w:val="21"/>
          <w:szCs w:val="21"/>
        </w:rPr>
        <w:t>5.保险业金融机构。资产总额5000亿元以下的为中小微型企业。其中，资产总额400亿元及以上的为中型企业，资产总额20亿元及以上的为小型企业，资产总额20亿元以下的为微型企业。</w:t>
      </w:r>
    </w:p>
    <w:p w:rsidR="008A1DEA" w:rsidRDefault="00CB486C" w:rsidP="00855C6D">
      <w:pPr>
        <w:pStyle w:val="afc"/>
        <w:shd w:val="clear" w:color="auto" w:fill="FFFFFF"/>
        <w:spacing w:before="0" w:beforeAutospacing="0" w:after="0" w:afterAutospacing="0" w:line="360" w:lineRule="exact"/>
        <w:ind w:firstLineChars="200" w:firstLine="420"/>
        <w:jc w:val="both"/>
        <w:rPr>
          <w:kern w:val="2"/>
          <w:sz w:val="21"/>
          <w:szCs w:val="21"/>
        </w:rPr>
      </w:pPr>
      <w:r>
        <w:rPr>
          <w:rFonts w:hint="eastAsia"/>
          <w:kern w:val="2"/>
          <w:sz w:val="21"/>
          <w:szCs w:val="21"/>
        </w:rPr>
        <w:t>6.信托公司。信托资产1000亿元以下的为中小微型企业。其中，信托资产400亿元及以上的为中型企业，信托资产20亿元及以上的为小型企业，信托资产20亿元以下的为微型企业。</w:t>
      </w:r>
    </w:p>
    <w:p w:rsidR="008A1DEA" w:rsidRDefault="00CB486C" w:rsidP="00855C6D">
      <w:pPr>
        <w:pStyle w:val="afc"/>
        <w:shd w:val="clear" w:color="auto" w:fill="FFFFFF"/>
        <w:spacing w:before="0" w:beforeAutospacing="0" w:after="0" w:afterAutospacing="0" w:line="360" w:lineRule="exact"/>
        <w:ind w:firstLineChars="200" w:firstLine="420"/>
        <w:jc w:val="both"/>
        <w:rPr>
          <w:kern w:val="2"/>
          <w:sz w:val="21"/>
          <w:szCs w:val="21"/>
        </w:rPr>
      </w:pPr>
      <w:r>
        <w:rPr>
          <w:rFonts w:hint="eastAsia"/>
          <w:kern w:val="2"/>
          <w:sz w:val="21"/>
          <w:szCs w:val="21"/>
        </w:rPr>
        <w:t>7.金融控股公司。资产总额40000亿元以下的为中小微型企业。其中，资产总额5000亿元及以上的为中型企业，资产总额50亿元及以上的为小型企业，资产总额50亿元以下的为微型企业。</w:t>
      </w:r>
    </w:p>
    <w:p w:rsidR="008A1DEA" w:rsidRDefault="00CB486C" w:rsidP="00855C6D">
      <w:pPr>
        <w:pStyle w:val="afc"/>
        <w:shd w:val="clear" w:color="auto" w:fill="FFFFFF"/>
        <w:spacing w:before="0" w:beforeAutospacing="0" w:after="0" w:afterAutospacing="0" w:line="360" w:lineRule="exact"/>
        <w:ind w:firstLineChars="200" w:firstLine="420"/>
        <w:jc w:val="both"/>
        <w:rPr>
          <w:kern w:val="2"/>
          <w:sz w:val="21"/>
          <w:szCs w:val="21"/>
        </w:rPr>
      </w:pPr>
      <w:r>
        <w:rPr>
          <w:rFonts w:hint="eastAsia"/>
          <w:kern w:val="2"/>
          <w:sz w:val="21"/>
          <w:szCs w:val="21"/>
        </w:rPr>
        <w:t>8.除贷款公司、小额贷款公司，典当行以外的其他金融机构。资产总额1000亿元以下的为中小微型企业。其中，资产总额200亿元及以上的为中型企业，资产总额50亿元及以上的为小型企业，资产总额50亿元以下的为微型企业。</w:t>
      </w:r>
    </w:p>
    <w:p w:rsidR="008A1DEA" w:rsidRDefault="008A1DEA">
      <w:pPr>
        <w:spacing w:line="360" w:lineRule="exact"/>
        <w:ind w:firstLineChars="200" w:firstLine="420"/>
        <w:textAlignment w:val="center"/>
        <w:rPr>
          <w:rFonts w:hAnsi="宋体" w:cs="宋体"/>
          <w:szCs w:val="21"/>
        </w:rPr>
      </w:pPr>
    </w:p>
    <w:p w:rsidR="008A1DEA" w:rsidRDefault="00CB486C">
      <w:pPr>
        <w:spacing w:afterLines="50" w:after="120" w:line="480" w:lineRule="exact"/>
        <w:jc w:val="center"/>
        <w:outlineLvl w:val="1"/>
        <w:rPr>
          <w:rFonts w:ascii="Calibri" w:hAnsi="Calibri"/>
          <w:szCs w:val="22"/>
        </w:rPr>
      </w:pPr>
      <w:r>
        <w:rPr>
          <w:rFonts w:ascii="Calibri" w:hAnsi="Calibri"/>
          <w:szCs w:val="22"/>
        </w:rPr>
        <w:br w:type="page"/>
      </w:r>
    </w:p>
    <w:p w:rsidR="008A1DEA" w:rsidRDefault="00CB486C">
      <w:pPr>
        <w:spacing w:afterLines="50" w:after="120" w:line="480" w:lineRule="exact"/>
        <w:jc w:val="center"/>
        <w:outlineLvl w:val="1"/>
        <w:rPr>
          <w:rFonts w:ascii="宋体" w:hAnsi="宋体"/>
          <w:sz w:val="32"/>
          <w:szCs w:val="32"/>
        </w:rPr>
      </w:pPr>
      <w:r>
        <w:rPr>
          <w:rFonts w:ascii="宋体" w:hAnsi="宋体" w:hint="eastAsia"/>
          <w:sz w:val="32"/>
          <w:szCs w:val="32"/>
        </w:rPr>
        <w:lastRenderedPageBreak/>
        <w:t>（五）</w:t>
      </w:r>
      <w:r w:rsidRPr="007D1CBA">
        <w:rPr>
          <w:rFonts w:ascii="宋体" w:hAnsi="宋体" w:hint="eastAsia"/>
          <w:sz w:val="32"/>
          <w:szCs w:val="32"/>
        </w:rPr>
        <w:t>国有、民营经济和中小微企业</w:t>
      </w:r>
      <w:r>
        <w:rPr>
          <w:rFonts w:ascii="宋体" w:hAnsi="宋体" w:hint="eastAsia"/>
          <w:sz w:val="32"/>
          <w:szCs w:val="32"/>
        </w:rPr>
        <w:t>标准规定</w:t>
      </w:r>
    </w:p>
    <w:p w:rsidR="008A1DEA" w:rsidRDefault="00CB486C" w:rsidP="00855C6D">
      <w:pPr>
        <w:spacing w:line="360" w:lineRule="exact"/>
        <w:ind w:firstLineChars="200" w:firstLine="420"/>
      </w:pPr>
      <w:r>
        <w:rPr>
          <w:rFonts w:ascii="黑体" w:eastAsia="黑体" w:hAnsi="宋体" w:hint="eastAsia"/>
          <w:szCs w:val="21"/>
        </w:rPr>
        <w:t>国有经济</w:t>
      </w:r>
      <w:r>
        <w:rPr>
          <w:rFonts w:ascii="黑体" w:eastAsia="黑体" w:hint="eastAsia"/>
        </w:rPr>
        <w:t xml:space="preserve">  </w:t>
      </w:r>
      <w:r>
        <w:rPr>
          <w:rFonts w:hint="eastAsia"/>
        </w:rPr>
        <w:t>是指社会主义全民所有制经济。国有经济统计对象包括由国家所有权或控制权的营利法人、非营利法人和特别法人。在具体统计实施工作中，将企业控股情况为“国有控股”的作为国有经济。</w:t>
      </w:r>
    </w:p>
    <w:p w:rsidR="008A1DEA" w:rsidRDefault="00CB486C" w:rsidP="00855C6D">
      <w:pPr>
        <w:spacing w:line="360" w:lineRule="exact"/>
        <w:ind w:firstLineChars="200" w:firstLine="420"/>
      </w:pPr>
      <w:r>
        <w:rPr>
          <w:rFonts w:ascii="黑体" w:eastAsia="黑体" w:hAnsi="宋体" w:hint="eastAsia"/>
          <w:szCs w:val="21"/>
        </w:rPr>
        <w:t xml:space="preserve">民营经济  </w:t>
      </w:r>
      <w:r>
        <w:rPr>
          <w:rFonts w:hint="eastAsia"/>
        </w:rPr>
        <w:t>是指以生产资料私有和个体、雇工劳动为基础的一种非公有制经济类型。在具体统计实施工作中，将企业控股情况为“集体控股”“私人控股”“其他控股”企业作为民营经济。</w:t>
      </w:r>
    </w:p>
    <w:p w:rsidR="008A1DEA" w:rsidRDefault="00CB486C" w:rsidP="00855C6D">
      <w:pPr>
        <w:spacing w:line="360" w:lineRule="exact"/>
        <w:ind w:firstLineChars="200" w:firstLine="420"/>
        <w:rPr>
          <w:rFonts w:ascii="黑体" w:eastAsia="黑体" w:hAnsi="宋体"/>
          <w:szCs w:val="21"/>
        </w:rPr>
      </w:pPr>
      <w:r>
        <w:rPr>
          <w:rFonts w:ascii="黑体" w:eastAsia="黑体" w:hAnsi="宋体" w:hint="eastAsia"/>
          <w:szCs w:val="21"/>
        </w:rPr>
        <w:t xml:space="preserve">中小微企业  </w:t>
      </w:r>
      <w:r>
        <w:rPr>
          <w:rFonts w:hint="eastAsia"/>
        </w:rPr>
        <w:t>参照《统计上大中小微型企业划分办法</w:t>
      </w:r>
      <w:r>
        <w:rPr>
          <w:rFonts w:hint="eastAsia"/>
        </w:rPr>
        <w:t>(2017)</w:t>
      </w:r>
      <w:r>
        <w:rPr>
          <w:rFonts w:hint="eastAsia"/>
        </w:rPr>
        <w:t>》。金融企业参照《金融业企业划型标准规定》。</w:t>
      </w:r>
    </w:p>
    <w:p w:rsidR="008A1DEA" w:rsidRDefault="00CB486C" w:rsidP="00855C6D">
      <w:pPr>
        <w:spacing w:line="360" w:lineRule="exact"/>
        <w:ind w:firstLineChars="200" w:firstLine="420"/>
        <w:textAlignment w:val="center"/>
        <w:rPr>
          <w:rFonts w:ascii="宋体" w:hAnsi="宋体"/>
          <w:szCs w:val="21"/>
        </w:rPr>
      </w:pPr>
      <w:r>
        <w:rPr>
          <w:rFonts w:ascii="黑体" w:eastAsia="黑体" w:hint="eastAsia"/>
          <w:szCs w:val="21"/>
        </w:rPr>
        <w:t xml:space="preserve">企业控股情况  </w:t>
      </w:r>
      <w:r>
        <w:rPr>
          <w:rFonts w:ascii="宋体" w:hAnsi="宋体" w:hint="eastAsia"/>
          <w:szCs w:val="21"/>
        </w:rPr>
        <w:t>根据企业实收资本中某种经济成分的出资人的实际投资情况，或出资人对企业资产的实际控制、支配程度进行分类。具体分为国有控股、集体控股、私人控股、港澳台商控股、外商控股和其他六类。</w:t>
      </w:r>
    </w:p>
    <w:p w:rsidR="008A1DEA" w:rsidRDefault="00CB486C" w:rsidP="00855C6D">
      <w:pPr>
        <w:spacing w:line="360" w:lineRule="exact"/>
        <w:ind w:firstLineChars="200" w:firstLine="420"/>
        <w:textAlignment w:val="center"/>
        <w:rPr>
          <w:rFonts w:ascii="宋体" w:hAnsi="宋体"/>
          <w:szCs w:val="21"/>
        </w:rPr>
      </w:pPr>
      <w:r>
        <w:rPr>
          <w:rFonts w:ascii="宋体" w:hAnsi="宋体" w:hint="eastAsia"/>
          <w:szCs w:val="21"/>
        </w:rPr>
        <w:t>（1）国有控股：包括：</w:t>
      </w:r>
      <w:r>
        <w:rPr>
          <w:rFonts w:ascii="汉仪书宋二S" w:eastAsia="汉仪书宋二S" w:hAnsi="汉仪书宋二S" w:cs="汉仪书宋二S" w:hint="eastAsia"/>
          <w:szCs w:val="21"/>
        </w:rPr>
        <w:t>①</w:t>
      </w:r>
      <w:r>
        <w:rPr>
          <w:rFonts w:ascii="宋体" w:hAnsi="宋体" w:hint="eastAsia"/>
          <w:szCs w:val="21"/>
        </w:rPr>
        <w:t>在企业的全部实收资本中，国有经济成分的出资人拥有的实收资本（股本）所占企业全部实收资本（股本）的比例大于50%的国有绝对控股。</w:t>
      </w:r>
      <w:r>
        <w:rPr>
          <w:rFonts w:ascii="汉仪书宋二S" w:eastAsia="汉仪书宋二S" w:hAnsi="汉仪书宋二S" w:cs="汉仪书宋二S" w:hint="eastAsia"/>
          <w:szCs w:val="21"/>
        </w:rPr>
        <w:t>②</w:t>
      </w:r>
      <w:r>
        <w:rPr>
          <w:rFonts w:ascii="宋体" w:hAnsi="宋体" w:hint="eastAsia"/>
          <w:szCs w:val="21"/>
        </w:rPr>
        <w:t>在企业的全部实收资本中，国有经济成分的出资人拥有的实收资本（股本）所占比例虽未大于50%，但相对大于其他任何一方经济成分的出资人所占比例的国有相对控股；或者虽不大于其他经济成分，但根据协议规定拥有企业实际控制权的国有协议控股。</w:t>
      </w:r>
      <w:r>
        <w:rPr>
          <w:rFonts w:ascii="汉仪书宋二S" w:eastAsia="汉仪书宋二S" w:hAnsi="汉仪书宋二S" w:cs="汉仪书宋二S" w:hint="eastAsia"/>
          <w:szCs w:val="21"/>
        </w:rPr>
        <w:t>③</w:t>
      </w:r>
      <w:r>
        <w:rPr>
          <w:rFonts w:ascii="宋体" w:hAnsi="宋体" w:hint="eastAsia"/>
          <w:szCs w:val="21"/>
        </w:rPr>
        <w:t>投资双方各占50%，且未明确由谁绝对控股的企业，若其中一方为国有经济成分的，一律按国有控股处理。</w:t>
      </w:r>
    </w:p>
    <w:p w:rsidR="008A1DEA" w:rsidRDefault="00CB486C" w:rsidP="00855C6D">
      <w:pPr>
        <w:spacing w:line="360" w:lineRule="exact"/>
        <w:ind w:firstLineChars="200" w:firstLine="420"/>
        <w:textAlignment w:val="center"/>
        <w:rPr>
          <w:rFonts w:ascii="宋体" w:hAnsi="宋体"/>
          <w:szCs w:val="21"/>
        </w:rPr>
      </w:pPr>
      <w:r>
        <w:rPr>
          <w:rFonts w:ascii="宋体" w:hAnsi="宋体" w:hint="eastAsia"/>
          <w:szCs w:val="21"/>
        </w:rPr>
        <w:t>（2）集体控股：包括：</w:t>
      </w:r>
      <w:r>
        <w:rPr>
          <w:rFonts w:ascii="汉仪书宋二S" w:eastAsia="汉仪书宋二S" w:hAnsi="汉仪书宋二S" w:cs="汉仪书宋二S" w:hint="eastAsia"/>
          <w:szCs w:val="21"/>
        </w:rPr>
        <w:t>①</w:t>
      </w:r>
      <w:r>
        <w:rPr>
          <w:rFonts w:ascii="宋体" w:hAnsi="宋体" w:hint="eastAsia"/>
          <w:szCs w:val="21"/>
        </w:rPr>
        <w:t>在企业的全部实收资本中，集体经济成分的出资人拥有的实收资本（股本）所占企业全部实收资本（股本）的比例大于50%的集体绝对控股。</w:t>
      </w:r>
      <w:r>
        <w:rPr>
          <w:rFonts w:ascii="汉仪书宋二S" w:eastAsia="汉仪书宋二S" w:hAnsi="汉仪书宋二S" w:cs="汉仪书宋二S" w:hint="eastAsia"/>
          <w:szCs w:val="21"/>
        </w:rPr>
        <w:t>②</w:t>
      </w:r>
      <w:r>
        <w:rPr>
          <w:rFonts w:ascii="宋体" w:hAnsi="宋体" w:hint="eastAsia"/>
          <w:szCs w:val="21"/>
        </w:rPr>
        <w:t>在企业的全部实收资本中，集体经济成分的出资人拥有的实收资本（股本）所占比例虽未大于50%，但相对大于其他任何一方经济成分的出资人所占比例的集体相对控股；或者虽不大于其他经济成分，但根据协议规定拥有企业实际控制权的集体协议控股。</w:t>
      </w:r>
    </w:p>
    <w:p w:rsidR="008A1DEA" w:rsidRDefault="00CB486C" w:rsidP="00855C6D">
      <w:pPr>
        <w:spacing w:line="360" w:lineRule="exact"/>
        <w:ind w:firstLineChars="200" w:firstLine="420"/>
        <w:textAlignment w:val="center"/>
        <w:rPr>
          <w:rFonts w:ascii="宋体" w:hAnsi="宋体"/>
          <w:szCs w:val="21"/>
        </w:rPr>
      </w:pPr>
      <w:r>
        <w:rPr>
          <w:rFonts w:ascii="宋体" w:hAnsi="宋体" w:hint="eastAsia"/>
          <w:szCs w:val="21"/>
        </w:rPr>
        <w:t>（3）私人控股：包括：</w:t>
      </w:r>
      <w:r>
        <w:rPr>
          <w:rFonts w:ascii="汉仪书宋二S" w:eastAsia="汉仪书宋二S" w:hAnsi="汉仪书宋二S" w:cs="汉仪书宋二S" w:hint="eastAsia"/>
          <w:szCs w:val="21"/>
        </w:rPr>
        <w:t>①</w:t>
      </w:r>
      <w:r>
        <w:rPr>
          <w:rFonts w:ascii="宋体" w:hAnsi="宋体" w:hint="eastAsia"/>
          <w:szCs w:val="21"/>
        </w:rPr>
        <w:t>在企业的全部实收资本中，私人经济成分的出资人拥有的实收资本（股本）所占企业全部实收资本（股本）的比例大于50%的私人绝对控股。</w:t>
      </w:r>
      <w:r>
        <w:rPr>
          <w:rFonts w:ascii="汉仪书宋二S" w:eastAsia="汉仪书宋二S" w:hAnsi="汉仪书宋二S" w:cs="汉仪书宋二S" w:hint="eastAsia"/>
          <w:szCs w:val="21"/>
        </w:rPr>
        <w:t>②</w:t>
      </w:r>
      <w:r>
        <w:rPr>
          <w:rFonts w:ascii="宋体" w:hAnsi="宋体" w:hint="eastAsia"/>
          <w:szCs w:val="21"/>
        </w:rPr>
        <w:t>在企业的全部实收资本中，私人经济成分的出资人拥有的实收资本（股本）所占比例虽未大于50%，但相对大于其他任何一方经济成分的出资人所占比例的私人相对控股；或者虽不大于其他经济成分，但根据协议规定拥有企业实际控制权的私人协议控股。</w:t>
      </w:r>
    </w:p>
    <w:p w:rsidR="008A1DEA" w:rsidRDefault="00CB486C" w:rsidP="00855C6D">
      <w:pPr>
        <w:spacing w:line="360" w:lineRule="exact"/>
        <w:ind w:firstLineChars="200" w:firstLine="420"/>
        <w:textAlignment w:val="center"/>
        <w:rPr>
          <w:rFonts w:ascii="宋体" w:hAnsi="宋体"/>
          <w:szCs w:val="21"/>
        </w:rPr>
      </w:pPr>
      <w:r>
        <w:rPr>
          <w:rFonts w:ascii="宋体" w:hAnsi="宋体" w:hint="eastAsia"/>
          <w:szCs w:val="21"/>
        </w:rPr>
        <w:t>（4）港澳台商控股：包括：</w:t>
      </w:r>
      <w:r>
        <w:rPr>
          <w:rFonts w:ascii="汉仪书宋二S" w:eastAsia="汉仪书宋二S" w:hAnsi="汉仪书宋二S" w:cs="汉仪书宋二S" w:hint="eastAsia"/>
          <w:szCs w:val="21"/>
        </w:rPr>
        <w:t>①</w:t>
      </w:r>
      <w:r>
        <w:rPr>
          <w:rFonts w:ascii="宋体" w:hAnsi="宋体" w:hint="eastAsia"/>
          <w:szCs w:val="21"/>
        </w:rPr>
        <w:t>在企业的全部实收资本中，港澳台商经济成分的出资人拥有的实收资本（股本）所占企业全部实收资本（股本）的比例大于50%的港澳台商绝对控股。</w:t>
      </w:r>
      <w:r>
        <w:rPr>
          <w:rFonts w:ascii="汉仪书宋二S" w:eastAsia="汉仪书宋二S" w:hAnsi="汉仪书宋二S" w:cs="汉仪书宋二S" w:hint="eastAsia"/>
          <w:szCs w:val="21"/>
        </w:rPr>
        <w:t>②</w:t>
      </w:r>
      <w:r>
        <w:rPr>
          <w:rFonts w:ascii="宋体" w:hAnsi="宋体" w:hint="eastAsia"/>
          <w:szCs w:val="21"/>
        </w:rPr>
        <w:t>在企业的全部实收资本中，港澳台商经济成分的出资人拥有的实收资本（股本）所占比例虽未大于50%，但相对大于其他任何一方经济成分的出资人所占比例的港澳台商相对控股；或者虽不大于其他经济成分，但根据协议规定拥有企业实际控制权的港澳台商协议控股。</w:t>
      </w:r>
    </w:p>
    <w:p w:rsidR="008A1DEA" w:rsidRDefault="00CB486C" w:rsidP="00855C6D">
      <w:pPr>
        <w:spacing w:line="360" w:lineRule="exact"/>
        <w:ind w:firstLineChars="200" w:firstLine="420"/>
        <w:textAlignment w:val="center"/>
        <w:rPr>
          <w:rFonts w:ascii="宋体" w:hAnsi="宋体"/>
          <w:szCs w:val="21"/>
        </w:rPr>
      </w:pPr>
      <w:r>
        <w:rPr>
          <w:rFonts w:ascii="宋体" w:hAnsi="宋体" w:hint="eastAsia"/>
          <w:szCs w:val="21"/>
        </w:rPr>
        <w:t>（5）外商控股：包括：</w:t>
      </w:r>
      <w:r>
        <w:rPr>
          <w:rFonts w:ascii="汉仪书宋二S" w:eastAsia="汉仪书宋二S" w:hAnsi="汉仪书宋二S" w:cs="汉仪书宋二S" w:hint="eastAsia"/>
          <w:szCs w:val="21"/>
        </w:rPr>
        <w:t>①</w:t>
      </w:r>
      <w:r>
        <w:rPr>
          <w:rFonts w:ascii="宋体" w:hAnsi="宋体" w:hint="eastAsia"/>
          <w:szCs w:val="21"/>
        </w:rPr>
        <w:t>在企业的全部实收资本中，外商经济成分的出资人拥有的实收资本（股本）所占企业全部实收资本（股本）的比例大于50%的外商绝对控股。</w:t>
      </w:r>
      <w:r>
        <w:rPr>
          <w:rFonts w:ascii="汉仪书宋二S" w:eastAsia="汉仪书宋二S" w:hAnsi="汉仪书宋二S" w:cs="汉仪书宋二S" w:hint="eastAsia"/>
          <w:szCs w:val="21"/>
        </w:rPr>
        <w:t>②</w:t>
      </w:r>
      <w:r>
        <w:rPr>
          <w:rFonts w:ascii="宋体" w:hAnsi="宋体" w:hint="eastAsia"/>
          <w:szCs w:val="21"/>
        </w:rPr>
        <w:t>在企业的全部实收资本中，外商经济成分的出资人拥有的实收资本（股本）所占比例虽未大于50%，但相对大于其他任何一方经济成分的出资人所占比例的外商相对控股；或者虽不大于其他经济成分，但根据协议规定拥有企业实际控制权的外商协议控股。</w:t>
      </w:r>
    </w:p>
    <w:p w:rsidR="008A1DEA" w:rsidRPr="007D1CBA" w:rsidRDefault="00CB486C" w:rsidP="00855C6D">
      <w:pPr>
        <w:spacing w:line="360" w:lineRule="exact"/>
        <w:ind w:firstLineChars="200" w:firstLine="420"/>
        <w:textAlignment w:val="center"/>
      </w:pPr>
      <w:r>
        <w:rPr>
          <w:rFonts w:ascii="宋体" w:hAnsi="宋体" w:hint="eastAsia"/>
          <w:szCs w:val="21"/>
        </w:rPr>
        <w:t>6.其他：除上述五类以外的企业控股情况。</w:t>
      </w:r>
    </w:p>
    <w:sectPr w:rsidR="008A1DEA" w:rsidRPr="007D1CBA" w:rsidSect="007D1CBA">
      <w:footerReference w:type="default" r:id="rId23"/>
      <w:pgSz w:w="11906" w:h="16838"/>
      <w:pgMar w:top="1418" w:right="1247" w:bottom="1247" w:left="1247" w:header="851" w:footer="851" w:gutter="0"/>
      <w:pgNumType w:fmt="numberInDash"/>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77AC" w:rsidRDefault="004A77AC">
      <w:r>
        <w:separator/>
      </w:r>
    </w:p>
  </w:endnote>
  <w:endnote w:type="continuationSeparator" w:id="0">
    <w:p w:rsidR="004A77AC" w:rsidRDefault="004A7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Tahoma">
    <w:altName w:val="Droid Sans"/>
    <w:panose1 w:val="020B0604030504040204"/>
    <w:charset w:val="00"/>
    <w:family w:val="swiss"/>
    <w:pitch w:val="variable"/>
    <w:sig w:usb0="61002A87" w:usb1="80000000" w:usb2="00000008" w:usb3="00000000" w:csb0="000101FF" w:csb1="00000000"/>
  </w:font>
  <w:font w:name="汉仪仿宋简">
    <w:altName w:val="仿宋"/>
    <w:panose1 w:val="02010609000101010101"/>
    <w:charset w:val="86"/>
    <w:family w:val="modern"/>
    <w:pitch w:val="fixed"/>
    <w:sig w:usb0="00000001" w:usb1="080E0800" w:usb2="00000012" w:usb3="00000000" w:csb0="00040000" w:csb1="00000000"/>
  </w:font>
  <w:font w:name="Calibri Light">
    <w:panose1 w:val="020F0302020204030204"/>
    <w:charset w:val="00"/>
    <w:family w:val="swiss"/>
    <w:pitch w:val="variable"/>
    <w:sig w:usb0="A00002EF" w:usb1="4000207B" w:usb2="00000000" w:usb3="00000000" w:csb0="0000019F" w:csb1="00000000"/>
  </w:font>
  <w:font w:name="楷体_GB2312">
    <w:panose1 w:val="02010609030101010101"/>
    <w:charset w:val="86"/>
    <w:family w:val="modern"/>
    <w:pitch w:val="fixed"/>
    <w:sig w:usb0="00000001" w:usb1="080E0000" w:usb2="00000010" w:usb3="00000000" w:csb0="00040000" w:csb1="00000000"/>
  </w:font>
  <w:font w:name="Gulim">
    <w:altName w:val="굴림"/>
    <w:panose1 w:val="020B0600000101010101"/>
    <w:charset w:val="81"/>
    <w:family w:val="swiss"/>
    <w:pitch w:val="variable"/>
    <w:sig w:usb0="B00002AF" w:usb1="69D77CFB" w:usb2="00000030" w:usb3="00000000" w:csb0="0008009F" w:csb1="00000000"/>
  </w:font>
  <w:font w:name="Trebuchet MS">
    <w:altName w:val="Nimbus Roman No9 L"/>
    <w:panose1 w:val="020B0603020202020204"/>
    <w:charset w:val="00"/>
    <w:family w:val="swiss"/>
    <w:pitch w:val="variable"/>
    <w:sig w:usb0="00000287" w:usb1="00000000" w:usb2="00000000" w:usb3="00000000" w:csb0="0000009F" w:csb1="00000000"/>
  </w:font>
  <w:font w:name="Arial Unicode MS">
    <w:panose1 w:val="020B0604020202020204"/>
    <w:charset w:val="86"/>
    <w:family w:val="swiss"/>
    <w:pitch w:val="variable"/>
    <w:sig w:usb0="F7FFAFFF" w:usb1="E9DFFFFF" w:usb2="0000003F" w:usb3="00000000" w:csb0="003F01FF" w:csb1="00000000"/>
  </w:font>
  <w:font w:name="Verdana">
    <w:altName w:val="Ubuntu Light"/>
    <w:panose1 w:val="020B0604030504040204"/>
    <w:charset w:val="00"/>
    <w:family w:val="swiss"/>
    <w:pitch w:val="variable"/>
    <w:sig w:usb0="A10006FF" w:usb1="4000205B" w:usb2="00000010" w:usb3="00000000" w:csb0="0000019F" w:csb1="00000000"/>
  </w:font>
  <w:font w:name="汉仪书宋一简">
    <w:altName w:val="方正书宋_GBK"/>
    <w:panose1 w:val="02010609000101010101"/>
    <w:charset w:val="86"/>
    <w:family w:val="auto"/>
    <w:pitch w:val="variable"/>
    <w:sig w:usb0="00000001" w:usb1="080E0800" w:usb2="00000012" w:usb3="00000000" w:csb0="00040000" w:csb1="00000000"/>
  </w:font>
  <w:font w:name="Roman PS">
    <w:altName w:val="Times New Roman"/>
    <w:charset w:val="00"/>
    <w:family w:val="roman"/>
    <w:pitch w:val="default"/>
    <w:sig w:usb0="00000000" w:usb1="00000000" w:usb2="00000000" w:usb3="00000000" w:csb0="00000001" w:csb1="00000000"/>
  </w:font>
  <w:font w:name="方正书宋简体">
    <w:altName w:val="方正书宋_GBK"/>
    <w:panose1 w:val="03000509000000000000"/>
    <w:charset w:val="86"/>
    <w:family w:val="script"/>
    <w:pitch w:val="fixed"/>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方正细黑一简体">
    <w:panose1 w:val="03000509000000000000"/>
    <w:charset w:val="86"/>
    <w:family w:val="auto"/>
    <w:pitch w:val="variable"/>
    <w:sig w:usb0="A00002BF" w:usb1="184F6CFA" w:usb2="00000012" w:usb3="00000000" w:csb0="00040001" w:csb1="00000000"/>
  </w:font>
  <w:font w:name="汉仪书宋二S">
    <w:altName w:val="方正书宋_GBK"/>
    <w:charset w:val="00"/>
    <w:family w:val="auto"/>
    <w:pitch w:val="default"/>
    <w:sig w:usb0="00000000" w:usb1="00000000"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960" w:rsidRDefault="00250960">
    <w:pPr>
      <w:pStyle w:val="af6"/>
      <w:ind w:right="360" w:firstLine="360"/>
      <w:rPr>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960" w:rsidRDefault="00250960">
    <w:pPr>
      <w:pStyle w:val="af6"/>
      <w:ind w:right="360" w:firstLine="360"/>
      <w:jc w:val="right"/>
      <w:rPr>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960" w:rsidRDefault="00250960">
    <w:pPr>
      <w:pStyle w:val="af6"/>
      <w:jc w:val="center"/>
      <w:rPr>
        <w:szCs w:val="3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960" w:rsidRDefault="00250960">
    <w:pPr>
      <w:pStyle w:val="af6"/>
      <w:ind w:right="360" w:firstLine="360"/>
      <w:jc w:val="right"/>
      <w:rPr>
        <w:sz w:val="24"/>
        <w:szCs w:val="24"/>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960" w:rsidRDefault="00250960">
    <w:pPr>
      <w:pStyle w:val="af6"/>
      <w:framePr w:wrap="around" w:vAnchor="text" w:hAnchor="margin" w:xAlign="center" w:y="1"/>
      <w:ind w:right="360" w:firstLine="360"/>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960" w:rsidRDefault="00250960">
    <w:pPr>
      <w:pStyle w:val="af6"/>
      <w:ind w:right="360" w:firstLine="360"/>
      <w:jc w:val="both"/>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960" w:rsidRDefault="00250960">
    <w:pPr>
      <w:pStyle w:val="af6"/>
      <w:ind w:right="360" w:firstLine="360"/>
      <w:jc w:val="righ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960" w:rsidRDefault="00250960">
    <w:pPr>
      <w:tabs>
        <w:tab w:val="center" w:pos="4153"/>
        <w:tab w:val="right" w:pos="8306"/>
      </w:tabs>
      <w:snapToGrid w:val="0"/>
      <w:ind w:leftChars="150" w:left="315" w:rightChars="150" w:right="315"/>
      <w:jc w:val="right"/>
      <w:rPr>
        <w:rFonts w:ascii="Calibri" w:hAnsi="Calibri"/>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77AC" w:rsidRDefault="004A77AC">
      <w:r>
        <w:separator/>
      </w:r>
    </w:p>
  </w:footnote>
  <w:footnote w:type="continuationSeparator" w:id="0">
    <w:p w:rsidR="004A77AC" w:rsidRDefault="004A77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960" w:rsidRDefault="00250960">
    <w:pPr>
      <w:pStyle w:val="af7"/>
      <w:framePr w:wrap="around" w:vAnchor="text" w:hAnchor="margin" w:xAlign="outside" w:y="1"/>
      <w:rPr>
        <w:rStyle w:val="aff2"/>
      </w:rPr>
    </w:pPr>
    <w:r>
      <w:fldChar w:fldCharType="begin"/>
    </w:r>
    <w:r>
      <w:rPr>
        <w:rStyle w:val="aff2"/>
      </w:rPr>
      <w:instrText xml:space="preserve">PAGE  </w:instrText>
    </w:r>
    <w:r>
      <w:fldChar w:fldCharType="separate"/>
    </w:r>
    <w:r w:rsidR="000D0CB1">
      <w:rPr>
        <w:rStyle w:val="aff2"/>
        <w:noProof/>
      </w:rPr>
      <w:t>- 2 -</w:t>
    </w:r>
    <w:r>
      <w:fldChar w:fldCharType="end"/>
    </w:r>
  </w:p>
  <w:p w:rsidR="00250960" w:rsidRDefault="00250960">
    <w:pPr>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960" w:rsidRDefault="00250960">
    <w:pPr>
      <w:pBdr>
        <w:bottom w:val="single" w:sz="4" w:space="1" w:color="auto"/>
      </w:pBdr>
      <w:tabs>
        <w:tab w:val="left" w:pos="9413"/>
      </w:tabs>
      <w:ind w:right="-8"/>
      <w:jc w:val="center"/>
      <w:rPr>
        <w:sz w:val="18"/>
        <w:szCs w:val="18"/>
      </w:rPr>
    </w:pPr>
    <w:r>
      <w:rPr>
        <w:noProof/>
        <w:sz w:val="18"/>
      </w:rPr>
      <mc:AlternateContent>
        <mc:Choice Requires="wps">
          <w:drawing>
            <wp:anchor distT="0" distB="0" distL="114300" distR="114300" simplePos="0" relativeHeight="251657216" behindDoc="0" locked="0" layoutInCell="1" allowOverlap="1" wp14:anchorId="3C634368" wp14:editId="471DB576">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50960" w:rsidRDefault="00250960" w:rsidP="007D1CBA">
                          <w:pPr>
                            <w:pStyle w:val="af7"/>
                            <w:pBdr>
                              <w:bottom w:val="none" w:sz="0" w:space="0" w:color="auto"/>
                            </w:pBdr>
                          </w:pPr>
                          <w:r>
                            <w:fldChar w:fldCharType="begin"/>
                          </w:r>
                          <w:r>
                            <w:rPr>
                              <w:rStyle w:val="aff2"/>
                            </w:rPr>
                            <w:instrText xml:space="preserve">PAGE  </w:instrText>
                          </w:r>
                          <w:r>
                            <w:fldChar w:fldCharType="separate"/>
                          </w:r>
                          <w:r w:rsidR="000D0CB1">
                            <w:rPr>
                              <w:rStyle w:val="aff2"/>
                              <w:noProof/>
                            </w:rPr>
                            <w:t>- 27 -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C634368" id="_x0000_t202" coordsize="21600,21600" o:spt="202" path="m,l,21600r21600,l21600,xe">
              <v:stroke joinstyle="miter"/>
              <v:path gradientshapeok="t" o:connecttype="rect"/>
            </v:shapetype>
            <v:shape id="文本框 1" o:spid="_x0000_s1027" type="#_x0000_t202" style="position:absolute;left:0;text-align:left;margin-left:92.8pt;margin-top:0;width:2in;height:2in;z-index:25165721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250960" w:rsidRDefault="00250960" w:rsidP="007D1CBA">
                    <w:pPr>
                      <w:pStyle w:val="af7"/>
                      <w:pBdr>
                        <w:bottom w:val="none" w:sz="0" w:space="0" w:color="auto"/>
                      </w:pBdr>
                    </w:pPr>
                    <w:r>
                      <w:fldChar w:fldCharType="begin"/>
                    </w:r>
                    <w:r>
                      <w:rPr>
                        <w:rStyle w:val="aff2"/>
                      </w:rPr>
                      <w:instrText xml:space="preserve">PAGE  </w:instrText>
                    </w:r>
                    <w:r>
                      <w:fldChar w:fldCharType="separate"/>
                    </w:r>
                    <w:r w:rsidR="000D0CB1">
                      <w:rPr>
                        <w:rStyle w:val="aff2"/>
                        <w:noProof/>
                      </w:rPr>
                      <w:t>- 27 -</w:t>
                    </w:r>
                    <w:r>
                      <w:fldChar w:fldCharType="end"/>
                    </w:r>
                  </w:p>
                </w:txbxContent>
              </v:textbox>
              <w10:wrap anchorx="margin"/>
            </v:shape>
          </w:pict>
        </mc:Fallback>
      </mc:AlternateContent>
    </w:r>
    <w:r>
      <w:rPr>
        <w:rFonts w:hint="eastAsia"/>
        <w:sz w:val="18"/>
        <w:szCs w:val="18"/>
      </w:rPr>
      <w:t>部门服务业财务统计报表制度（试行）</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960" w:rsidRDefault="00250960">
    <w:pPr>
      <w:pStyle w:val="af7"/>
      <w:tabs>
        <w:tab w:val="clear" w:pos="4153"/>
        <w:tab w:val="clear" w:pos="8306"/>
        <w:tab w:val="right" w:pos="8085"/>
      </w:tabs>
      <w:wordWrap w:val="0"/>
    </w:pPr>
    <w:r>
      <w:rPr>
        <w:rFonts w:hint="eastAsia"/>
      </w:rPr>
      <w:t>部门服务业财务统计报表制度（试行）</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960" w:rsidRDefault="00250960">
    <w:pPr>
      <w:pStyle w:val="af7"/>
      <w:jc w:val="both"/>
    </w:pPr>
    <w:r>
      <w:fldChar w:fldCharType="begin"/>
    </w:r>
    <w:r>
      <w:instrText>PAGE   \* MERGEFORMAT</w:instrText>
    </w:r>
    <w:r>
      <w:fldChar w:fldCharType="separate"/>
    </w:r>
    <w:r w:rsidR="000D0CB1" w:rsidRPr="000D0CB1">
      <w:rPr>
        <w:noProof/>
        <w:lang w:val="zh-CN"/>
      </w:rPr>
      <w:t>-</w:t>
    </w:r>
    <w:r w:rsidR="000D0CB1">
      <w:rPr>
        <w:noProof/>
      </w:rPr>
      <w:t xml:space="preserve"> 28 -</w:t>
    </w:r>
    <w:r>
      <w:fldChar w:fldCharType="end"/>
    </w:r>
    <w:r>
      <w:ptab w:relativeTo="margin" w:alignment="center" w:leader="none"/>
    </w:r>
    <w:r>
      <w:rPr>
        <w:rFonts w:hint="eastAsia"/>
      </w:rPr>
      <w:t>部门服务业财务统计报表制度（试行）</w:t>
    </w:r>
    <w:r>
      <w:t xml:space="preserve"> </w:t>
    </w:r>
    <w: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FFFFFF89"/>
    <w:lvl w:ilvl="0">
      <w:start w:val="1"/>
      <w:numFmt w:val="bullet"/>
      <w:pStyle w:val="a"/>
      <w:lvlText w:val=""/>
      <w:lvlJc w:val="left"/>
      <w:pPr>
        <w:tabs>
          <w:tab w:val="left" w:pos="360"/>
        </w:tabs>
        <w:ind w:left="3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HorizontalSpacing w:val="105"/>
  <w:drawingGridVerticalSpacing w:val="156"/>
  <w:noPunctuationKerning/>
  <w:characterSpacingControl w:val="compressPunctuation"/>
  <w:doNotValidateAgainstSchema/>
  <w:doNotDemarcateInvalidXml/>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Q4OTA2NTMwNDEwYzVkZTA0NWY0NmI2ZjhlNDY3ZmQifQ=="/>
  </w:docVars>
  <w:rsids>
    <w:rsidRoot w:val="00E65C9F"/>
    <w:rsid w:val="85FA1646"/>
    <w:rsid w:val="8B660C14"/>
    <w:rsid w:val="8F9DB34C"/>
    <w:rsid w:val="8FFC25D2"/>
    <w:rsid w:val="93B70892"/>
    <w:rsid w:val="9FF5AFC5"/>
    <w:rsid w:val="A3FCC7F2"/>
    <w:rsid w:val="AEFF93D1"/>
    <w:rsid w:val="AF55AFBC"/>
    <w:rsid w:val="AFFF6421"/>
    <w:rsid w:val="B6FEA510"/>
    <w:rsid w:val="B7FFCC6F"/>
    <w:rsid w:val="B97B5A20"/>
    <w:rsid w:val="B9E9062D"/>
    <w:rsid w:val="BB55B09C"/>
    <w:rsid w:val="BB7F2D6D"/>
    <w:rsid w:val="BDF703EE"/>
    <w:rsid w:val="BE775653"/>
    <w:rsid w:val="BFF354C5"/>
    <w:rsid w:val="BFFBC993"/>
    <w:rsid w:val="BFFD02F8"/>
    <w:rsid w:val="BFFDFB93"/>
    <w:rsid w:val="BFFF963B"/>
    <w:rsid w:val="C77D627E"/>
    <w:rsid w:val="CCEF0F3B"/>
    <w:rsid w:val="CDEE6D6D"/>
    <w:rsid w:val="CDFDA50D"/>
    <w:rsid w:val="CFDF7CD3"/>
    <w:rsid w:val="DB7BAE48"/>
    <w:rsid w:val="DBBB48C3"/>
    <w:rsid w:val="DC750630"/>
    <w:rsid w:val="DD3B88CF"/>
    <w:rsid w:val="DEF5CC41"/>
    <w:rsid w:val="DF5B6073"/>
    <w:rsid w:val="DFFF3FEF"/>
    <w:rsid w:val="E377C26B"/>
    <w:rsid w:val="E6FE857F"/>
    <w:rsid w:val="E6FF9C3B"/>
    <w:rsid w:val="E93FDE53"/>
    <w:rsid w:val="EA9FA6F2"/>
    <w:rsid w:val="ECCFC8A2"/>
    <w:rsid w:val="EDFB1770"/>
    <w:rsid w:val="EE8AE322"/>
    <w:rsid w:val="EECF58D1"/>
    <w:rsid w:val="EEDB6B86"/>
    <w:rsid w:val="EFAF6107"/>
    <w:rsid w:val="EFF7ED0F"/>
    <w:rsid w:val="EFFF03C1"/>
    <w:rsid w:val="F3AE9CFA"/>
    <w:rsid w:val="F3BF7166"/>
    <w:rsid w:val="F3DFE794"/>
    <w:rsid w:val="F3FF100E"/>
    <w:rsid w:val="F5CF5E28"/>
    <w:rsid w:val="F5FF5657"/>
    <w:rsid w:val="F6775177"/>
    <w:rsid w:val="F6D789BC"/>
    <w:rsid w:val="F6DCE36E"/>
    <w:rsid w:val="F7639837"/>
    <w:rsid w:val="F77DF1BE"/>
    <w:rsid w:val="F77F1AB7"/>
    <w:rsid w:val="F7CE338B"/>
    <w:rsid w:val="F7F3B32D"/>
    <w:rsid w:val="F7FBA4BC"/>
    <w:rsid w:val="F7FE506C"/>
    <w:rsid w:val="F7FF8AB9"/>
    <w:rsid w:val="F9FE33D9"/>
    <w:rsid w:val="FADF952D"/>
    <w:rsid w:val="FAEF5B90"/>
    <w:rsid w:val="FBCDA357"/>
    <w:rsid w:val="FBE82C6B"/>
    <w:rsid w:val="FBEF9828"/>
    <w:rsid w:val="FBFF2685"/>
    <w:rsid w:val="FC87EDA9"/>
    <w:rsid w:val="FD4D63C4"/>
    <w:rsid w:val="FD77D88E"/>
    <w:rsid w:val="FD97292A"/>
    <w:rsid w:val="FDDEF4BA"/>
    <w:rsid w:val="FDE7AD15"/>
    <w:rsid w:val="FE7D37EF"/>
    <w:rsid w:val="FEFB00DA"/>
    <w:rsid w:val="FEFF36E9"/>
    <w:rsid w:val="FF7FCC89"/>
    <w:rsid w:val="FF7FF363"/>
    <w:rsid w:val="FFA3450C"/>
    <w:rsid w:val="FFAFAAF5"/>
    <w:rsid w:val="FFB55EFA"/>
    <w:rsid w:val="FFD73A0A"/>
    <w:rsid w:val="FFF11492"/>
    <w:rsid w:val="FFFB52EB"/>
    <w:rsid w:val="00007FAC"/>
    <w:rsid w:val="00024583"/>
    <w:rsid w:val="00047C69"/>
    <w:rsid w:val="00074267"/>
    <w:rsid w:val="00081FAB"/>
    <w:rsid w:val="000A0FFE"/>
    <w:rsid w:val="000C1D38"/>
    <w:rsid w:val="000D0CB1"/>
    <w:rsid w:val="000D6329"/>
    <w:rsid w:val="001279D8"/>
    <w:rsid w:val="00130634"/>
    <w:rsid w:val="00132310"/>
    <w:rsid w:val="001349A4"/>
    <w:rsid w:val="00135C1F"/>
    <w:rsid w:val="00250960"/>
    <w:rsid w:val="002918F3"/>
    <w:rsid w:val="002B4500"/>
    <w:rsid w:val="002C2DE1"/>
    <w:rsid w:val="002C5417"/>
    <w:rsid w:val="002D47D7"/>
    <w:rsid w:val="003011E5"/>
    <w:rsid w:val="00313074"/>
    <w:rsid w:val="00324B9C"/>
    <w:rsid w:val="00367453"/>
    <w:rsid w:val="003B5E71"/>
    <w:rsid w:val="003C64BA"/>
    <w:rsid w:val="00424AB0"/>
    <w:rsid w:val="00435568"/>
    <w:rsid w:val="00476257"/>
    <w:rsid w:val="004A665B"/>
    <w:rsid w:val="004A77AC"/>
    <w:rsid w:val="004D523E"/>
    <w:rsid w:val="00526B21"/>
    <w:rsid w:val="00527CEC"/>
    <w:rsid w:val="00581749"/>
    <w:rsid w:val="005827BE"/>
    <w:rsid w:val="00603643"/>
    <w:rsid w:val="006178B5"/>
    <w:rsid w:val="00636E64"/>
    <w:rsid w:val="006C2AC3"/>
    <w:rsid w:val="006D60C9"/>
    <w:rsid w:val="006E4D5E"/>
    <w:rsid w:val="006F638F"/>
    <w:rsid w:val="00705966"/>
    <w:rsid w:val="00722179"/>
    <w:rsid w:val="0075353C"/>
    <w:rsid w:val="00770058"/>
    <w:rsid w:val="0079767A"/>
    <w:rsid w:val="007A12F4"/>
    <w:rsid w:val="007D1CBA"/>
    <w:rsid w:val="0085154C"/>
    <w:rsid w:val="00855C6D"/>
    <w:rsid w:val="008829A3"/>
    <w:rsid w:val="008A1DEA"/>
    <w:rsid w:val="008C7088"/>
    <w:rsid w:val="008E070E"/>
    <w:rsid w:val="00943B3F"/>
    <w:rsid w:val="009622C1"/>
    <w:rsid w:val="009736B3"/>
    <w:rsid w:val="009A5D8E"/>
    <w:rsid w:val="009A7C5C"/>
    <w:rsid w:val="009C0359"/>
    <w:rsid w:val="009E5DD0"/>
    <w:rsid w:val="00A61245"/>
    <w:rsid w:val="00A67710"/>
    <w:rsid w:val="00A953BE"/>
    <w:rsid w:val="00AA159A"/>
    <w:rsid w:val="00AC6330"/>
    <w:rsid w:val="00B02322"/>
    <w:rsid w:val="00B04BE2"/>
    <w:rsid w:val="00B32E38"/>
    <w:rsid w:val="00B3691F"/>
    <w:rsid w:val="00B82EC3"/>
    <w:rsid w:val="00B96D88"/>
    <w:rsid w:val="00BC6095"/>
    <w:rsid w:val="00BD3BC0"/>
    <w:rsid w:val="00BE3B2C"/>
    <w:rsid w:val="00C271D2"/>
    <w:rsid w:val="00C77623"/>
    <w:rsid w:val="00C872B8"/>
    <w:rsid w:val="00CB486C"/>
    <w:rsid w:val="00CC0D5F"/>
    <w:rsid w:val="00D133F1"/>
    <w:rsid w:val="00D343B8"/>
    <w:rsid w:val="00D4164C"/>
    <w:rsid w:val="00D83B3C"/>
    <w:rsid w:val="00DA6CE4"/>
    <w:rsid w:val="00DB67F4"/>
    <w:rsid w:val="00DE53DC"/>
    <w:rsid w:val="00E17D7C"/>
    <w:rsid w:val="00E26505"/>
    <w:rsid w:val="00E65C9F"/>
    <w:rsid w:val="00E776EA"/>
    <w:rsid w:val="00E911A6"/>
    <w:rsid w:val="00EA1B16"/>
    <w:rsid w:val="00EE309B"/>
    <w:rsid w:val="00F27A76"/>
    <w:rsid w:val="00F62B48"/>
    <w:rsid w:val="00F802F2"/>
    <w:rsid w:val="00F96D32"/>
    <w:rsid w:val="00FA01F3"/>
    <w:rsid w:val="00FD3B30"/>
    <w:rsid w:val="00FE667F"/>
    <w:rsid w:val="00FF270F"/>
    <w:rsid w:val="04FD0CEA"/>
    <w:rsid w:val="059F0222"/>
    <w:rsid w:val="064C3F60"/>
    <w:rsid w:val="0ACE361D"/>
    <w:rsid w:val="0EE350BC"/>
    <w:rsid w:val="10534042"/>
    <w:rsid w:val="15380ED5"/>
    <w:rsid w:val="17BB1E43"/>
    <w:rsid w:val="1B5D11BC"/>
    <w:rsid w:val="1BD00FE5"/>
    <w:rsid w:val="1CFA7E33"/>
    <w:rsid w:val="1DFBEF13"/>
    <w:rsid w:val="1EA1495C"/>
    <w:rsid w:val="1FBEF4EC"/>
    <w:rsid w:val="1FDAC688"/>
    <w:rsid w:val="260F167F"/>
    <w:rsid w:val="2682770C"/>
    <w:rsid w:val="27FFE698"/>
    <w:rsid w:val="2AE947E3"/>
    <w:rsid w:val="2CEF1282"/>
    <w:rsid w:val="2D0B254D"/>
    <w:rsid w:val="2E2801B3"/>
    <w:rsid w:val="2EBF5A03"/>
    <w:rsid w:val="2FECEB92"/>
    <w:rsid w:val="2FF4B6C9"/>
    <w:rsid w:val="3013433D"/>
    <w:rsid w:val="340C7E11"/>
    <w:rsid w:val="377F0E72"/>
    <w:rsid w:val="37DEBFC2"/>
    <w:rsid w:val="39C7E4A0"/>
    <w:rsid w:val="3C6FEB10"/>
    <w:rsid w:val="3D3C3F92"/>
    <w:rsid w:val="3DFA7C4C"/>
    <w:rsid w:val="3FB47516"/>
    <w:rsid w:val="3FFBF57F"/>
    <w:rsid w:val="3FFF46CF"/>
    <w:rsid w:val="42C51FFC"/>
    <w:rsid w:val="443F3D9C"/>
    <w:rsid w:val="49FFD5B7"/>
    <w:rsid w:val="4F4FB757"/>
    <w:rsid w:val="4FD4124C"/>
    <w:rsid w:val="54AF3FA2"/>
    <w:rsid w:val="56FB7AAD"/>
    <w:rsid w:val="573F2198"/>
    <w:rsid w:val="576ABD7E"/>
    <w:rsid w:val="58BA2CD1"/>
    <w:rsid w:val="5C3A5FC0"/>
    <w:rsid w:val="5CBBA289"/>
    <w:rsid w:val="5CFFDD20"/>
    <w:rsid w:val="5FF411D7"/>
    <w:rsid w:val="5FFDCC51"/>
    <w:rsid w:val="5FFF313A"/>
    <w:rsid w:val="62224C12"/>
    <w:rsid w:val="66AB8C46"/>
    <w:rsid w:val="66DF696D"/>
    <w:rsid w:val="6AC57FE9"/>
    <w:rsid w:val="6CEB68BA"/>
    <w:rsid w:val="6D2D144E"/>
    <w:rsid w:val="6DCF8A9D"/>
    <w:rsid w:val="6EBFA7B8"/>
    <w:rsid w:val="6FABA815"/>
    <w:rsid w:val="6FC7EFA0"/>
    <w:rsid w:val="6FCF9395"/>
    <w:rsid w:val="6FEB5685"/>
    <w:rsid w:val="6FF90747"/>
    <w:rsid w:val="6FFF671E"/>
    <w:rsid w:val="73DF13BF"/>
    <w:rsid w:val="73FB480D"/>
    <w:rsid w:val="755FDC65"/>
    <w:rsid w:val="75F41FE2"/>
    <w:rsid w:val="75FA61E8"/>
    <w:rsid w:val="75FBA300"/>
    <w:rsid w:val="767AD4D1"/>
    <w:rsid w:val="76E7364D"/>
    <w:rsid w:val="77BF04A2"/>
    <w:rsid w:val="77EF7CD8"/>
    <w:rsid w:val="77F7519F"/>
    <w:rsid w:val="77FA58BC"/>
    <w:rsid w:val="797FD161"/>
    <w:rsid w:val="79FF7831"/>
    <w:rsid w:val="7B7F27A1"/>
    <w:rsid w:val="7BCD2BA3"/>
    <w:rsid w:val="7BD7ED13"/>
    <w:rsid w:val="7BDE8F88"/>
    <w:rsid w:val="7BFDC3AC"/>
    <w:rsid w:val="7D7ACFAE"/>
    <w:rsid w:val="7DF55387"/>
    <w:rsid w:val="7DFB50E7"/>
    <w:rsid w:val="7DFF0F98"/>
    <w:rsid w:val="7E6F2419"/>
    <w:rsid w:val="7EE161D3"/>
    <w:rsid w:val="7F7B0DC6"/>
    <w:rsid w:val="7F7D62B4"/>
    <w:rsid w:val="7F7F42A0"/>
    <w:rsid w:val="7FBF07D0"/>
    <w:rsid w:val="7FBFECB0"/>
    <w:rsid w:val="7FE7E35F"/>
    <w:rsid w:val="7FF14E4A"/>
    <w:rsid w:val="7FF5B4D8"/>
    <w:rsid w:val="7FFF40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52DDD4C6-4E44-4305-ADE1-4453D0303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qFormat="1"/>
    <w:lsdException w:name="footnote text" w:qFormat="1"/>
    <w:lsdException w:name="annotation text" w:qFormat="1"/>
    <w:lsdException w:name="header" w:qFormat="1"/>
    <w:lsdException w:name="footer" w:qFormat="1"/>
    <w:lsdException w:name="index heading" w:semiHidden="1" w:unhideWhenUsed="1"/>
    <w:lsdException w:name="caption" w:uiPriority="0" w:qFormat="1"/>
    <w:lsdException w:name="table of figures" w:semiHidden="1" w:unhideWhenUsed="1"/>
    <w:lsdException w:name="envelope address" w:unhideWhenUsed="1" w:qFormat="1"/>
    <w:lsdException w:name="envelope return" w:semiHidden="1" w:unhideWhenUsed="1"/>
    <w:lsdException w:name="footnote reference" w:uiPriority="0" w:qFormat="1"/>
    <w:lsdException w:name="annotation reference" w:qFormat="1"/>
    <w:lsdException w:name="line number" w:semiHidden="1" w:unhideWhenUsed="1"/>
    <w:lsdException w:name="page number" w:qFormat="1"/>
    <w:lsdException w:name="endnote reference" w:semiHidden="1" w:unhideWhenUsed="1"/>
    <w:lsdException w:name="endnote text" w:unhideWhenUsed="1" w:qFormat="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unhideWhenUsed="1" w:qFormat="1"/>
    <w:lsdException w:name="Signature" w:unhideWhenUsed="1" w:qFormat="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nhideWhenUsed="1" w:qFormat="1"/>
    <w:lsdException w:name="Subtitle" w:uiPriority="0" w:qFormat="1"/>
    <w:lsdException w:name="Salutation" w:unhideWhenUsed="1" w:qFormat="1"/>
    <w:lsdException w:name="Date" w:qFormat="1"/>
    <w:lsdException w:name="Body Text First Indent" w:qFormat="1"/>
    <w:lsdException w:name="Body Text First Indent 2" w:unhideWhenUsed="1" w:qFormat="1"/>
    <w:lsdException w:name="Note Heading" w:unhideWhenUsed="1" w:qFormat="1"/>
    <w:lsdException w:name="Body Text 2" w:qFormat="1"/>
    <w:lsdException w:name="Body Text 3" w:qFormat="1"/>
    <w:lsdException w:name="Body Text Indent 2" w:qFormat="1"/>
    <w:lsdException w:name="Body Text Indent 3" w:qFormat="1"/>
    <w:lsdException w:name="Block Text" w:qFormat="1"/>
    <w:lsdException w:name="Hyperlink" w:uiPriority="0" w:qFormat="1"/>
    <w:lsdException w:name="FollowedHyperlink" w:qFormat="1"/>
    <w:lsdException w:name="Strong" w:uiPriority="0" w:qFormat="1"/>
    <w:lsdException w:name="Emphasis" w:uiPriority="20" w:qFormat="1"/>
    <w:lsdException w:name="Document Map" w:qFormat="1"/>
    <w:lsdException w:name="Plain Text" w:qFormat="1"/>
    <w:lsdException w:name="E-mail Signature" w:unhideWhenUsed="1" w:qFormat="1"/>
    <w:lsdException w:name="HTML Top of Form" w:semiHidden="1" w:unhideWhenUsed="1"/>
    <w:lsdException w:name="HTML Bottom of Form" w:semiHidden="1" w:unhideWhenUsed="1"/>
    <w:lsdException w:name="Normal (Web)" w:qFormat="1"/>
    <w:lsdException w:name="HTML Acronym" w:semiHidden="1" w:unhideWhenUsed="1"/>
    <w:lsdException w:name="HTML Address"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a1"/>
    <w:qFormat/>
    <w:pPr>
      <w:widowControl w:val="0"/>
      <w:jc w:val="both"/>
    </w:pPr>
    <w:rPr>
      <w:kern w:val="2"/>
      <w:sz w:val="21"/>
      <w:szCs w:val="24"/>
    </w:rPr>
  </w:style>
  <w:style w:type="paragraph" w:styleId="1">
    <w:name w:val="heading 1"/>
    <w:basedOn w:val="a0"/>
    <w:next w:val="a0"/>
    <w:link w:val="1Char"/>
    <w:uiPriority w:val="99"/>
    <w:qFormat/>
    <w:pPr>
      <w:widowControl/>
      <w:adjustRightInd w:val="0"/>
      <w:snapToGrid w:val="0"/>
      <w:spacing w:beforeLines="100" w:before="312" w:afterLines="100" w:after="312" w:line="480" w:lineRule="exact"/>
      <w:jc w:val="center"/>
      <w:outlineLvl w:val="0"/>
    </w:pPr>
    <w:rPr>
      <w:rFonts w:ascii="黑体" w:eastAsia="黑体" w:hAnsi="黑体"/>
      <w:bCs/>
      <w:sz w:val="32"/>
      <w:szCs w:val="48"/>
    </w:rPr>
  </w:style>
  <w:style w:type="paragraph" w:styleId="2">
    <w:name w:val="heading 2"/>
    <w:basedOn w:val="a0"/>
    <w:next w:val="a0"/>
    <w:link w:val="2Char"/>
    <w:qFormat/>
    <w:pPr>
      <w:keepNext/>
      <w:keepLines/>
      <w:spacing w:before="260" w:after="260" w:line="416" w:lineRule="auto"/>
      <w:outlineLvl w:val="1"/>
    </w:pPr>
    <w:rPr>
      <w:rFonts w:ascii="Arial" w:eastAsia="仿宋_GB2312" w:hAnsi="Arial"/>
      <w:b/>
      <w:bCs/>
      <w:sz w:val="30"/>
      <w:szCs w:val="32"/>
    </w:rPr>
  </w:style>
  <w:style w:type="paragraph" w:styleId="3">
    <w:name w:val="heading 3"/>
    <w:basedOn w:val="a0"/>
    <w:next w:val="a0"/>
    <w:link w:val="3Char"/>
    <w:qFormat/>
    <w:pPr>
      <w:keepNext/>
      <w:keepLines/>
      <w:spacing w:before="260" w:after="260" w:line="416" w:lineRule="auto"/>
      <w:outlineLvl w:val="2"/>
    </w:pPr>
    <w:rPr>
      <w:b/>
      <w:bCs/>
      <w:sz w:val="32"/>
      <w:szCs w:val="32"/>
    </w:rPr>
  </w:style>
  <w:style w:type="paragraph" w:styleId="4">
    <w:name w:val="heading 4"/>
    <w:basedOn w:val="a0"/>
    <w:next w:val="a0"/>
    <w:link w:val="4Char"/>
    <w:qFormat/>
    <w:pPr>
      <w:keepNext/>
      <w:keepLines/>
      <w:spacing w:before="280" w:after="290" w:line="376" w:lineRule="auto"/>
      <w:outlineLvl w:val="3"/>
    </w:pPr>
    <w:rPr>
      <w:rFonts w:ascii="Arial" w:eastAsia="黑体" w:hAnsi="Arial"/>
      <w:b/>
      <w:bCs/>
      <w:sz w:val="28"/>
      <w:szCs w:val="28"/>
    </w:rPr>
  </w:style>
  <w:style w:type="paragraph" w:styleId="5">
    <w:name w:val="heading 5"/>
    <w:basedOn w:val="a0"/>
    <w:next w:val="a0"/>
    <w:link w:val="5Char"/>
    <w:qFormat/>
    <w:pPr>
      <w:keepNext/>
      <w:keepLines/>
      <w:spacing w:before="280" w:after="290" w:line="376" w:lineRule="atLeast"/>
      <w:outlineLvl w:val="4"/>
    </w:pPr>
    <w:rPr>
      <w:rFonts w:ascii="Calibri" w:hAnsi="Calibri"/>
      <w:b/>
      <w:bCs/>
      <w:sz w:val="28"/>
      <w:szCs w:val="28"/>
    </w:rPr>
  </w:style>
  <w:style w:type="paragraph" w:styleId="6">
    <w:name w:val="heading 6"/>
    <w:basedOn w:val="a0"/>
    <w:next w:val="a0"/>
    <w:link w:val="6Char"/>
    <w:qFormat/>
    <w:pPr>
      <w:keepNext/>
      <w:keepLines/>
      <w:spacing w:before="240" w:after="64" w:line="320" w:lineRule="atLeast"/>
      <w:outlineLvl w:val="5"/>
    </w:pPr>
    <w:rPr>
      <w:rFonts w:ascii="Cambria" w:hAnsi="Cambria"/>
      <w:b/>
      <w:bCs/>
      <w:sz w:val="24"/>
    </w:rPr>
  </w:style>
  <w:style w:type="paragraph" w:styleId="7">
    <w:name w:val="heading 7"/>
    <w:basedOn w:val="a0"/>
    <w:next w:val="a0"/>
    <w:link w:val="7Char"/>
    <w:qFormat/>
    <w:pPr>
      <w:keepNext/>
      <w:keepLines/>
      <w:spacing w:before="240" w:after="64" w:line="320" w:lineRule="atLeast"/>
      <w:outlineLvl w:val="6"/>
    </w:pPr>
    <w:rPr>
      <w:rFonts w:ascii="Calibri" w:hAnsi="Calibri"/>
      <w:b/>
      <w:bCs/>
      <w:sz w:val="24"/>
    </w:rPr>
  </w:style>
  <w:style w:type="paragraph" w:styleId="8">
    <w:name w:val="heading 8"/>
    <w:basedOn w:val="a0"/>
    <w:next w:val="a0"/>
    <w:link w:val="8Char"/>
    <w:qFormat/>
    <w:pPr>
      <w:keepNext/>
      <w:keepLines/>
      <w:spacing w:before="240" w:after="64" w:line="320" w:lineRule="atLeast"/>
      <w:outlineLvl w:val="7"/>
    </w:pPr>
    <w:rPr>
      <w:rFonts w:ascii="Cambria" w:hAnsi="Cambria"/>
      <w:sz w:val="24"/>
    </w:rPr>
  </w:style>
  <w:style w:type="paragraph" w:styleId="9">
    <w:name w:val="heading 9"/>
    <w:basedOn w:val="a0"/>
    <w:next w:val="a0"/>
    <w:link w:val="9Char"/>
    <w:qFormat/>
    <w:pPr>
      <w:keepNext/>
      <w:keepLines/>
      <w:spacing w:before="240" w:after="64" w:line="320" w:lineRule="atLeast"/>
      <w:outlineLvl w:val="8"/>
    </w:pPr>
    <w:rPr>
      <w:rFonts w:ascii="Cambria" w:hAnsi="Cambria"/>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footnote text"/>
    <w:basedOn w:val="a0"/>
    <w:link w:val="Char"/>
    <w:uiPriority w:val="99"/>
    <w:qFormat/>
    <w:pPr>
      <w:snapToGrid w:val="0"/>
      <w:jc w:val="left"/>
    </w:pPr>
    <w:rPr>
      <w:sz w:val="18"/>
      <w:szCs w:val="18"/>
    </w:rPr>
  </w:style>
  <w:style w:type="paragraph" w:styleId="a5">
    <w:name w:val="macro"/>
    <w:link w:val="Char0"/>
    <w:uiPriority w:val="99"/>
    <w:unhideWhenUsed/>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kern w:val="2"/>
      <w:sz w:val="24"/>
      <w:szCs w:val="24"/>
    </w:rPr>
  </w:style>
  <w:style w:type="paragraph" w:styleId="70">
    <w:name w:val="toc 7"/>
    <w:basedOn w:val="a0"/>
    <w:next w:val="a0"/>
    <w:qFormat/>
    <w:pPr>
      <w:ind w:leftChars="1200" w:left="2520"/>
    </w:pPr>
  </w:style>
  <w:style w:type="paragraph" w:styleId="a6">
    <w:name w:val="Note Heading"/>
    <w:basedOn w:val="a0"/>
    <w:next w:val="a0"/>
    <w:link w:val="Char1"/>
    <w:uiPriority w:val="99"/>
    <w:unhideWhenUsed/>
    <w:qFormat/>
    <w:pPr>
      <w:spacing w:line="400" w:lineRule="exact"/>
      <w:jc w:val="center"/>
    </w:pPr>
    <w:rPr>
      <w:rFonts w:ascii="Calibri" w:hAnsi="Calibri"/>
      <w:szCs w:val="22"/>
    </w:rPr>
  </w:style>
  <w:style w:type="paragraph" w:styleId="a7">
    <w:name w:val="E-mail Signature"/>
    <w:basedOn w:val="a0"/>
    <w:link w:val="Char2"/>
    <w:uiPriority w:val="99"/>
    <w:unhideWhenUsed/>
    <w:qFormat/>
    <w:pPr>
      <w:spacing w:line="400" w:lineRule="exact"/>
    </w:pPr>
    <w:rPr>
      <w:rFonts w:ascii="Calibri" w:hAnsi="Calibri"/>
      <w:szCs w:val="22"/>
    </w:rPr>
  </w:style>
  <w:style w:type="paragraph" w:styleId="a8">
    <w:name w:val="Normal Indent"/>
    <w:basedOn w:val="a0"/>
    <w:uiPriority w:val="99"/>
    <w:qFormat/>
    <w:pPr>
      <w:ind w:firstLineChars="200" w:firstLine="420"/>
    </w:pPr>
  </w:style>
  <w:style w:type="paragraph" w:styleId="a9">
    <w:name w:val="caption"/>
    <w:basedOn w:val="a0"/>
    <w:next w:val="a0"/>
    <w:qFormat/>
    <w:rPr>
      <w:rFonts w:ascii="Arial" w:eastAsia="黑体" w:hAnsi="Arial" w:cs="Arial"/>
      <w:sz w:val="20"/>
      <w:szCs w:val="20"/>
    </w:rPr>
  </w:style>
  <w:style w:type="paragraph" w:styleId="a">
    <w:name w:val="List Bullet"/>
    <w:basedOn w:val="a0"/>
    <w:uiPriority w:val="99"/>
    <w:unhideWhenUsed/>
    <w:qFormat/>
    <w:pPr>
      <w:numPr>
        <w:numId w:val="1"/>
      </w:numPr>
      <w:spacing w:line="400" w:lineRule="exact"/>
      <w:contextualSpacing/>
    </w:pPr>
    <w:rPr>
      <w:rFonts w:ascii="Calibri" w:hAnsi="Calibri"/>
      <w:szCs w:val="22"/>
    </w:rPr>
  </w:style>
  <w:style w:type="paragraph" w:styleId="aa">
    <w:name w:val="envelope address"/>
    <w:basedOn w:val="a0"/>
    <w:uiPriority w:val="99"/>
    <w:unhideWhenUsed/>
    <w:qFormat/>
    <w:pPr>
      <w:framePr w:w="7920" w:h="1980" w:hRule="exact" w:hSpace="180" w:wrap="around" w:hAnchor="page" w:xAlign="center" w:yAlign="bottom"/>
      <w:snapToGrid w:val="0"/>
      <w:spacing w:line="400" w:lineRule="exact"/>
      <w:ind w:leftChars="1400" w:left="100"/>
    </w:pPr>
    <w:rPr>
      <w:rFonts w:ascii="Cambria" w:hAnsi="Cambria"/>
      <w:sz w:val="24"/>
    </w:rPr>
  </w:style>
  <w:style w:type="paragraph" w:styleId="ab">
    <w:name w:val="Document Map"/>
    <w:basedOn w:val="a0"/>
    <w:link w:val="Char3"/>
    <w:uiPriority w:val="99"/>
    <w:qFormat/>
    <w:rPr>
      <w:rFonts w:ascii="宋体"/>
      <w:sz w:val="18"/>
      <w:szCs w:val="18"/>
    </w:rPr>
  </w:style>
  <w:style w:type="paragraph" w:styleId="ac">
    <w:name w:val="annotation text"/>
    <w:basedOn w:val="a0"/>
    <w:link w:val="Char4"/>
    <w:uiPriority w:val="99"/>
    <w:qFormat/>
    <w:pPr>
      <w:jc w:val="left"/>
    </w:pPr>
  </w:style>
  <w:style w:type="paragraph" w:styleId="ad">
    <w:name w:val="Salutation"/>
    <w:basedOn w:val="a0"/>
    <w:next w:val="a0"/>
    <w:link w:val="Char5"/>
    <w:uiPriority w:val="99"/>
    <w:unhideWhenUsed/>
    <w:qFormat/>
    <w:pPr>
      <w:spacing w:line="400" w:lineRule="exact"/>
    </w:pPr>
    <w:rPr>
      <w:rFonts w:ascii="Calibri" w:hAnsi="Calibri"/>
      <w:szCs w:val="22"/>
    </w:rPr>
  </w:style>
  <w:style w:type="paragraph" w:styleId="30">
    <w:name w:val="Body Text 3"/>
    <w:basedOn w:val="a0"/>
    <w:link w:val="3Char0"/>
    <w:uiPriority w:val="99"/>
    <w:qFormat/>
    <w:pPr>
      <w:spacing w:line="360" w:lineRule="auto"/>
    </w:pPr>
    <w:rPr>
      <w:rFonts w:ascii="宋体"/>
      <w:color w:val="000000"/>
    </w:rPr>
  </w:style>
  <w:style w:type="paragraph" w:styleId="ae">
    <w:name w:val="Closing"/>
    <w:basedOn w:val="a0"/>
    <w:link w:val="Char6"/>
    <w:uiPriority w:val="99"/>
    <w:unhideWhenUsed/>
    <w:qFormat/>
    <w:pPr>
      <w:spacing w:line="400" w:lineRule="exact"/>
      <w:ind w:leftChars="2100" w:left="100"/>
    </w:pPr>
    <w:rPr>
      <w:rFonts w:ascii="Calibri" w:hAnsi="Calibri"/>
      <w:szCs w:val="22"/>
    </w:rPr>
  </w:style>
  <w:style w:type="paragraph" w:styleId="af">
    <w:name w:val="Body Text"/>
    <w:basedOn w:val="a0"/>
    <w:link w:val="Char7"/>
    <w:uiPriority w:val="99"/>
    <w:qFormat/>
    <w:pPr>
      <w:spacing w:line="240" w:lineRule="atLeast"/>
    </w:pPr>
    <w:rPr>
      <w:sz w:val="24"/>
    </w:rPr>
  </w:style>
  <w:style w:type="paragraph" w:styleId="af0">
    <w:name w:val="Body Text Indent"/>
    <w:basedOn w:val="a0"/>
    <w:next w:val="a0"/>
    <w:link w:val="Char8"/>
    <w:uiPriority w:val="99"/>
    <w:qFormat/>
    <w:pPr>
      <w:autoSpaceDE w:val="0"/>
      <w:autoSpaceDN w:val="0"/>
      <w:adjustRightInd w:val="0"/>
      <w:ind w:left="180" w:hanging="180"/>
      <w:jc w:val="left"/>
    </w:pPr>
    <w:rPr>
      <w:rFonts w:ascii="宋体"/>
      <w:color w:val="000000"/>
      <w:sz w:val="18"/>
    </w:rPr>
  </w:style>
  <w:style w:type="paragraph" w:styleId="af1">
    <w:name w:val="Block Text"/>
    <w:basedOn w:val="a0"/>
    <w:uiPriority w:val="99"/>
    <w:qFormat/>
    <w:pPr>
      <w:ind w:leftChars="-100" w:left="-210" w:rightChars="-100" w:right="-100" w:firstLine="480"/>
    </w:pPr>
    <w:rPr>
      <w:sz w:val="24"/>
      <w:szCs w:val="20"/>
    </w:rPr>
  </w:style>
  <w:style w:type="paragraph" w:styleId="HTML">
    <w:name w:val="HTML Address"/>
    <w:basedOn w:val="a0"/>
    <w:link w:val="HTMLChar"/>
    <w:uiPriority w:val="99"/>
    <w:unhideWhenUsed/>
    <w:qFormat/>
    <w:pPr>
      <w:spacing w:line="400" w:lineRule="exact"/>
    </w:pPr>
    <w:rPr>
      <w:rFonts w:ascii="Calibri" w:hAnsi="Calibri"/>
      <w:i/>
      <w:iCs/>
      <w:szCs w:val="22"/>
    </w:rPr>
  </w:style>
  <w:style w:type="paragraph" w:styleId="50">
    <w:name w:val="toc 5"/>
    <w:basedOn w:val="a0"/>
    <w:next w:val="a0"/>
    <w:qFormat/>
    <w:pPr>
      <w:ind w:leftChars="800" w:left="1680"/>
    </w:pPr>
  </w:style>
  <w:style w:type="paragraph" w:styleId="31">
    <w:name w:val="toc 3"/>
    <w:basedOn w:val="a0"/>
    <w:next w:val="a0"/>
    <w:qFormat/>
    <w:pPr>
      <w:ind w:leftChars="400" w:left="840"/>
    </w:pPr>
  </w:style>
  <w:style w:type="paragraph" w:styleId="af2">
    <w:name w:val="Plain Text"/>
    <w:basedOn w:val="a0"/>
    <w:link w:val="Char9"/>
    <w:uiPriority w:val="99"/>
    <w:qFormat/>
    <w:rPr>
      <w:rFonts w:ascii="宋体" w:hAnsi="Courier New"/>
    </w:rPr>
  </w:style>
  <w:style w:type="paragraph" w:styleId="80">
    <w:name w:val="toc 8"/>
    <w:basedOn w:val="a0"/>
    <w:next w:val="a0"/>
    <w:qFormat/>
    <w:pPr>
      <w:ind w:leftChars="1400" w:left="2940"/>
    </w:pPr>
  </w:style>
  <w:style w:type="paragraph" w:styleId="af3">
    <w:name w:val="Date"/>
    <w:basedOn w:val="a0"/>
    <w:next w:val="a0"/>
    <w:link w:val="Chara"/>
    <w:uiPriority w:val="99"/>
    <w:qFormat/>
    <w:pPr>
      <w:ind w:leftChars="2500" w:left="100"/>
    </w:pPr>
  </w:style>
  <w:style w:type="paragraph" w:styleId="20">
    <w:name w:val="Body Text Indent 2"/>
    <w:basedOn w:val="a0"/>
    <w:link w:val="2Char0"/>
    <w:uiPriority w:val="99"/>
    <w:qFormat/>
    <w:pPr>
      <w:spacing w:after="120" w:line="480" w:lineRule="auto"/>
      <w:ind w:leftChars="200" w:left="420"/>
    </w:pPr>
    <w:rPr>
      <w:szCs w:val="21"/>
    </w:rPr>
  </w:style>
  <w:style w:type="paragraph" w:styleId="af4">
    <w:name w:val="endnote text"/>
    <w:basedOn w:val="a0"/>
    <w:link w:val="Charb"/>
    <w:uiPriority w:val="99"/>
    <w:unhideWhenUsed/>
    <w:qFormat/>
    <w:pPr>
      <w:snapToGrid w:val="0"/>
      <w:spacing w:line="400" w:lineRule="exact"/>
      <w:jc w:val="left"/>
    </w:pPr>
    <w:rPr>
      <w:rFonts w:ascii="Calibri" w:hAnsi="Calibri"/>
      <w:szCs w:val="22"/>
    </w:rPr>
  </w:style>
  <w:style w:type="paragraph" w:styleId="af5">
    <w:name w:val="Balloon Text"/>
    <w:basedOn w:val="a0"/>
    <w:link w:val="Charc"/>
    <w:uiPriority w:val="99"/>
    <w:qFormat/>
    <w:rPr>
      <w:sz w:val="18"/>
      <w:szCs w:val="18"/>
    </w:rPr>
  </w:style>
  <w:style w:type="paragraph" w:styleId="af6">
    <w:name w:val="footer"/>
    <w:basedOn w:val="a0"/>
    <w:link w:val="Chard"/>
    <w:uiPriority w:val="99"/>
    <w:qFormat/>
    <w:pPr>
      <w:tabs>
        <w:tab w:val="center" w:pos="4153"/>
        <w:tab w:val="right" w:pos="8306"/>
      </w:tabs>
      <w:snapToGrid w:val="0"/>
      <w:jc w:val="left"/>
    </w:pPr>
    <w:rPr>
      <w:sz w:val="18"/>
      <w:szCs w:val="18"/>
    </w:rPr>
  </w:style>
  <w:style w:type="paragraph" w:styleId="af7">
    <w:name w:val="header"/>
    <w:basedOn w:val="a0"/>
    <w:link w:val="Chare"/>
    <w:uiPriority w:val="99"/>
    <w:qFormat/>
    <w:pPr>
      <w:pBdr>
        <w:bottom w:val="single" w:sz="6" w:space="1" w:color="auto"/>
      </w:pBdr>
      <w:tabs>
        <w:tab w:val="center" w:pos="4153"/>
        <w:tab w:val="right" w:pos="8306"/>
      </w:tabs>
      <w:snapToGrid w:val="0"/>
      <w:jc w:val="center"/>
    </w:pPr>
    <w:rPr>
      <w:sz w:val="18"/>
      <w:szCs w:val="18"/>
    </w:rPr>
  </w:style>
  <w:style w:type="paragraph" w:styleId="af8">
    <w:name w:val="Signature"/>
    <w:basedOn w:val="a0"/>
    <w:link w:val="Charf"/>
    <w:uiPriority w:val="99"/>
    <w:unhideWhenUsed/>
    <w:qFormat/>
    <w:pPr>
      <w:spacing w:line="400" w:lineRule="exact"/>
      <w:ind w:leftChars="2100" w:left="100"/>
    </w:pPr>
    <w:rPr>
      <w:rFonts w:ascii="Calibri" w:hAnsi="Calibri"/>
      <w:szCs w:val="22"/>
    </w:rPr>
  </w:style>
  <w:style w:type="paragraph" w:styleId="10">
    <w:name w:val="toc 1"/>
    <w:basedOn w:val="a0"/>
    <w:next w:val="a0"/>
    <w:qFormat/>
  </w:style>
  <w:style w:type="paragraph" w:styleId="40">
    <w:name w:val="toc 4"/>
    <w:basedOn w:val="a0"/>
    <w:next w:val="a0"/>
    <w:qFormat/>
    <w:pPr>
      <w:ind w:leftChars="600" w:left="1260"/>
    </w:pPr>
  </w:style>
  <w:style w:type="paragraph" w:styleId="af9">
    <w:name w:val="Subtitle"/>
    <w:basedOn w:val="a0"/>
    <w:next w:val="a0"/>
    <w:link w:val="Charf0"/>
    <w:qFormat/>
    <w:pPr>
      <w:spacing w:before="240" w:after="60" w:line="312" w:lineRule="atLeast"/>
      <w:jc w:val="center"/>
      <w:outlineLvl w:val="1"/>
    </w:pPr>
    <w:rPr>
      <w:rFonts w:ascii="Cambria" w:hAnsi="Cambria"/>
      <w:b/>
      <w:bCs/>
      <w:kern w:val="28"/>
      <w:sz w:val="32"/>
      <w:szCs w:val="32"/>
    </w:rPr>
  </w:style>
  <w:style w:type="paragraph" w:styleId="afa">
    <w:name w:val="List"/>
    <w:basedOn w:val="a0"/>
    <w:uiPriority w:val="99"/>
    <w:unhideWhenUsed/>
    <w:qFormat/>
    <w:pPr>
      <w:spacing w:line="400" w:lineRule="exact"/>
      <w:ind w:left="200" w:hangingChars="200" w:hanging="200"/>
      <w:contextualSpacing/>
    </w:pPr>
    <w:rPr>
      <w:rFonts w:ascii="Calibri" w:hAnsi="Calibri"/>
      <w:szCs w:val="22"/>
    </w:rPr>
  </w:style>
  <w:style w:type="paragraph" w:styleId="60">
    <w:name w:val="toc 6"/>
    <w:basedOn w:val="a0"/>
    <w:next w:val="a0"/>
    <w:qFormat/>
    <w:pPr>
      <w:ind w:leftChars="1000" w:left="2100"/>
    </w:pPr>
  </w:style>
  <w:style w:type="paragraph" w:styleId="32">
    <w:name w:val="Body Text Indent 3"/>
    <w:basedOn w:val="a0"/>
    <w:link w:val="3Char1"/>
    <w:uiPriority w:val="99"/>
    <w:qFormat/>
    <w:pPr>
      <w:spacing w:after="120"/>
      <w:ind w:leftChars="200" w:left="420"/>
    </w:pPr>
    <w:rPr>
      <w:sz w:val="16"/>
      <w:szCs w:val="16"/>
    </w:rPr>
  </w:style>
  <w:style w:type="paragraph" w:styleId="21">
    <w:name w:val="toc 2"/>
    <w:basedOn w:val="a0"/>
    <w:next w:val="a0"/>
    <w:qFormat/>
    <w:pPr>
      <w:ind w:leftChars="200" w:left="420"/>
    </w:pPr>
  </w:style>
  <w:style w:type="paragraph" w:styleId="90">
    <w:name w:val="toc 9"/>
    <w:basedOn w:val="a0"/>
    <w:next w:val="a0"/>
    <w:qFormat/>
    <w:pPr>
      <w:ind w:leftChars="1600" w:left="3360"/>
    </w:pPr>
  </w:style>
  <w:style w:type="paragraph" w:styleId="22">
    <w:name w:val="Body Text 2"/>
    <w:basedOn w:val="a0"/>
    <w:link w:val="2Char1"/>
    <w:uiPriority w:val="99"/>
    <w:qFormat/>
    <w:rPr>
      <w:rFonts w:ascii="宋体" w:hAnsi="宋体"/>
      <w:bCs/>
      <w:sz w:val="18"/>
      <w:szCs w:val="18"/>
    </w:rPr>
  </w:style>
  <w:style w:type="paragraph" w:styleId="afb">
    <w:name w:val="Message Header"/>
    <w:basedOn w:val="a0"/>
    <w:link w:val="Charf1"/>
    <w:uiPriority w:val="99"/>
    <w:unhideWhenUsed/>
    <w:qFormat/>
    <w:pPr>
      <w:pBdr>
        <w:top w:val="single" w:sz="6" w:space="1" w:color="auto"/>
        <w:left w:val="single" w:sz="6" w:space="1" w:color="auto"/>
        <w:bottom w:val="single" w:sz="6" w:space="1" w:color="auto"/>
        <w:right w:val="single" w:sz="6" w:space="1" w:color="auto"/>
      </w:pBdr>
      <w:shd w:val="pct20" w:color="auto" w:fill="auto"/>
      <w:spacing w:line="400" w:lineRule="exact"/>
      <w:ind w:leftChars="500" w:left="1080" w:hangingChars="500" w:hanging="1080"/>
    </w:pPr>
    <w:rPr>
      <w:rFonts w:ascii="Cambria" w:hAnsi="Cambria"/>
      <w:sz w:val="24"/>
    </w:rPr>
  </w:style>
  <w:style w:type="paragraph" w:styleId="HTML0">
    <w:name w:val="HTML Preformatted"/>
    <w:basedOn w:val="a0"/>
    <w:link w:val="HTMLChar0"/>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sz w:val="24"/>
    </w:rPr>
  </w:style>
  <w:style w:type="paragraph" w:styleId="afc">
    <w:name w:val="Normal (Web)"/>
    <w:basedOn w:val="a0"/>
    <w:uiPriority w:val="99"/>
    <w:qFormat/>
    <w:pPr>
      <w:widowControl/>
      <w:spacing w:before="100" w:beforeAutospacing="1" w:after="100" w:afterAutospacing="1"/>
      <w:jc w:val="left"/>
    </w:pPr>
    <w:rPr>
      <w:rFonts w:ascii="宋体" w:hAnsi="宋体"/>
      <w:kern w:val="0"/>
      <w:sz w:val="24"/>
    </w:rPr>
  </w:style>
  <w:style w:type="paragraph" w:styleId="11">
    <w:name w:val="index 1"/>
    <w:basedOn w:val="a0"/>
    <w:next w:val="a0"/>
    <w:uiPriority w:val="99"/>
    <w:unhideWhenUsed/>
    <w:qFormat/>
    <w:pPr>
      <w:spacing w:line="400" w:lineRule="exact"/>
    </w:pPr>
    <w:rPr>
      <w:rFonts w:ascii="Calibri" w:hAnsi="Calibri"/>
      <w:szCs w:val="22"/>
    </w:rPr>
  </w:style>
  <w:style w:type="paragraph" w:styleId="afd">
    <w:name w:val="Title"/>
    <w:basedOn w:val="a0"/>
    <w:next w:val="a0"/>
    <w:link w:val="Charf2"/>
    <w:qFormat/>
    <w:pPr>
      <w:spacing w:before="240" w:after="60"/>
      <w:jc w:val="center"/>
      <w:outlineLvl w:val="0"/>
    </w:pPr>
    <w:rPr>
      <w:rFonts w:ascii="Cambria" w:hAnsi="Cambria"/>
      <w:b/>
      <w:bCs/>
      <w:sz w:val="32"/>
      <w:szCs w:val="32"/>
    </w:rPr>
  </w:style>
  <w:style w:type="paragraph" w:styleId="afe">
    <w:name w:val="annotation subject"/>
    <w:basedOn w:val="ac"/>
    <w:next w:val="ac"/>
    <w:link w:val="Charf3"/>
    <w:uiPriority w:val="99"/>
    <w:qFormat/>
    <w:rPr>
      <w:b/>
      <w:bCs/>
    </w:rPr>
  </w:style>
  <w:style w:type="paragraph" w:styleId="aff">
    <w:name w:val="Body Text First Indent"/>
    <w:basedOn w:val="af"/>
    <w:link w:val="Charf4"/>
    <w:uiPriority w:val="99"/>
    <w:qFormat/>
    <w:pPr>
      <w:spacing w:after="120" w:line="240" w:lineRule="auto"/>
      <w:ind w:firstLineChars="100" w:firstLine="420"/>
    </w:pPr>
  </w:style>
  <w:style w:type="paragraph" w:styleId="23">
    <w:name w:val="Body Text First Indent 2"/>
    <w:basedOn w:val="af0"/>
    <w:next w:val="a0"/>
    <w:link w:val="2Char2"/>
    <w:uiPriority w:val="99"/>
    <w:unhideWhenUsed/>
    <w:qFormat/>
    <w:pPr>
      <w:autoSpaceDE/>
      <w:autoSpaceDN/>
      <w:adjustRightInd/>
      <w:spacing w:after="120" w:line="400" w:lineRule="exact"/>
      <w:ind w:leftChars="200" w:left="420" w:firstLineChars="200" w:firstLine="420"/>
      <w:jc w:val="both"/>
    </w:pPr>
    <w:rPr>
      <w:rFonts w:ascii="Calibri" w:hAnsi="Calibri"/>
      <w:color w:val="auto"/>
      <w:sz w:val="21"/>
      <w:szCs w:val="22"/>
    </w:rPr>
  </w:style>
  <w:style w:type="table" w:styleId="aff0">
    <w:name w:val="Table Grid"/>
    <w:basedOn w:val="a3"/>
    <w:uiPriority w:val="9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Strong"/>
    <w:qFormat/>
    <w:rPr>
      <w:b/>
      <w:bCs/>
    </w:rPr>
  </w:style>
  <w:style w:type="character" w:styleId="aff2">
    <w:name w:val="page number"/>
    <w:basedOn w:val="a2"/>
    <w:uiPriority w:val="99"/>
    <w:qFormat/>
  </w:style>
  <w:style w:type="character" w:styleId="aff3">
    <w:name w:val="FollowedHyperlink"/>
    <w:uiPriority w:val="99"/>
    <w:qFormat/>
    <w:rPr>
      <w:color w:val="800080"/>
      <w:u w:val="single"/>
    </w:rPr>
  </w:style>
  <w:style w:type="character" w:styleId="aff4">
    <w:name w:val="Hyperlink"/>
    <w:qFormat/>
    <w:rPr>
      <w:color w:val="0000FF"/>
      <w:u w:val="single"/>
    </w:rPr>
  </w:style>
  <w:style w:type="character" w:styleId="aff5">
    <w:name w:val="annotation reference"/>
    <w:uiPriority w:val="99"/>
    <w:qFormat/>
    <w:rPr>
      <w:sz w:val="21"/>
      <w:szCs w:val="21"/>
    </w:rPr>
  </w:style>
  <w:style w:type="character" w:styleId="aff6">
    <w:name w:val="footnote reference"/>
    <w:qFormat/>
    <w:rPr>
      <w:vertAlign w:val="superscript"/>
    </w:rPr>
  </w:style>
  <w:style w:type="character" w:customStyle="1" w:styleId="Char0">
    <w:name w:val="宏文本 Char"/>
    <w:link w:val="a5"/>
    <w:uiPriority w:val="99"/>
    <w:semiHidden/>
    <w:qFormat/>
    <w:rPr>
      <w:rFonts w:ascii="Courier New" w:hAnsi="Courier New" w:cs="Courier New"/>
      <w:kern w:val="2"/>
      <w:sz w:val="24"/>
      <w:szCs w:val="24"/>
    </w:rPr>
  </w:style>
  <w:style w:type="character" w:customStyle="1" w:styleId="1Char">
    <w:name w:val="标题 1 Char"/>
    <w:link w:val="1"/>
    <w:uiPriority w:val="99"/>
    <w:qFormat/>
    <w:rPr>
      <w:rFonts w:ascii="黑体" w:eastAsia="黑体" w:hAnsi="黑体"/>
      <w:bCs/>
      <w:kern w:val="2"/>
      <w:sz w:val="32"/>
      <w:szCs w:val="48"/>
    </w:rPr>
  </w:style>
  <w:style w:type="character" w:customStyle="1" w:styleId="2Char">
    <w:name w:val="标题 2 Char"/>
    <w:link w:val="2"/>
    <w:qFormat/>
    <w:rPr>
      <w:rFonts w:ascii="Arial" w:eastAsia="仿宋_GB2312" w:hAnsi="Arial"/>
      <w:b/>
      <w:bCs/>
      <w:kern w:val="2"/>
      <w:sz w:val="30"/>
      <w:szCs w:val="32"/>
    </w:rPr>
  </w:style>
  <w:style w:type="character" w:customStyle="1" w:styleId="3Char">
    <w:name w:val="标题 3 Char"/>
    <w:link w:val="3"/>
    <w:qFormat/>
    <w:rPr>
      <w:b/>
      <w:bCs/>
      <w:kern w:val="2"/>
      <w:sz w:val="32"/>
      <w:szCs w:val="32"/>
    </w:rPr>
  </w:style>
  <w:style w:type="character" w:customStyle="1" w:styleId="4Char">
    <w:name w:val="标题 4 Char"/>
    <w:link w:val="4"/>
    <w:qFormat/>
    <w:rPr>
      <w:rFonts w:ascii="Arial" w:eastAsia="黑体" w:hAnsi="Arial"/>
      <w:b/>
      <w:bCs/>
      <w:kern w:val="2"/>
      <w:sz w:val="28"/>
      <w:szCs w:val="28"/>
    </w:rPr>
  </w:style>
  <w:style w:type="character" w:customStyle="1" w:styleId="5Char">
    <w:name w:val="标题 5 Char"/>
    <w:link w:val="5"/>
    <w:semiHidden/>
    <w:qFormat/>
    <w:rPr>
      <w:rFonts w:ascii="Calibri" w:hAnsi="Calibri"/>
      <w:b/>
      <w:bCs/>
      <w:kern w:val="2"/>
      <w:sz w:val="28"/>
      <w:szCs w:val="28"/>
    </w:rPr>
  </w:style>
  <w:style w:type="character" w:customStyle="1" w:styleId="6Char">
    <w:name w:val="标题 6 Char"/>
    <w:link w:val="6"/>
    <w:semiHidden/>
    <w:qFormat/>
    <w:rPr>
      <w:rFonts w:ascii="Cambria" w:hAnsi="Cambria"/>
      <w:b/>
      <w:bCs/>
      <w:kern w:val="2"/>
      <w:sz w:val="24"/>
      <w:szCs w:val="24"/>
    </w:rPr>
  </w:style>
  <w:style w:type="character" w:customStyle="1" w:styleId="7Char">
    <w:name w:val="标题 7 Char"/>
    <w:link w:val="7"/>
    <w:semiHidden/>
    <w:qFormat/>
    <w:rPr>
      <w:rFonts w:ascii="Calibri" w:hAnsi="Calibri"/>
      <w:b/>
      <w:bCs/>
      <w:kern w:val="2"/>
      <w:sz w:val="24"/>
      <w:szCs w:val="24"/>
    </w:rPr>
  </w:style>
  <w:style w:type="character" w:customStyle="1" w:styleId="8Char">
    <w:name w:val="标题 8 Char"/>
    <w:link w:val="8"/>
    <w:semiHidden/>
    <w:qFormat/>
    <w:rPr>
      <w:rFonts w:ascii="Cambria" w:hAnsi="Cambria"/>
      <w:kern w:val="2"/>
      <w:sz w:val="24"/>
      <w:szCs w:val="24"/>
    </w:rPr>
  </w:style>
  <w:style w:type="character" w:customStyle="1" w:styleId="9Char">
    <w:name w:val="标题 9 Char"/>
    <w:link w:val="9"/>
    <w:semiHidden/>
    <w:qFormat/>
    <w:rPr>
      <w:rFonts w:ascii="Cambria" w:hAnsi="Cambria"/>
      <w:kern w:val="2"/>
      <w:sz w:val="21"/>
      <w:szCs w:val="21"/>
    </w:rPr>
  </w:style>
  <w:style w:type="character" w:customStyle="1" w:styleId="Char1">
    <w:name w:val="注释标题 Char"/>
    <w:link w:val="a6"/>
    <w:uiPriority w:val="99"/>
    <w:semiHidden/>
    <w:qFormat/>
    <w:rPr>
      <w:rFonts w:ascii="Calibri" w:hAnsi="Calibri"/>
      <w:kern w:val="2"/>
      <w:sz w:val="21"/>
      <w:szCs w:val="22"/>
    </w:rPr>
  </w:style>
  <w:style w:type="character" w:customStyle="1" w:styleId="Char2">
    <w:name w:val="电子邮件签名 Char"/>
    <w:link w:val="a7"/>
    <w:uiPriority w:val="99"/>
    <w:semiHidden/>
    <w:qFormat/>
    <w:rPr>
      <w:rFonts w:ascii="Calibri" w:hAnsi="Calibri"/>
      <w:kern w:val="2"/>
      <w:sz w:val="21"/>
      <w:szCs w:val="22"/>
    </w:rPr>
  </w:style>
  <w:style w:type="character" w:customStyle="1" w:styleId="Char3">
    <w:name w:val="文档结构图 Char"/>
    <w:link w:val="ab"/>
    <w:uiPriority w:val="99"/>
    <w:qFormat/>
    <w:rPr>
      <w:rFonts w:ascii="宋体"/>
      <w:kern w:val="2"/>
      <w:sz w:val="18"/>
      <w:szCs w:val="18"/>
    </w:rPr>
  </w:style>
  <w:style w:type="character" w:customStyle="1" w:styleId="Char4">
    <w:name w:val="批注文字 Char"/>
    <w:link w:val="ac"/>
    <w:uiPriority w:val="99"/>
    <w:qFormat/>
    <w:rPr>
      <w:kern w:val="2"/>
      <w:sz w:val="21"/>
      <w:szCs w:val="24"/>
    </w:rPr>
  </w:style>
  <w:style w:type="character" w:customStyle="1" w:styleId="Char5">
    <w:name w:val="称呼 Char"/>
    <w:link w:val="ad"/>
    <w:uiPriority w:val="99"/>
    <w:semiHidden/>
    <w:qFormat/>
    <w:rPr>
      <w:rFonts w:ascii="Calibri" w:hAnsi="Calibri"/>
      <w:kern w:val="2"/>
      <w:sz w:val="21"/>
      <w:szCs w:val="22"/>
    </w:rPr>
  </w:style>
  <w:style w:type="character" w:customStyle="1" w:styleId="3Char0">
    <w:name w:val="正文文本 3 Char"/>
    <w:link w:val="30"/>
    <w:uiPriority w:val="99"/>
    <w:qFormat/>
    <w:rPr>
      <w:rFonts w:ascii="宋体"/>
      <w:color w:val="000000"/>
      <w:sz w:val="21"/>
    </w:rPr>
  </w:style>
  <w:style w:type="character" w:customStyle="1" w:styleId="Char6">
    <w:name w:val="结束语 Char"/>
    <w:link w:val="ae"/>
    <w:uiPriority w:val="99"/>
    <w:semiHidden/>
    <w:qFormat/>
    <w:rPr>
      <w:rFonts w:ascii="Calibri" w:hAnsi="Calibri"/>
      <w:kern w:val="2"/>
      <w:sz w:val="21"/>
      <w:szCs w:val="22"/>
    </w:rPr>
  </w:style>
  <w:style w:type="character" w:customStyle="1" w:styleId="Char7">
    <w:name w:val="正文文本 Char"/>
    <w:link w:val="af"/>
    <w:uiPriority w:val="99"/>
    <w:qFormat/>
    <w:rPr>
      <w:kern w:val="2"/>
      <w:sz w:val="24"/>
    </w:rPr>
  </w:style>
  <w:style w:type="character" w:customStyle="1" w:styleId="Char8">
    <w:name w:val="正文文本缩进 Char"/>
    <w:link w:val="af0"/>
    <w:uiPriority w:val="99"/>
    <w:qFormat/>
    <w:rPr>
      <w:rFonts w:ascii="宋体"/>
      <w:color w:val="000000"/>
      <w:sz w:val="18"/>
    </w:rPr>
  </w:style>
  <w:style w:type="character" w:customStyle="1" w:styleId="HTMLChar">
    <w:name w:val="HTML 地址 Char"/>
    <w:link w:val="HTML"/>
    <w:uiPriority w:val="99"/>
    <w:semiHidden/>
    <w:qFormat/>
    <w:rPr>
      <w:rFonts w:ascii="Calibri" w:hAnsi="Calibri"/>
      <w:i/>
      <w:iCs/>
      <w:kern w:val="2"/>
      <w:sz w:val="21"/>
      <w:szCs w:val="22"/>
    </w:rPr>
  </w:style>
  <w:style w:type="character" w:customStyle="1" w:styleId="Char9">
    <w:name w:val="纯文本 Char"/>
    <w:link w:val="af2"/>
    <w:uiPriority w:val="99"/>
    <w:qFormat/>
    <w:rPr>
      <w:rFonts w:ascii="宋体" w:hAnsi="Courier New"/>
      <w:kern w:val="2"/>
      <w:sz w:val="21"/>
      <w:szCs w:val="24"/>
    </w:rPr>
  </w:style>
  <w:style w:type="character" w:customStyle="1" w:styleId="Chara">
    <w:name w:val="日期 Char"/>
    <w:link w:val="af3"/>
    <w:uiPriority w:val="99"/>
    <w:qFormat/>
    <w:rPr>
      <w:kern w:val="2"/>
      <w:sz w:val="21"/>
      <w:szCs w:val="24"/>
    </w:rPr>
  </w:style>
  <w:style w:type="character" w:customStyle="1" w:styleId="2Char0">
    <w:name w:val="正文文本缩进 2 Char"/>
    <w:link w:val="20"/>
    <w:uiPriority w:val="99"/>
    <w:qFormat/>
    <w:rPr>
      <w:kern w:val="2"/>
      <w:sz w:val="21"/>
      <w:szCs w:val="21"/>
    </w:rPr>
  </w:style>
  <w:style w:type="character" w:customStyle="1" w:styleId="Charb">
    <w:name w:val="尾注文本 Char"/>
    <w:link w:val="af4"/>
    <w:uiPriority w:val="99"/>
    <w:semiHidden/>
    <w:qFormat/>
    <w:rPr>
      <w:rFonts w:ascii="Calibri" w:hAnsi="Calibri"/>
      <w:kern w:val="2"/>
      <w:sz w:val="21"/>
      <w:szCs w:val="22"/>
    </w:rPr>
  </w:style>
  <w:style w:type="character" w:customStyle="1" w:styleId="Charc">
    <w:name w:val="批注框文本 Char"/>
    <w:link w:val="af5"/>
    <w:uiPriority w:val="99"/>
    <w:qFormat/>
    <w:rPr>
      <w:kern w:val="2"/>
      <w:sz w:val="18"/>
      <w:szCs w:val="18"/>
    </w:rPr>
  </w:style>
  <w:style w:type="character" w:customStyle="1" w:styleId="Chard">
    <w:name w:val="页脚 Char"/>
    <w:link w:val="af6"/>
    <w:uiPriority w:val="99"/>
    <w:qFormat/>
    <w:rPr>
      <w:rFonts w:eastAsia="宋体"/>
      <w:kern w:val="2"/>
      <w:sz w:val="18"/>
      <w:szCs w:val="18"/>
      <w:lang w:val="en-US" w:eastAsia="zh-CN" w:bidi="ar-SA"/>
    </w:rPr>
  </w:style>
  <w:style w:type="character" w:customStyle="1" w:styleId="Chare">
    <w:name w:val="页眉 Char"/>
    <w:link w:val="af7"/>
    <w:uiPriority w:val="99"/>
    <w:qFormat/>
    <w:rPr>
      <w:rFonts w:eastAsia="宋体"/>
      <w:kern w:val="2"/>
      <w:sz w:val="18"/>
      <w:szCs w:val="18"/>
      <w:lang w:val="en-US" w:eastAsia="zh-CN" w:bidi="ar-SA"/>
    </w:rPr>
  </w:style>
  <w:style w:type="character" w:customStyle="1" w:styleId="Charf">
    <w:name w:val="签名 Char"/>
    <w:link w:val="af8"/>
    <w:uiPriority w:val="99"/>
    <w:semiHidden/>
    <w:qFormat/>
    <w:rPr>
      <w:rFonts w:ascii="Calibri" w:hAnsi="Calibri"/>
      <w:kern w:val="2"/>
      <w:sz w:val="21"/>
      <w:szCs w:val="22"/>
    </w:rPr>
  </w:style>
  <w:style w:type="character" w:customStyle="1" w:styleId="Charf0">
    <w:name w:val="副标题 Char"/>
    <w:link w:val="af9"/>
    <w:qFormat/>
    <w:rPr>
      <w:rFonts w:ascii="Cambria" w:hAnsi="Cambria"/>
      <w:b/>
      <w:bCs/>
      <w:kern w:val="28"/>
      <w:sz w:val="32"/>
      <w:szCs w:val="32"/>
    </w:rPr>
  </w:style>
  <w:style w:type="character" w:customStyle="1" w:styleId="Char">
    <w:name w:val="脚注文本 Char"/>
    <w:link w:val="a1"/>
    <w:uiPriority w:val="99"/>
    <w:qFormat/>
    <w:rPr>
      <w:kern w:val="2"/>
      <w:sz w:val="18"/>
      <w:szCs w:val="18"/>
    </w:rPr>
  </w:style>
  <w:style w:type="character" w:customStyle="1" w:styleId="3Char1">
    <w:name w:val="正文文本缩进 3 Char"/>
    <w:link w:val="32"/>
    <w:uiPriority w:val="99"/>
    <w:qFormat/>
    <w:rPr>
      <w:kern w:val="2"/>
      <w:sz w:val="16"/>
      <w:szCs w:val="16"/>
    </w:rPr>
  </w:style>
  <w:style w:type="character" w:customStyle="1" w:styleId="2Char1">
    <w:name w:val="正文文本 2 Char"/>
    <w:link w:val="22"/>
    <w:uiPriority w:val="99"/>
    <w:qFormat/>
    <w:rPr>
      <w:rFonts w:ascii="宋体" w:hAnsi="宋体"/>
      <w:bCs/>
      <w:sz w:val="18"/>
      <w:szCs w:val="18"/>
    </w:rPr>
  </w:style>
  <w:style w:type="character" w:customStyle="1" w:styleId="Charf1">
    <w:name w:val="信息标题 Char"/>
    <w:link w:val="afb"/>
    <w:uiPriority w:val="99"/>
    <w:semiHidden/>
    <w:qFormat/>
    <w:rPr>
      <w:rFonts w:ascii="Cambria" w:hAnsi="Cambria"/>
      <w:kern w:val="2"/>
      <w:sz w:val="24"/>
      <w:szCs w:val="24"/>
      <w:shd w:val="pct20" w:color="auto" w:fill="auto"/>
    </w:rPr>
  </w:style>
  <w:style w:type="character" w:customStyle="1" w:styleId="HTMLChar0">
    <w:name w:val="HTML 预设格式 Char"/>
    <w:link w:val="HTML0"/>
    <w:uiPriority w:val="99"/>
    <w:qFormat/>
    <w:rPr>
      <w:rFonts w:ascii="Arial" w:hAnsi="Arial" w:cs="Arial"/>
      <w:sz w:val="24"/>
      <w:szCs w:val="24"/>
    </w:rPr>
  </w:style>
  <w:style w:type="character" w:customStyle="1" w:styleId="Charf2">
    <w:name w:val="标题 Char"/>
    <w:link w:val="afd"/>
    <w:qFormat/>
    <w:rPr>
      <w:rFonts w:ascii="Cambria" w:hAnsi="Cambria"/>
      <w:b/>
      <w:bCs/>
      <w:kern w:val="2"/>
      <w:sz w:val="32"/>
      <w:szCs w:val="32"/>
    </w:rPr>
  </w:style>
  <w:style w:type="character" w:customStyle="1" w:styleId="Charf3">
    <w:name w:val="批注主题 Char"/>
    <w:link w:val="afe"/>
    <w:uiPriority w:val="99"/>
    <w:qFormat/>
    <w:rPr>
      <w:b/>
      <w:bCs/>
      <w:kern w:val="2"/>
      <w:sz w:val="21"/>
      <w:szCs w:val="24"/>
    </w:rPr>
  </w:style>
  <w:style w:type="character" w:customStyle="1" w:styleId="Charf4">
    <w:name w:val="正文首行缩进 Char"/>
    <w:basedOn w:val="Char10"/>
    <w:link w:val="aff"/>
    <w:uiPriority w:val="99"/>
    <w:qFormat/>
    <w:rPr>
      <w:kern w:val="2"/>
      <w:sz w:val="21"/>
      <w:szCs w:val="24"/>
    </w:rPr>
  </w:style>
  <w:style w:type="character" w:customStyle="1" w:styleId="Char10">
    <w:name w:val="正文文本 Char1"/>
    <w:qFormat/>
    <w:rPr>
      <w:kern w:val="2"/>
      <w:sz w:val="21"/>
      <w:szCs w:val="24"/>
    </w:rPr>
  </w:style>
  <w:style w:type="character" w:customStyle="1" w:styleId="2Char2">
    <w:name w:val="正文首行缩进 2 Char"/>
    <w:link w:val="23"/>
    <w:uiPriority w:val="99"/>
    <w:semiHidden/>
    <w:qFormat/>
    <w:rPr>
      <w:rFonts w:ascii="Calibri" w:hAnsi="Calibri"/>
      <w:color w:val="000000"/>
      <w:kern w:val="2"/>
      <w:sz w:val="21"/>
      <w:szCs w:val="22"/>
    </w:rPr>
  </w:style>
  <w:style w:type="character" w:customStyle="1" w:styleId="CharChar18">
    <w:name w:val="Char Char18"/>
    <w:qFormat/>
    <w:rPr>
      <w:rFonts w:ascii="Arial" w:eastAsia="黑体" w:hAnsi="Arial"/>
      <w:b/>
      <w:bCs/>
      <w:kern w:val="2"/>
      <w:sz w:val="32"/>
      <w:szCs w:val="32"/>
      <w:lang w:val="en-US" w:eastAsia="zh-CN" w:bidi="ar-SA"/>
    </w:rPr>
  </w:style>
  <w:style w:type="character" w:customStyle="1" w:styleId="Char11">
    <w:name w:val="正文文本缩进 Char1"/>
    <w:qFormat/>
    <w:rPr>
      <w:kern w:val="2"/>
      <w:sz w:val="21"/>
      <w:szCs w:val="24"/>
    </w:rPr>
  </w:style>
  <w:style w:type="character" w:customStyle="1" w:styleId="content1">
    <w:name w:val="content1"/>
    <w:qFormat/>
    <w:rPr>
      <w:sz w:val="21"/>
      <w:szCs w:val="21"/>
    </w:rPr>
  </w:style>
  <w:style w:type="character" w:customStyle="1" w:styleId="CharChar2">
    <w:name w:val="Char Char2"/>
    <w:qFormat/>
    <w:rPr>
      <w:rFonts w:ascii="宋体" w:eastAsia="宋体" w:hAnsi="宋体"/>
      <w:kern w:val="2"/>
      <w:sz w:val="18"/>
      <w:szCs w:val="18"/>
      <w:lang w:val="en-US" w:eastAsia="zh-CN" w:bidi="ar-SA"/>
    </w:rPr>
  </w:style>
  <w:style w:type="character" w:customStyle="1" w:styleId="CharCharCharCharCharChar">
    <w:name w:val="Char Char Char Char Char Char"/>
    <w:link w:val="CharCharCharChar"/>
    <w:qFormat/>
    <w:rPr>
      <w:rFonts w:ascii="Tahoma" w:hAnsi="Tahoma"/>
      <w:kern w:val="2"/>
      <w:sz w:val="24"/>
    </w:rPr>
  </w:style>
  <w:style w:type="paragraph" w:customStyle="1" w:styleId="CharCharCharChar">
    <w:name w:val="Char Char Char Char"/>
    <w:basedOn w:val="a0"/>
    <w:link w:val="CharCharCharCharCharChar"/>
    <w:qFormat/>
    <w:pPr>
      <w:autoSpaceDE w:val="0"/>
      <w:autoSpaceDN w:val="0"/>
    </w:pPr>
    <w:rPr>
      <w:rFonts w:ascii="Tahoma" w:hAnsi="Tahoma"/>
      <w:sz w:val="24"/>
    </w:rPr>
  </w:style>
  <w:style w:type="character" w:customStyle="1" w:styleId="CharChar13">
    <w:name w:val="Char Char13"/>
    <w:qFormat/>
    <w:rPr>
      <w:rFonts w:ascii="宋体" w:eastAsia="宋体" w:hAnsi="Courier New" w:hint="eastAsia"/>
      <w:kern w:val="2"/>
      <w:sz w:val="21"/>
      <w:szCs w:val="24"/>
      <w:lang w:val="en-US" w:eastAsia="zh-CN" w:bidi="ar-SA"/>
    </w:rPr>
  </w:style>
  <w:style w:type="character" w:customStyle="1" w:styleId="CharChar21">
    <w:name w:val="Char Char21"/>
    <w:qFormat/>
    <w:rPr>
      <w:b/>
      <w:bCs/>
      <w:kern w:val="2"/>
      <w:sz w:val="32"/>
      <w:szCs w:val="32"/>
    </w:rPr>
  </w:style>
  <w:style w:type="character" w:customStyle="1" w:styleId="CharChar181">
    <w:name w:val="Char Char181"/>
    <w:qFormat/>
    <w:rPr>
      <w:rFonts w:ascii="Arial" w:eastAsia="黑体" w:hAnsi="Arial" w:cs="Arial" w:hint="default"/>
      <w:b/>
      <w:bCs/>
      <w:kern w:val="2"/>
      <w:sz w:val="32"/>
      <w:szCs w:val="32"/>
      <w:lang w:val="en-US" w:eastAsia="zh-CN" w:bidi="ar-SA"/>
    </w:rPr>
  </w:style>
  <w:style w:type="character" w:customStyle="1" w:styleId="CharChar17">
    <w:name w:val="Char Char17"/>
    <w:qFormat/>
    <w:rPr>
      <w:rFonts w:ascii="宋体" w:eastAsia="宋体" w:hAnsi="宋体" w:hint="eastAsia"/>
      <w:b/>
      <w:bCs/>
      <w:kern w:val="2"/>
      <w:sz w:val="32"/>
      <w:szCs w:val="32"/>
      <w:lang w:val="en-US" w:eastAsia="zh-CN" w:bidi="ar-SA"/>
    </w:rPr>
  </w:style>
  <w:style w:type="character" w:customStyle="1" w:styleId="CharChar14">
    <w:name w:val="Char Char14"/>
    <w:qFormat/>
    <w:rPr>
      <w:rFonts w:eastAsia="宋体"/>
      <w:kern w:val="2"/>
      <w:sz w:val="24"/>
      <w:lang w:val="en-US" w:eastAsia="zh-CN" w:bidi="ar-SA"/>
    </w:rPr>
  </w:style>
  <w:style w:type="character" w:customStyle="1" w:styleId="CharChar5">
    <w:name w:val="Char Char5"/>
    <w:qFormat/>
    <w:rPr>
      <w:rFonts w:ascii="宋体" w:eastAsia="宋体" w:hAnsi="宋体"/>
      <w:color w:val="000000"/>
      <w:sz w:val="21"/>
      <w:lang w:bidi="ar-SA"/>
    </w:rPr>
  </w:style>
  <w:style w:type="character" w:customStyle="1" w:styleId="a31">
    <w:name w:val="a31"/>
    <w:qFormat/>
    <w:rPr>
      <w:rFonts w:cs="Times New Roman"/>
      <w:spacing w:val="31680"/>
      <w:sz w:val="21"/>
      <w:szCs w:val="21"/>
    </w:rPr>
  </w:style>
  <w:style w:type="character" w:customStyle="1" w:styleId="apple-converted-space">
    <w:name w:val="apple-converted-space"/>
    <w:uiPriority w:val="99"/>
    <w:qFormat/>
    <w:rPr>
      <w:rFonts w:cs="Times New Roman"/>
    </w:rPr>
  </w:style>
  <w:style w:type="character" w:customStyle="1" w:styleId="CharCharCharCharCharChar1">
    <w:name w:val="Char Char Char Char Char Char1"/>
    <w:link w:val="CharCharCharChar1"/>
    <w:qFormat/>
    <w:rPr>
      <w:rFonts w:ascii="Tahoma" w:eastAsia="宋体" w:hAnsi="Tahoma"/>
      <w:kern w:val="2"/>
      <w:sz w:val="24"/>
      <w:lang w:val="en-US" w:eastAsia="zh-CN" w:bidi="ar-SA"/>
    </w:rPr>
  </w:style>
  <w:style w:type="paragraph" w:customStyle="1" w:styleId="CharCharCharChar1">
    <w:name w:val="Char Char Char Char1"/>
    <w:basedOn w:val="a0"/>
    <w:link w:val="CharCharCharCharCharChar1"/>
    <w:qFormat/>
    <w:pPr>
      <w:autoSpaceDE w:val="0"/>
      <w:autoSpaceDN w:val="0"/>
    </w:pPr>
    <w:rPr>
      <w:rFonts w:ascii="Tahoma" w:hAnsi="Tahoma"/>
      <w:sz w:val="24"/>
    </w:rPr>
  </w:style>
  <w:style w:type="character" w:customStyle="1" w:styleId="CharChar15">
    <w:name w:val="Char Char15"/>
    <w:qFormat/>
    <w:rPr>
      <w:rFonts w:eastAsia="宋体"/>
      <w:kern w:val="2"/>
      <w:sz w:val="18"/>
      <w:lang w:val="en-US" w:eastAsia="zh-CN" w:bidi="ar-SA"/>
    </w:rPr>
  </w:style>
  <w:style w:type="character" w:customStyle="1" w:styleId="CharChar25">
    <w:name w:val="Char Char25"/>
    <w:qFormat/>
    <w:rPr>
      <w:rFonts w:ascii="宋体" w:eastAsia="宋体" w:hAnsi="宋体"/>
      <w:kern w:val="2"/>
      <w:sz w:val="18"/>
      <w:szCs w:val="18"/>
      <w:lang w:val="en-US" w:eastAsia="zh-CN" w:bidi="ar-SA"/>
    </w:rPr>
  </w:style>
  <w:style w:type="character" w:customStyle="1" w:styleId="CharChar4">
    <w:name w:val="Char Char4"/>
    <w:qFormat/>
    <w:rPr>
      <w:rFonts w:ascii="宋体" w:eastAsia="宋体" w:hAnsi="宋体"/>
      <w:b/>
      <w:bCs/>
      <w:kern w:val="2"/>
      <w:sz w:val="21"/>
      <w:szCs w:val="24"/>
      <w:lang w:bidi="ar-SA"/>
    </w:rPr>
  </w:style>
  <w:style w:type="character" w:customStyle="1" w:styleId="CharChar22">
    <w:name w:val="Char Char22"/>
    <w:qFormat/>
    <w:rPr>
      <w:rFonts w:ascii="Arial" w:eastAsia="黑体" w:hAnsi="Arial"/>
      <w:b/>
      <w:bCs/>
      <w:kern w:val="2"/>
      <w:sz w:val="32"/>
      <w:szCs w:val="32"/>
    </w:rPr>
  </w:style>
  <w:style w:type="character" w:customStyle="1" w:styleId="CharChar11">
    <w:name w:val="Char Char11"/>
    <w:qFormat/>
    <w:rPr>
      <w:rFonts w:ascii="宋体" w:eastAsia="宋体" w:hAnsi="宋体" w:hint="eastAsia"/>
      <w:b/>
      <w:color w:val="000000"/>
      <w:lang w:val="en-US" w:eastAsia="zh-CN" w:bidi="ar-SA"/>
    </w:rPr>
  </w:style>
  <w:style w:type="character" w:customStyle="1" w:styleId="CharChar28">
    <w:name w:val="Char Char28"/>
    <w:qFormat/>
    <w:rPr>
      <w:rFonts w:ascii="宋体" w:eastAsia="宋体" w:hAnsi="Courier New"/>
      <w:kern w:val="2"/>
      <w:sz w:val="21"/>
      <w:szCs w:val="24"/>
      <w:lang w:val="en-US" w:eastAsia="zh-CN" w:bidi="ar-SA"/>
    </w:rPr>
  </w:style>
  <w:style w:type="character" w:customStyle="1" w:styleId="CharChar19">
    <w:name w:val="Char Char19"/>
    <w:qFormat/>
    <w:rPr>
      <w:kern w:val="2"/>
      <w:sz w:val="18"/>
    </w:rPr>
  </w:style>
  <w:style w:type="character" w:customStyle="1" w:styleId="CharChar191">
    <w:name w:val="Char Char191"/>
    <w:qFormat/>
    <w:rPr>
      <w:kern w:val="2"/>
      <w:sz w:val="18"/>
    </w:rPr>
  </w:style>
  <w:style w:type="character" w:customStyle="1" w:styleId="CharCharChar">
    <w:name w:val="Char Char Char"/>
    <w:qFormat/>
    <w:rPr>
      <w:rFonts w:ascii="宋体" w:eastAsia="宋体" w:hAnsi="Courier New"/>
      <w:kern w:val="2"/>
      <w:sz w:val="21"/>
      <w:lang w:val="en-US" w:eastAsia="zh-CN" w:bidi="ar-SA"/>
    </w:rPr>
  </w:style>
  <w:style w:type="character" w:customStyle="1" w:styleId="CharChar10">
    <w:name w:val="Char Char10"/>
    <w:qFormat/>
    <w:rPr>
      <w:rFonts w:ascii="宋体" w:eastAsia="宋体" w:hAnsi="宋体"/>
      <w:kern w:val="2"/>
      <w:sz w:val="16"/>
      <w:szCs w:val="16"/>
      <w:lang w:bidi="ar-SA"/>
    </w:rPr>
  </w:style>
  <w:style w:type="character" w:customStyle="1" w:styleId="CharChar24">
    <w:name w:val="Char Char24"/>
    <w:qFormat/>
    <w:rPr>
      <w:rFonts w:ascii="宋体" w:eastAsia="宋体" w:hAnsi="宋体"/>
      <w:kern w:val="2"/>
      <w:sz w:val="21"/>
      <w:szCs w:val="24"/>
      <w:lang w:bidi="ar-SA"/>
    </w:rPr>
  </w:style>
  <w:style w:type="character" w:customStyle="1" w:styleId="CharChar171">
    <w:name w:val="Char Char171"/>
    <w:qFormat/>
    <w:rPr>
      <w:rFonts w:eastAsia="宋体"/>
      <w:b/>
      <w:bCs/>
      <w:kern w:val="2"/>
      <w:sz w:val="32"/>
      <w:szCs w:val="32"/>
      <w:lang w:val="en-US" w:eastAsia="zh-CN" w:bidi="ar-SA"/>
    </w:rPr>
  </w:style>
  <w:style w:type="character" w:customStyle="1" w:styleId="CharChar30">
    <w:name w:val="Char Char30"/>
    <w:qFormat/>
    <w:rPr>
      <w:rFonts w:ascii="Arial" w:eastAsia="黑体" w:hAnsi="Arial"/>
      <w:b/>
      <w:bCs/>
      <w:kern w:val="2"/>
      <w:sz w:val="28"/>
      <w:szCs w:val="28"/>
      <w:lang w:val="en-US" w:eastAsia="zh-CN" w:bidi="ar-SA"/>
    </w:rPr>
  </w:style>
  <w:style w:type="character" w:customStyle="1" w:styleId="CharChar20">
    <w:name w:val="Char Char20"/>
    <w:qFormat/>
    <w:rPr>
      <w:rFonts w:ascii="Arial" w:eastAsia="黑体" w:hAnsi="Arial"/>
      <w:b/>
      <w:bCs/>
      <w:kern w:val="2"/>
      <w:sz w:val="28"/>
      <w:szCs w:val="28"/>
    </w:rPr>
  </w:style>
  <w:style w:type="character" w:customStyle="1" w:styleId="CharChar">
    <w:name w:val="文件 Char Char"/>
    <w:link w:val="aff7"/>
    <w:qFormat/>
    <w:rPr>
      <w:rFonts w:ascii="汉仪仿宋简" w:eastAsia="汉仪仿宋简"/>
      <w:spacing w:val="-3"/>
      <w:kern w:val="2"/>
      <w:sz w:val="32"/>
      <w:szCs w:val="24"/>
    </w:rPr>
  </w:style>
  <w:style w:type="paragraph" w:customStyle="1" w:styleId="aff7">
    <w:name w:val="文件"/>
    <w:basedOn w:val="a0"/>
    <w:link w:val="CharChar"/>
    <w:qFormat/>
    <w:pPr>
      <w:adjustRightInd w:val="0"/>
      <w:snapToGrid w:val="0"/>
      <w:spacing w:line="338" w:lineRule="auto"/>
      <w:ind w:firstLine="658"/>
    </w:pPr>
    <w:rPr>
      <w:rFonts w:ascii="汉仪仿宋简" w:eastAsia="汉仪仿宋简"/>
      <w:spacing w:val="-3"/>
      <w:sz w:val="32"/>
    </w:rPr>
  </w:style>
  <w:style w:type="character" w:customStyle="1" w:styleId="CharChar0">
    <w:name w:val="纯文本 Char Char"/>
    <w:qFormat/>
    <w:rPr>
      <w:rFonts w:ascii="宋体" w:hAnsi="Courier New" w:cs="Courier New"/>
      <w:kern w:val="2"/>
      <w:sz w:val="21"/>
      <w:szCs w:val="21"/>
    </w:rPr>
  </w:style>
  <w:style w:type="character" w:customStyle="1" w:styleId="CharChar151">
    <w:name w:val="Char Char151"/>
    <w:qFormat/>
    <w:rPr>
      <w:rFonts w:ascii="宋体" w:eastAsia="宋体" w:hAnsi="宋体" w:hint="eastAsia"/>
      <w:kern w:val="2"/>
      <w:sz w:val="18"/>
      <w:lang w:val="en-US" w:eastAsia="zh-CN" w:bidi="ar-SA"/>
    </w:rPr>
  </w:style>
  <w:style w:type="character" w:customStyle="1" w:styleId="CharChar221">
    <w:name w:val="Char Char221"/>
    <w:qFormat/>
    <w:rPr>
      <w:rFonts w:ascii="Arial" w:eastAsia="黑体" w:hAnsi="Arial" w:cs="Arial" w:hint="default"/>
      <w:b/>
      <w:bCs/>
      <w:kern w:val="2"/>
      <w:sz w:val="32"/>
      <w:szCs w:val="32"/>
    </w:rPr>
  </w:style>
  <w:style w:type="character" w:customStyle="1" w:styleId="CharChar27">
    <w:name w:val="Char Char27"/>
    <w:qFormat/>
    <w:rPr>
      <w:rFonts w:ascii="宋体" w:eastAsia="宋体" w:hAnsi="宋体"/>
      <w:kern w:val="2"/>
      <w:sz w:val="18"/>
      <w:szCs w:val="18"/>
      <w:lang w:val="en-US" w:eastAsia="zh-CN" w:bidi="ar-SA"/>
    </w:rPr>
  </w:style>
  <w:style w:type="character" w:customStyle="1" w:styleId="Charf5">
    <w:name w:val="引用 Char"/>
    <w:link w:val="12"/>
    <w:uiPriority w:val="29"/>
    <w:qFormat/>
    <w:rPr>
      <w:rFonts w:ascii="Calibri" w:hAnsi="Calibri"/>
      <w:i/>
      <w:iCs/>
      <w:color w:val="404040"/>
      <w:kern w:val="2"/>
      <w:sz w:val="21"/>
      <w:szCs w:val="22"/>
    </w:rPr>
  </w:style>
  <w:style w:type="paragraph" w:customStyle="1" w:styleId="12">
    <w:name w:val="引用1"/>
    <w:basedOn w:val="a0"/>
    <w:next w:val="a0"/>
    <w:link w:val="Charf5"/>
    <w:uiPriority w:val="29"/>
    <w:qFormat/>
    <w:pPr>
      <w:spacing w:before="200" w:after="160" w:line="400" w:lineRule="exact"/>
      <w:ind w:left="864" w:right="864"/>
      <w:jc w:val="center"/>
    </w:pPr>
    <w:rPr>
      <w:rFonts w:ascii="Calibri" w:hAnsi="Calibri"/>
      <w:i/>
      <w:iCs/>
      <w:color w:val="404040"/>
      <w:szCs w:val="22"/>
    </w:rPr>
  </w:style>
  <w:style w:type="character" w:customStyle="1" w:styleId="CharChar7">
    <w:name w:val="Char Char7"/>
    <w:qFormat/>
    <w:rPr>
      <w:rFonts w:ascii="宋体" w:eastAsia="宋体" w:hAnsi="Courier New" w:cs="Courier New"/>
      <w:kern w:val="2"/>
      <w:sz w:val="21"/>
      <w:szCs w:val="21"/>
      <w:lang w:val="en-US" w:eastAsia="zh-CN" w:bidi="ar-SA"/>
    </w:rPr>
  </w:style>
  <w:style w:type="character" w:customStyle="1" w:styleId="CharChar23">
    <w:name w:val="Char Char23"/>
    <w:qFormat/>
    <w:rPr>
      <w:rFonts w:ascii="宋体" w:eastAsia="宋体" w:hAnsi="宋体"/>
      <w:kern w:val="2"/>
      <w:sz w:val="21"/>
      <w:szCs w:val="24"/>
      <w:lang w:bidi="ar-SA"/>
    </w:rPr>
  </w:style>
  <w:style w:type="character" w:customStyle="1" w:styleId="Charf6">
    <w:name w:val="正文 + 四号 Char"/>
    <w:link w:val="aff8"/>
    <w:qFormat/>
    <w:rPr>
      <w:rFonts w:ascii="宋体" w:hAnsi="宋体"/>
      <w:kern w:val="2"/>
      <w:sz w:val="21"/>
    </w:rPr>
  </w:style>
  <w:style w:type="paragraph" w:customStyle="1" w:styleId="aff8">
    <w:name w:val="正文 + 四号"/>
    <w:basedOn w:val="a0"/>
    <w:link w:val="Charf6"/>
    <w:qFormat/>
    <w:pPr>
      <w:tabs>
        <w:tab w:val="left" w:pos="720"/>
      </w:tabs>
      <w:spacing w:line="300" w:lineRule="auto"/>
      <w:ind w:firstLine="420"/>
    </w:pPr>
    <w:rPr>
      <w:rFonts w:ascii="宋体" w:hAnsi="宋体"/>
    </w:rPr>
  </w:style>
  <w:style w:type="character" w:customStyle="1" w:styleId="CharChar3">
    <w:name w:val="Char Char3"/>
    <w:qFormat/>
    <w:rPr>
      <w:rFonts w:eastAsia="宋体"/>
      <w:kern w:val="2"/>
      <w:sz w:val="18"/>
      <w:szCs w:val="18"/>
      <w:lang w:val="en-US" w:eastAsia="zh-CN" w:bidi="ar-SA"/>
    </w:rPr>
  </w:style>
  <w:style w:type="character" w:customStyle="1" w:styleId="xl141">
    <w:name w:val="xl141"/>
    <w:qFormat/>
    <w:rPr>
      <w:sz w:val="14"/>
      <w:szCs w:val="14"/>
      <w:u w:val="none"/>
    </w:rPr>
  </w:style>
  <w:style w:type="character" w:customStyle="1" w:styleId="content">
    <w:name w:val="content"/>
    <w:basedOn w:val="a2"/>
    <w:qFormat/>
  </w:style>
  <w:style w:type="character" w:customStyle="1" w:styleId="CharChar131">
    <w:name w:val="Char Char131"/>
    <w:qFormat/>
    <w:rPr>
      <w:rFonts w:ascii="宋体" w:eastAsia="宋体" w:hAnsi="Courier New"/>
      <w:kern w:val="2"/>
      <w:sz w:val="21"/>
      <w:szCs w:val="24"/>
      <w:lang w:val="en-US" w:eastAsia="zh-CN" w:bidi="ar-SA"/>
    </w:rPr>
  </w:style>
  <w:style w:type="character" w:customStyle="1" w:styleId="apple-style-span">
    <w:name w:val="apple-style-span"/>
    <w:basedOn w:val="a2"/>
    <w:qFormat/>
  </w:style>
  <w:style w:type="character" w:customStyle="1" w:styleId="HTMLChar1">
    <w:name w:val="HTML 预设格式 Char1"/>
    <w:qFormat/>
    <w:rPr>
      <w:rFonts w:ascii="Courier New" w:hAnsi="Courier New" w:cs="Courier New"/>
      <w:kern w:val="2"/>
    </w:rPr>
  </w:style>
  <w:style w:type="character" w:customStyle="1" w:styleId="CharChar311">
    <w:name w:val="Char Char311"/>
    <w:qFormat/>
    <w:rPr>
      <w:rFonts w:ascii="宋体" w:eastAsia="宋体" w:hAnsi="宋体" w:hint="eastAsia"/>
      <w:kern w:val="2"/>
      <w:sz w:val="18"/>
      <w:szCs w:val="18"/>
      <w:lang w:val="en-US" w:eastAsia="zh-CN" w:bidi="ar-SA"/>
    </w:rPr>
  </w:style>
  <w:style w:type="character" w:customStyle="1" w:styleId="3Char10">
    <w:name w:val="正文文本 3 Char1"/>
    <w:qFormat/>
    <w:rPr>
      <w:kern w:val="2"/>
      <w:sz w:val="16"/>
      <w:szCs w:val="16"/>
    </w:rPr>
  </w:style>
  <w:style w:type="character" w:customStyle="1" w:styleId="CharChar12">
    <w:name w:val="Char Char12"/>
    <w:qFormat/>
    <w:rPr>
      <w:rFonts w:ascii="宋体" w:eastAsia="宋体" w:hAnsi="宋体"/>
      <w:kern w:val="2"/>
      <w:sz w:val="21"/>
      <w:szCs w:val="24"/>
      <w:lang w:bidi="ar-SA"/>
    </w:rPr>
  </w:style>
  <w:style w:type="character" w:customStyle="1" w:styleId="3Char11">
    <w:name w:val="正文文本缩进 3 Char1"/>
    <w:qFormat/>
    <w:rPr>
      <w:kern w:val="2"/>
      <w:sz w:val="16"/>
      <w:szCs w:val="16"/>
    </w:rPr>
  </w:style>
  <w:style w:type="character" w:customStyle="1" w:styleId="CharChar29">
    <w:name w:val="Char Char29"/>
    <w:qFormat/>
    <w:rPr>
      <w:rFonts w:ascii="宋体" w:eastAsia="宋体" w:hAnsi="宋体"/>
      <w:kern w:val="2"/>
      <w:sz w:val="24"/>
      <w:lang w:val="en-US" w:eastAsia="zh-CN" w:bidi="ar-SA"/>
    </w:rPr>
  </w:style>
  <w:style w:type="character" w:customStyle="1" w:styleId="CharChar141">
    <w:name w:val="Char Char141"/>
    <w:qFormat/>
    <w:rPr>
      <w:rFonts w:ascii="宋体" w:eastAsia="宋体" w:hAnsi="宋体" w:hint="eastAsia"/>
      <w:kern w:val="2"/>
      <w:sz w:val="24"/>
      <w:lang w:val="en-US" w:eastAsia="zh-CN" w:bidi="ar-SA"/>
    </w:rPr>
  </w:style>
  <w:style w:type="character" w:customStyle="1" w:styleId="CharChar31">
    <w:name w:val="Char Char31"/>
    <w:qFormat/>
    <w:rPr>
      <w:rFonts w:eastAsia="宋体"/>
      <w:b/>
      <w:bCs/>
      <w:kern w:val="2"/>
      <w:sz w:val="32"/>
      <w:szCs w:val="32"/>
      <w:lang w:val="en-US" w:eastAsia="zh-CN" w:bidi="ar-SA"/>
    </w:rPr>
  </w:style>
  <w:style w:type="character" w:customStyle="1" w:styleId="CharChar32">
    <w:name w:val="Char Char32"/>
    <w:qFormat/>
    <w:rPr>
      <w:rFonts w:ascii="Arial" w:eastAsia="黑体" w:hAnsi="Arial"/>
      <w:b/>
      <w:bCs/>
      <w:kern w:val="2"/>
      <w:sz w:val="32"/>
      <w:szCs w:val="32"/>
      <w:lang w:val="en-US" w:eastAsia="zh-CN" w:bidi="ar-SA"/>
    </w:rPr>
  </w:style>
  <w:style w:type="character" w:customStyle="1" w:styleId="Charf7">
    <w:name w:val="明显引用 Char"/>
    <w:link w:val="13"/>
    <w:uiPriority w:val="30"/>
    <w:qFormat/>
    <w:rPr>
      <w:rFonts w:ascii="Calibri" w:hAnsi="Calibri"/>
      <w:i/>
      <w:iCs/>
      <w:color w:val="4F81BD"/>
      <w:kern w:val="2"/>
      <w:sz w:val="21"/>
      <w:szCs w:val="22"/>
    </w:rPr>
  </w:style>
  <w:style w:type="paragraph" w:customStyle="1" w:styleId="13">
    <w:name w:val="明显引用1"/>
    <w:basedOn w:val="a0"/>
    <w:next w:val="a0"/>
    <w:link w:val="Charf7"/>
    <w:uiPriority w:val="30"/>
    <w:qFormat/>
    <w:pPr>
      <w:pBdr>
        <w:top w:val="single" w:sz="4" w:space="10" w:color="4F81BD"/>
        <w:bottom w:val="single" w:sz="4" w:space="10" w:color="4F81BD"/>
      </w:pBdr>
      <w:spacing w:before="360" w:after="360" w:line="400" w:lineRule="exact"/>
      <w:ind w:left="864" w:right="864"/>
      <w:jc w:val="center"/>
    </w:pPr>
    <w:rPr>
      <w:rFonts w:ascii="Calibri" w:hAnsi="Calibri"/>
      <w:i/>
      <w:iCs/>
      <w:color w:val="4F81BD"/>
      <w:szCs w:val="22"/>
    </w:rPr>
  </w:style>
  <w:style w:type="character" w:customStyle="1" w:styleId="CharChar201">
    <w:name w:val="Char Char201"/>
    <w:qFormat/>
    <w:rPr>
      <w:rFonts w:ascii="Arial" w:eastAsia="黑体" w:hAnsi="Arial" w:cs="Arial" w:hint="default"/>
      <w:b/>
      <w:bCs/>
      <w:kern w:val="2"/>
      <w:sz w:val="28"/>
      <w:szCs w:val="28"/>
    </w:rPr>
  </w:style>
  <w:style w:type="character" w:customStyle="1" w:styleId="Char12">
    <w:name w:val="标题 Char1"/>
    <w:qFormat/>
    <w:rPr>
      <w:rFonts w:ascii="Calibri Light" w:hAnsi="Calibri Light" w:cs="Times New Roman"/>
      <w:b/>
      <w:bCs/>
      <w:kern w:val="2"/>
      <w:sz w:val="32"/>
      <w:szCs w:val="32"/>
    </w:rPr>
  </w:style>
  <w:style w:type="character" w:customStyle="1" w:styleId="CharChar6">
    <w:name w:val="Char Char6"/>
    <w:qFormat/>
    <w:rPr>
      <w:rFonts w:ascii="宋体" w:eastAsia="宋体" w:hAnsi="宋体"/>
      <w:color w:val="000000"/>
      <w:sz w:val="18"/>
      <w:lang w:bidi="ar-SA"/>
    </w:rPr>
  </w:style>
  <w:style w:type="character" w:customStyle="1" w:styleId="CharChar211">
    <w:name w:val="Char Char211"/>
    <w:qFormat/>
    <w:rPr>
      <w:b/>
      <w:bCs/>
      <w:kern w:val="2"/>
      <w:sz w:val="32"/>
      <w:szCs w:val="32"/>
    </w:rPr>
  </w:style>
  <w:style w:type="character" w:customStyle="1" w:styleId="CharChar71">
    <w:name w:val="Char Char71"/>
    <w:qFormat/>
    <w:rPr>
      <w:rFonts w:eastAsia="宋体"/>
      <w:kern w:val="2"/>
      <w:sz w:val="18"/>
      <w:lang w:val="en-US" w:eastAsia="zh-CN" w:bidi="ar-SA"/>
    </w:rPr>
  </w:style>
  <w:style w:type="character" w:customStyle="1" w:styleId="CharChar1">
    <w:name w:val="Char Char1"/>
    <w:qFormat/>
    <w:rPr>
      <w:rFonts w:ascii="宋体" w:eastAsia="宋体" w:hAnsi="宋体"/>
      <w:kern w:val="2"/>
      <w:sz w:val="18"/>
      <w:szCs w:val="18"/>
      <w:lang w:val="en-US" w:eastAsia="zh-CN" w:bidi="ar-SA"/>
    </w:rPr>
  </w:style>
  <w:style w:type="character" w:customStyle="1" w:styleId="CharChar111">
    <w:name w:val="Char Char111"/>
    <w:qFormat/>
    <w:rPr>
      <w:rFonts w:ascii="宋体" w:eastAsia="宋体"/>
      <w:b/>
      <w:color w:val="000000"/>
      <w:lang w:val="en-US" w:eastAsia="zh-CN" w:bidi="ar-SA"/>
    </w:rPr>
  </w:style>
  <w:style w:type="character" w:customStyle="1" w:styleId="CharChar9">
    <w:name w:val="Char Char9"/>
    <w:qFormat/>
    <w:rPr>
      <w:rFonts w:ascii="Cambria" w:eastAsia="宋体" w:hAnsi="Cambria"/>
      <w:b/>
      <w:bCs/>
      <w:kern w:val="2"/>
      <w:sz w:val="32"/>
      <w:szCs w:val="32"/>
      <w:lang w:bidi="ar-SA"/>
    </w:rPr>
  </w:style>
  <w:style w:type="character" w:customStyle="1" w:styleId="mybt3CharChar">
    <w:name w:val="mybt3 Char Char"/>
    <w:link w:val="mybt3"/>
    <w:qFormat/>
    <w:rPr>
      <w:rFonts w:ascii="楷体_GB2312" w:eastAsia="楷体_GB2312" w:hAnsi="Gulim"/>
      <w:b/>
      <w:spacing w:val="10"/>
      <w:kern w:val="2"/>
      <w:sz w:val="24"/>
      <w:szCs w:val="24"/>
    </w:rPr>
  </w:style>
  <w:style w:type="paragraph" w:customStyle="1" w:styleId="mybt3">
    <w:name w:val="mybt3"/>
    <w:basedOn w:val="3"/>
    <w:link w:val="mybt3CharChar"/>
    <w:qFormat/>
    <w:pPr>
      <w:tabs>
        <w:tab w:val="left" w:pos="578"/>
      </w:tabs>
      <w:adjustRightInd w:val="0"/>
      <w:spacing w:before="0" w:after="0" w:line="240" w:lineRule="auto"/>
      <w:ind w:left="578" w:hanging="578"/>
      <w:textAlignment w:val="baseline"/>
    </w:pPr>
    <w:rPr>
      <w:rFonts w:ascii="楷体_GB2312" w:eastAsia="楷体_GB2312" w:hAnsi="Gulim"/>
      <w:b w:val="0"/>
      <w:spacing w:val="10"/>
      <w:sz w:val="24"/>
      <w:szCs w:val="24"/>
    </w:rPr>
  </w:style>
  <w:style w:type="character" w:customStyle="1" w:styleId="aff9">
    <w:name w:val="发布"/>
    <w:uiPriority w:val="99"/>
    <w:qFormat/>
    <w:rPr>
      <w:rFonts w:ascii="黑体" w:eastAsia="黑体"/>
      <w:spacing w:val="22"/>
      <w:w w:val="100"/>
      <w:position w:val="3"/>
      <w:sz w:val="28"/>
    </w:rPr>
  </w:style>
  <w:style w:type="paragraph" w:customStyle="1" w:styleId="affa">
    <w:name w:val="封面标准名称"/>
    <w:uiPriority w:val="99"/>
    <w:qFormat/>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affb">
    <w:name w:val="表题"/>
    <w:basedOn w:val="a0"/>
    <w:qFormat/>
    <w:pPr>
      <w:adjustRightInd w:val="0"/>
      <w:snapToGrid w:val="0"/>
      <w:spacing w:beforeLines="50" w:before="156" w:afterLines="50" w:after="156" w:line="312" w:lineRule="atLeast"/>
      <w:jc w:val="center"/>
    </w:pPr>
    <w:rPr>
      <w:rFonts w:ascii="Arial" w:eastAsia="黑体" w:hAnsi="Arial"/>
      <w:sz w:val="18"/>
      <w:szCs w:val="20"/>
    </w:rPr>
  </w:style>
  <w:style w:type="paragraph" w:customStyle="1" w:styleId="14">
    <w:name w:val="修订1"/>
    <w:uiPriority w:val="99"/>
    <w:qFormat/>
    <w:rPr>
      <w:kern w:val="2"/>
      <w:sz w:val="21"/>
      <w:szCs w:val="24"/>
    </w:rPr>
  </w:style>
  <w:style w:type="paragraph" w:customStyle="1" w:styleId="affc">
    <w:name w:val="文献分类号"/>
    <w:uiPriority w:val="99"/>
    <w:qFormat/>
    <w:pPr>
      <w:framePr w:hSpace="180" w:vSpace="180" w:wrap="around" w:hAnchor="margin" w:y="1" w:anchorLock="1"/>
      <w:widowControl w:val="0"/>
      <w:textAlignment w:val="center"/>
    </w:pPr>
    <w:rPr>
      <w:rFonts w:eastAsia="黑体"/>
      <w:sz w:val="21"/>
    </w:rPr>
  </w:style>
  <w:style w:type="paragraph" w:customStyle="1" w:styleId="ParaCharCharCharCharCharCharChar">
    <w:name w:val="默认段落字体 Para Char Char Char Char Char Char Char"/>
    <w:qFormat/>
    <w:rPr>
      <w:kern w:val="2"/>
      <w:sz w:val="21"/>
      <w:szCs w:val="24"/>
    </w:rPr>
  </w:style>
  <w:style w:type="paragraph" w:customStyle="1" w:styleId="affd">
    <w:name w:val="标准称谓"/>
    <w:next w:val="a0"/>
    <w:uiPriority w:val="99"/>
    <w:qFormat/>
    <w:pPr>
      <w:framePr w:w="9638" w:h="754" w:hRule="exact" w:hSpace="180" w:vSpace="180" w:wrap="around" w:vAnchor="page" w:hAnchor="margin" w:xAlign="center" w:y="2128" w:anchorLock="1"/>
      <w:widowControl w:val="0"/>
      <w:kinsoku w:val="0"/>
      <w:overflowPunct w:val="0"/>
      <w:autoSpaceDE w:val="0"/>
      <w:autoSpaceDN w:val="0"/>
      <w:spacing w:line="240" w:lineRule="atLeast"/>
      <w:jc w:val="distribute"/>
    </w:pPr>
    <w:rPr>
      <w:rFonts w:ascii="宋体"/>
      <w:b/>
      <w:bCs/>
      <w:spacing w:val="20"/>
      <w:w w:val="148"/>
      <w:sz w:val="52"/>
    </w:rPr>
  </w:style>
  <w:style w:type="paragraph" w:customStyle="1" w:styleId="mybt1">
    <w:name w:val="mybt1"/>
    <w:basedOn w:val="2"/>
    <w:qFormat/>
    <w:pPr>
      <w:tabs>
        <w:tab w:val="left" w:pos="432"/>
      </w:tabs>
      <w:spacing w:before="0" w:after="0" w:line="416" w:lineRule="atLeast"/>
      <w:ind w:left="432" w:hanging="432"/>
    </w:pPr>
    <w:rPr>
      <w:rFonts w:ascii="黑体" w:eastAsia="黑体" w:hAnsi="Trebuchet MS"/>
      <w:spacing w:val="10"/>
      <w:sz w:val="32"/>
    </w:rPr>
  </w:style>
  <w:style w:type="paragraph" w:customStyle="1" w:styleId="CharChar8">
    <w:name w:val="Char Char8"/>
    <w:basedOn w:val="a0"/>
    <w:qFormat/>
    <w:pPr>
      <w:autoSpaceDE w:val="0"/>
      <w:autoSpaceDN w:val="0"/>
    </w:pPr>
    <w:rPr>
      <w:rFonts w:ascii="Tahoma" w:hAnsi="Tahoma"/>
      <w:sz w:val="24"/>
      <w:szCs w:val="20"/>
    </w:rPr>
  </w:style>
  <w:style w:type="paragraph" w:customStyle="1" w:styleId="15">
    <w:name w:val="样式1"/>
    <w:basedOn w:val="a0"/>
    <w:qFormat/>
    <w:pPr>
      <w:jc w:val="center"/>
    </w:pPr>
    <w:rPr>
      <w:rFonts w:ascii="黑体" w:eastAsia="黑体"/>
      <w:sz w:val="32"/>
      <w:szCs w:val="32"/>
    </w:rPr>
  </w:style>
  <w:style w:type="paragraph" w:customStyle="1" w:styleId="TOC1">
    <w:name w:val="TOC 标题1"/>
    <w:basedOn w:val="1"/>
    <w:next w:val="a0"/>
    <w:uiPriority w:val="99"/>
    <w:qFormat/>
    <w:pPr>
      <w:keepNext/>
      <w:keepLines/>
      <w:adjustRightInd/>
      <w:snapToGrid/>
      <w:spacing w:beforeLines="0" w:before="480" w:afterLines="0" w:after="0" w:line="276" w:lineRule="auto"/>
      <w:jc w:val="left"/>
      <w:outlineLvl w:val="9"/>
    </w:pPr>
    <w:rPr>
      <w:rFonts w:ascii="Cambria" w:eastAsia="宋体" w:hAnsi="Cambria"/>
      <w:b/>
      <w:color w:val="365F91"/>
      <w:kern w:val="0"/>
      <w:sz w:val="28"/>
      <w:szCs w:val="28"/>
    </w:rPr>
  </w:style>
  <w:style w:type="paragraph" w:customStyle="1" w:styleId="font6">
    <w:name w:val="font6"/>
    <w:basedOn w:val="a0"/>
    <w:qFormat/>
    <w:pPr>
      <w:widowControl/>
      <w:spacing w:before="100" w:beforeAutospacing="1" w:after="100" w:afterAutospacing="1"/>
      <w:jc w:val="left"/>
    </w:pPr>
    <w:rPr>
      <w:rFonts w:ascii="宋体" w:hAnsi="宋体" w:cs="Arial Unicode MS"/>
      <w:kern w:val="0"/>
      <w:sz w:val="18"/>
      <w:szCs w:val="18"/>
    </w:rPr>
  </w:style>
  <w:style w:type="paragraph" w:customStyle="1" w:styleId="affe">
    <w:name w:val="封面标准英文名称"/>
    <w:uiPriority w:val="99"/>
    <w:qFormat/>
    <w:pPr>
      <w:widowControl w:val="0"/>
      <w:spacing w:before="370" w:line="400" w:lineRule="exact"/>
      <w:jc w:val="center"/>
    </w:pPr>
    <w:rPr>
      <w:sz w:val="28"/>
    </w:rPr>
  </w:style>
  <w:style w:type="paragraph" w:customStyle="1" w:styleId="CharCharCharCharCharCharCharChar1CharCharCharChar">
    <w:name w:val="Char Char Char Char Char Char Char Char1 Char Char Char Char"/>
    <w:basedOn w:val="a0"/>
    <w:qFormat/>
    <w:pPr>
      <w:widowControl/>
      <w:spacing w:after="160" w:line="240" w:lineRule="exact"/>
      <w:jc w:val="left"/>
    </w:pPr>
    <w:rPr>
      <w:rFonts w:ascii="Arial" w:eastAsia="Times New Roman" w:hAnsi="Arial" w:cs="Verdana"/>
      <w:b/>
      <w:kern w:val="0"/>
      <w:sz w:val="24"/>
      <w:szCs w:val="20"/>
      <w:lang w:eastAsia="en-US"/>
    </w:rPr>
  </w:style>
  <w:style w:type="paragraph" w:customStyle="1" w:styleId="24">
    <w:name w:val="封面标准号2"/>
    <w:basedOn w:val="a0"/>
    <w:uiPriority w:val="99"/>
    <w:qFormat/>
    <w:pPr>
      <w:framePr w:w="9138" w:h="1244" w:hRule="exact" w:wrap="around" w:vAnchor="page" w:hAnchor="margin" w:y="2908"/>
      <w:kinsoku w:val="0"/>
      <w:overflowPunct w:val="0"/>
      <w:autoSpaceDE w:val="0"/>
      <w:autoSpaceDN w:val="0"/>
      <w:adjustRightInd w:val="0"/>
      <w:spacing w:before="357" w:line="280" w:lineRule="exact"/>
      <w:jc w:val="right"/>
      <w:textAlignment w:val="center"/>
    </w:pPr>
    <w:rPr>
      <w:kern w:val="0"/>
      <w:sz w:val="28"/>
      <w:szCs w:val="20"/>
    </w:rPr>
  </w:style>
  <w:style w:type="paragraph" w:customStyle="1" w:styleId="CharCharCharCharCharCharCharChar1CharCharCharChar1">
    <w:name w:val="Char Char Char Char Char Char Char Char1 Char Char Char Char1"/>
    <w:basedOn w:val="a0"/>
    <w:qFormat/>
    <w:pPr>
      <w:widowControl/>
      <w:spacing w:after="160" w:line="240" w:lineRule="exact"/>
      <w:jc w:val="left"/>
    </w:pPr>
    <w:rPr>
      <w:rFonts w:ascii="Arial" w:eastAsia="Times New Roman" w:hAnsi="Arial" w:cs="Verdana"/>
      <w:b/>
      <w:kern w:val="0"/>
      <w:sz w:val="24"/>
      <w:szCs w:val="20"/>
      <w:lang w:eastAsia="en-US"/>
    </w:rPr>
  </w:style>
  <w:style w:type="paragraph" w:customStyle="1" w:styleId="xl44">
    <w:name w:val="xl44"/>
    <w:basedOn w:val="a0"/>
    <w:qFormat/>
    <w:pPr>
      <w:widowControl/>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olor w:val="000000"/>
      <w:kern w:val="0"/>
      <w:sz w:val="18"/>
      <w:szCs w:val="18"/>
    </w:rPr>
  </w:style>
  <w:style w:type="paragraph" w:customStyle="1" w:styleId="CharCharCharCharCharCharCharCharCharCharCharChar1CharCharCharChar">
    <w:name w:val="Char Char Char Char Char Char Char Char Char Char Char Char1 Char Char Char Char"/>
    <w:basedOn w:val="a0"/>
    <w:qFormat/>
    <w:pPr>
      <w:tabs>
        <w:tab w:val="left" w:pos="432"/>
      </w:tabs>
      <w:spacing w:line="400" w:lineRule="exact"/>
      <w:ind w:left="432" w:hanging="432"/>
    </w:pPr>
  </w:style>
  <w:style w:type="paragraph" w:customStyle="1" w:styleId="16">
    <w:name w:val="1"/>
    <w:basedOn w:val="a0"/>
    <w:qFormat/>
    <w:pPr>
      <w:autoSpaceDE w:val="0"/>
      <w:autoSpaceDN w:val="0"/>
    </w:pPr>
    <w:rPr>
      <w:rFonts w:ascii="Tahoma" w:hAnsi="Tahoma"/>
      <w:sz w:val="24"/>
      <w:szCs w:val="20"/>
    </w:rPr>
  </w:style>
  <w:style w:type="paragraph" w:customStyle="1" w:styleId="p0">
    <w:name w:val="p0"/>
    <w:basedOn w:val="a0"/>
    <w:qFormat/>
    <w:pPr>
      <w:widowControl/>
    </w:pPr>
    <w:rPr>
      <w:kern w:val="0"/>
      <w:szCs w:val="21"/>
    </w:rPr>
  </w:style>
  <w:style w:type="paragraph" w:customStyle="1" w:styleId="17">
    <w:name w:val="无间隔1"/>
    <w:uiPriority w:val="1"/>
    <w:qFormat/>
    <w:pPr>
      <w:widowControl w:val="0"/>
      <w:jc w:val="both"/>
    </w:pPr>
    <w:rPr>
      <w:rFonts w:ascii="Calibri" w:hAnsi="Calibri"/>
      <w:kern w:val="2"/>
      <w:sz w:val="21"/>
      <w:szCs w:val="22"/>
    </w:rPr>
  </w:style>
  <w:style w:type="paragraph" w:customStyle="1" w:styleId="afff">
    <w:name w:val="标准书脚_奇数页"/>
    <w:uiPriority w:val="99"/>
    <w:qFormat/>
    <w:pPr>
      <w:spacing w:before="120"/>
      <w:jc w:val="right"/>
    </w:pPr>
    <w:rPr>
      <w:sz w:val="18"/>
    </w:rPr>
  </w:style>
  <w:style w:type="paragraph" w:customStyle="1" w:styleId="xl49">
    <w:name w:val="xl49"/>
    <w:basedOn w:val="a0"/>
    <w:qFormat/>
    <w:pPr>
      <w:widowControl/>
      <w:spacing w:before="100" w:beforeAutospacing="1" w:after="100" w:afterAutospacing="1"/>
      <w:jc w:val="left"/>
    </w:pPr>
    <w:rPr>
      <w:rFonts w:ascii="Arial Unicode MS" w:eastAsia="Arial Unicode MS" w:hAnsi="Arial Unicode MS"/>
      <w:color w:val="000000"/>
      <w:kern w:val="0"/>
      <w:sz w:val="18"/>
      <w:szCs w:val="18"/>
    </w:rPr>
  </w:style>
  <w:style w:type="paragraph" w:customStyle="1" w:styleId="CharCharCharCharCharCharCharCharChar1CharCharCharCharCharCharCharCharCharCharCharCharCharCharCharCharCharCharCharCharCharCharCharCharChar">
    <w:name w:val="Char Char Char Char Char Char Char Char Char1 Char Char Char Char Char Char Char Char Char Char Char Char Char Char Char Char Char Char Char Char Char Char Char Char Char"/>
    <w:basedOn w:val="a0"/>
    <w:qFormat/>
    <w:rPr>
      <w:rFonts w:ascii="仿宋_GB2312" w:eastAsia="仿宋_GB2312"/>
      <w:b/>
      <w:sz w:val="32"/>
      <w:szCs w:val="32"/>
    </w:rPr>
  </w:style>
  <w:style w:type="paragraph" w:customStyle="1" w:styleId="afff0">
    <w:name w:val="表文"/>
    <w:basedOn w:val="a0"/>
    <w:qFormat/>
    <w:pPr>
      <w:adjustRightInd w:val="0"/>
      <w:snapToGrid w:val="0"/>
      <w:spacing w:line="280" w:lineRule="atLeast"/>
      <w:jc w:val="left"/>
    </w:pPr>
    <w:rPr>
      <w:position w:val="8"/>
      <w:sz w:val="15"/>
      <w:szCs w:val="20"/>
    </w:rPr>
  </w:style>
  <w:style w:type="paragraph" w:customStyle="1" w:styleId="afff1">
    <w:name w:val="内文文字"/>
    <w:qFormat/>
    <w:pPr>
      <w:widowControl w:val="0"/>
      <w:autoSpaceDE w:val="0"/>
      <w:autoSpaceDN w:val="0"/>
      <w:adjustRightInd w:val="0"/>
      <w:spacing w:line="290" w:lineRule="atLeast"/>
      <w:ind w:firstLine="397"/>
      <w:jc w:val="both"/>
    </w:pPr>
    <w:rPr>
      <w:rFonts w:ascii="汉仪书宋一简" w:eastAsia="汉仪书宋一简" w:hint="eastAsia"/>
      <w:color w:val="000000"/>
      <w:sz w:val="18"/>
    </w:rPr>
  </w:style>
  <w:style w:type="paragraph" w:customStyle="1" w:styleId="afff2">
    <w:name w:val="封面标准文稿类别"/>
    <w:uiPriority w:val="99"/>
    <w:qFormat/>
    <w:pPr>
      <w:spacing w:before="440" w:line="400" w:lineRule="exact"/>
      <w:jc w:val="center"/>
    </w:pPr>
    <w:rPr>
      <w:rFonts w:ascii="宋体"/>
      <w:sz w:val="24"/>
    </w:rPr>
  </w:style>
  <w:style w:type="paragraph" w:customStyle="1" w:styleId="CharCharCharCharCharCharCharCharCharChar">
    <w:name w:val="Char Char Char Char Char Char Char Char Char Char"/>
    <w:basedOn w:val="a0"/>
    <w:qFormat/>
    <w:pPr>
      <w:widowControl/>
      <w:spacing w:after="160" w:line="240" w:lineRule="exact"/>
      <w:jc w:val="left"/>
    </w:pPr>
    <w:rPr>
      <w:rFonts w:ascii="Roman PS" w:hAnsi="Roman PS"/>
      <w:szCs w:val="20"/>
    </w:rPr>
  </w:style>
  <w:style w:type="paragraph" w:customStyle="1" w:styleId="xl28">
    <w:name w:val="xl28"/>
    <w:basedOn w:val="a0"/>
    <w:qFormat/>
    <w:pPr>
      <w:widowControl/>
      <w:pBdr>
        <w:right w:val="single" w:sz="4" w:space="0" w:color="auto"/>
      </w:pBdr>
      <w:spacing w:before="100" w:beforeAutospacing="1" w:after="100" w:afterAutospacing="1"/>
      <w:textAlignment w:val="top"/>
    </w:pPr>
    <w:rPr>
      <w:rFonts w:ascii="Arial Unicode MS" w:eastAsia="Arial Unicode MS" w:hAnsi="Arial Unicode MS"/>
      <w:kern w:val="0"/>
      <w:sz w:val="18"/>
      <w:szCs w:val="18"/>
    </w:rPr>
  </w:style>
  <w:style w:type="paragraph" w:customStyle="1" w:styleId="afff3">
    <w:name w:val="段"/>
    <w:uiPriority w:val="99"/>
    <w:qFormat/>
    <w:pPr>
      <w:autoSpaceDE w:val="0"/>
      <w:autoSpaceDN w:val="0"/>
      <w:ind w:firstLineChars="200" w:firstLine="200"/>
      <w:jc w:val="both"/>
    </w:pPr>
    <w:rPr>
      <w:rFonts w:ascii="宋体"/>
      <w:sz w:val="21"/>
    </w:rPr>
  </w:style>
  <w:style w:type="paragraph" w:customStyle="1" w:styleId="18">
    <w:name w:val="正文缩进1"/>
    <w:basedOn w:val="a0"/>
    <w:qFormat/>
    <w:pPr>
      <w:ind w:firstLine="480"/>
    </w:pPr>
    <w:rPr>
      <w:sz w:val="24"/>
      <w:szCs w:val="20"/>
    </w:rPr>
  </w:style>
  <w:style w:type="paragraph" w:customStyle="1" w:styleId="afff4">
    <w:name w:val="发布日期"/>
    <w:uiPriority w:val="99"/>
    <w:qFormat/>
    <w:pPr>
      <w:framePr w:w="4000" w:h="473" w:hRule="exact" w:hSpace="180" w:vSpace="180" w:wrap="around" w:hAnchor="margin" w:y="13511" w:anchorLock="1"/>
    </w:pPr>
    <w:rPr>
      <w:rFonts w:eastAsia="黑体"/>
      <w:sz w:val="28"/>
    </w:rPr>
  </w:style>
  <w:style w:type="paragraph" w:customStyle="1" w:styleId="19">
    <w:name w:val="标1"/>
    <w:basedOn w:val="a0"/>
    <w:qFormat/>
    <w:pPr>
      <w:widowControl/>
      <w:spacing w:beforeLines="50" w:before="156" w:afterLines="50" w:after="156" w:line="590" w:lineRule="exact"/>
      <w:ind w:firstLine="420"/>
      <w:jc w:val="center"/>
    </w:pPr>
    <w:rPr>
      <w:rFonts w:ascii="黑体" w:eastAsia="黑体" w:hAnsi="宋体"/>
      <w:sz w:val="30"/>
      <w:szCs w:val="28"/>
    </w:rPr>
  </w:style>
  <w:style w:type="paragraph" w:customStyle="1" w:styleId="xl48">
    <w:name w:val="xl48"/>
    <w:basedOn w:val="a0"/>
    <w:qFormat/>
    <w:pPr>
      <w:widowControl/>
      <w:spacing w:before="100" w:beforeAutospacing="1" w:after="100" w:afterAutospacing="1"/>
      <w:jc w:val="center"/>
      <w:textAlignment w:val="center"/>
    </w:pPr>
    <w:rPr>
      <w:rFonts w:ascii="Arial Unicode MS" w:eastAsia="Arial Unicode MS" w:hAnsi="Arial Unicode MS"/>
      <w:color w:val="000000"/>
      <w:kern w:val="0"/>
      <w:sz w:val="32"/>
      <w:szCs w:val="32"/>
    </w:rPr>
  </w:style>
  <w:style w:type="paragraph" w:customStyle="1" w:styleId="CharCharCharCharCharCharCharCharChar1CharCharCharCharCharCharCharCharCharCharCharCharCharCharCharCharCharCharCharCharCharCharCharCharChar1">
    <w:name w:val="Char Char Char Char Char Char Char Char Char1 Char Char Char Char Char Char Char Char Char Char Char Char Char Char Char Char Char Char Char Char Char Char Char Char Char1"/>
    <w:basedOn w:val="a0"/>
    <w:qFormat/>
    <w:rPr>
      <w:rFonts w:ascii="仿宋_GB2312" w:eastAsia="仿宋_GB2312"/>
      <w:b/>
      <w:sz w:val="32"/>
      <w:szCs w:val="32"/>
    </w:rPr>
  </w:style>
  <w:style w:type="paragraph" w:customStyle="1" w:styleId="25">
    <w:name w:val="2"/>
    <w:basedOn w:val="a0"/>
    <w:next w:val="a8"/>
    <w:qFormat/>
    <w:pPr>
      <w:ind w:firstLine="420"/>
    </w:pPr>
    <w:rPr>
      <w:sz w:val="24"/>
      <w:szCs w:val="20"/>
    </w:rPr>
  </w:style>
  <w:style w:type="paragraph" w:customStyle="1" w:styleId="afff5">
    <w:name w:val="标准书眉_奇数页"/>
    <w:next w:val="a0"/>
    <w:uiPriority w:val="99"/>
    <w:qFormat/>
    <w:pPr>
      <w:tabs>
        <w:tab w:val="center" w:pos="4154"/>
        <w:tab w:val="right" w:pos="8306"/>
      </w:tabs>
      <w:spacing w:after="120"/>
      <w:jc w:val="right"/>
    </w:pPr>
    <w:rPr>
      <w:sz w:val="21"/>
    </w:rPr>
  </w:style>
  <w:style w:type="paragraph" w:customStyle="1" w:styleId="mybt4">
    <w:name w:val="mybt4"/>
    <w:qFormat/>
    <w:pPr>
      <w:tabs>
        <w:tab w:val="left" w:pos="567"/>
      </w:tabs>
      <w:ind w:left="864" w:hanging="864"/>
    </w:pPr>
    <w:rPr>
      <w:rFonts w:eastAsia="楷体_GB2312"/>
      <w:b/>
      <w:spacing w:val="10"/>
      <w:kern w:val="2"/>
      <w:sz w:val="24"/>
      <w:szCs w:val="24"/>
    </w:rPr>
  </w:style>
  <w:style w:type="paragraph" w:customStyle="1" w:styleId="26">
    <w:name w:val="样式2"/>
    <w:basedOn w:val="a0"/>
    <w:qFormat/>
    <w:pPr>
      <w:ind w:firstLineChars="200" w:firstLine="602"/>
    </w:pPr>
    <w:rPr>
      <w:rFonts w:ascii="仿宋_GB2312" w:eastAsia="仿宋_GB2312"/>
      <w:b/>
      <w:sz w:val="30"/>
      <w:szCs w:val="30"/>
    </w:rPr>
  </w:style>
  <w:style w:type="paragraph" w:customStyle="1" w:styleId="afff6">
    <w:name w:val="标准书眉_偶数页"/>
    <w:basedOn w:val="afff5"/>
    <w:next w:val="a0"/>
    <w:uiPriority w:val="99"/>
    <w:qFormat/>
    <w:pPr>
      <w:jc w:val="left"/>
    </w:pPr>
  </w:style>
  <w:style w:type="paragraph" w:customStyle="1" w:styleId="xl42">
    <w:name w:val="xl42"/>
    <w:basedOn w:val="a0"/>
    <w:qFormat/>
    <w:pPr>
      <w:widowControl/>
      <w:spacing w:before="100" w:beforeAutospacing="1" w:after="100" w:afterAutospacing="1"/>
      <w:jc w:val="center"/>
    </w:pPr>
    <w:rPr>
      <w:rFonts w:ascii="Arial Unicode MS" w:eastAsia="Arial Unicode MS" w:hAnsi="Arial Unicode MS"/>
      <w:kern w:val="0"/>
      <w:sz w:val="32"/>
      <w:szCs w:val="32"/>
    </w:rPr>
  </w:style>
  <w:style w:type="paragraph" w:customStyle="1" w:styleId="afff7">
    <w:name w:val="指标正文"/>
    <w:basedOn w:val="a0"/>
    <w:qFormat/>
    <w:pPr>
      <w:autoSpaceDE w:val="0"/>
      <w:autoSpaceDN w:val="0"/>
      <w:adjustRightInd w:val="0"/>
      <w:spacing w:line="288" w:lineRule="atLeast"/>
      <w:ind w:firstLine="397"/>
    </w:pPr>
    <w:rPr>
      <w:rFonts w:ascii="方正书宋简体" w:eastAsia="方正书宋简体"/>
      <w:kern w:val="0"/>
      <w:sz w:val="18"/>
      <w:szCs w:val="18"/>
    </w:rPr>
  </w:style>
  <w:style w:type="paragraph" w:customStyle="1" w:styleId="mybt2">
    <w:name w:val="mybt2"/>
    <w:basedOn w:val="2"/>
    <w:qFormat/>
    <w:pPr>
      <w:tabs>
        <w:tab w:val="left" w:pos="576"/>
      </w:tabs>
      <w:adjustRightInd w:val="0"/>
      <w:spacing w:before="0" w:after="0" w:line="240" w:lineRule="auto"/>
      <w:ind w:left="576" w:hanging="576"/>
      <w:jc w:val="left"/>
      <w:textAlignment w:val="baseline"/>
    </w:pPr>
    <w:rPr>
      <w:rFonts w:ascii="楷体_GB2312" w:eastAsia="楷体_GB2312" w:hAnsi="Times New Roman"/>
      <w:spacing w:val="10"/>
      <w:sz w:val="28"/>
      <w:szCs w:val="28"/>
    </w:rPr>
  </w:style>
  <w:style w:type="paragraph" w:customStyle="1" w:styleId="afff8">
    <w:name w:val="封面正文"/>
    <w:uiPriority w:val="99"/>
    <w:qFormat/>
    <w:pPr>
      <w:jc w:val="both"/>
    </w:pPr>
  </w:style>
  <w:style w:type="paragraph" w:customStyle="1" w:styleId="1a">
    <w:name w:val="列出段落1"/>
    <w:basedOn w:val="a0"/>
    <w:uiPriority w:val="34"/>
    <w:qFormat/>
    <w:pPr>
      <w:widowControl/>
      <w:spacing w:after="200" w:line="276" w:lineRule="auto"/>
      <w:ind w:firstLineChars="200" w:firstLine="420"/>
      <w:jc w:val="left"/>
    </w:pPr>
    <w:rPr>
      <w:rFonts w:ascii="Calibri" w:hAnsi="Calibri"/>
      <w:kern w:val="0"/>
      <w:sz w:val="22"/>
      <w:szCs w:val="22"/>
    </w:rPr>
  </w:style>
  <w:style w:type="paragraph" w:customStyle="1" w:styleId="CharChar81">
    <w:name w:val="Char Char81"/>
    <w:basedOn w:val="a0"/>
    <w:qFormat/>
    <w:pPr>
      <w:autoSpaceDE w:val="0"/>
      <w:autoSpaceDN w:val="0"/>
    </w:pPr>
    <w:rPr>
      <w:rFonts w:ascii="Tahoma" w:hAnsi="Tahoma"/>
      <w:sz w:val="24"/>
      <w:szCs w:val="20"/>
    </w:rPr>
  </w:style>
  <w:style w:type="paragraph" w:customStyle="1" w:styleId="afff9">
    <w:name w:val="实施日期"/>
    <w:basedOn w:val="afff4"/>
    <w:uiPriority w:val="99"/>
    <w:qFormat/>
    <w:pPr>
      <w:framePr w:hSpace="0" w:wrap="around" w:xAlign="right"/>
      <w:jc w:val="right"/>
    </w:pPr>
  </w:style>
  <w:style w:type="paragraph" w:customStyle="1" w:styleId="ParaCharChar">
    <w:name w:val="默认段落字体 Para Char Char"/>
    <w:basedOn w:val="a0"/>
    <w:qFormat/>
  </w:style>
  <w:style w:type="paragraph" w:customStyle="1" w:styleId="xl24">
    <w:name w:val="xl24"/>
    <w:basedOn w:val="a0"/>
    <w:qFormat/>
    <w:pPr>
      <w:widowControl/>
      <w:spacing w:before="100" w:beforeAutospacing="1" w:after="100" w:afterAutospacing="1"/>
      <w:textAlignment w:val="top"/>
    </w:pPr>
    <w:rPr>
      <w:rFonts w:ascii="Arial Unicode MS" w:eastAsia="Arial Unicode MS" w:hAnsi="Arial Unicode MS" w:cs="Arial Unicode MS"/>
      <w:color w:val="000000"/>
      <w:kern w:val="0"/>
      <w:sz w:val="18"/>
      <w:szCs w:val="18"/>
    </w:rPr>
  </w:style>
  <w:style w:type="paragraph" w:customStyle="1" w:styleId="27">
    <w:name w:val="样式 样式2 + (符号) 宋体"/>
    <w:basedOn w:val="26"/>
    <w:qFormat/>
    <w:rPr>
      <w:bCs/>
    </w:rPr>
  </w:style>
  <w:style w:type="paragraph" w:customStyle="1" w:styleId="afffa">
    <w:name w:val="发布部门"/>
    <w:next w:val="afff3"/>
    <w:uiPriority w:val="99"/>
    <w:qFormat/>
    <w:pPr>
      <w:framePr w:w="7433" w:h="585" w:hRule="exact" w:hSpace="180" w:vSpace="180" w:wrap="around" w:hAnchor="margin" w:xAlign="center" w:y="14401" w:anchorLock="1"/>
      <w:jc w:val="center"/>
    </w:pPr>
    <w:rPr>
      <w:rFonts w:ascii="宋体"/>
      <w:b/>
      <w:spacing w:val="20"/>
      <w:w w:val="135"/>
      <w:sz w:val="36"/>
    </w:rPr>
  </w:style>
  <w:style w:type="paragraph" w:customStyle="1" w:styleId="CharCharCharCharCharCharCharCharCharCharCharChar1CharCharCharChar1">
    <w:name w:val="Char Char Char Char Char Char Char Char Char Char Char Char1 Char Char Char Char1"/>
    <w:basedOn w:val="a0"/>
    <w:qFormat/>
    <w:pPr>
      <w:tabs>
        <w:tab w:val="left" w:pos="432"/>
      </w:tabs>
      <w:spacing w:line="400" w:lineRule="exact"/>
      <w:ind w:left="432" w:hanging="432"/>
    </w:pPr>
  </w:style>
  <w:style w:type="paragraph" w:customStyle="1" w:styleId="CharCharCharCharCharCharCharCharCharChar1">
    <w:name w:val="Char Char Char Char Char Char Char Char Char Char1"/>
    <w:basedOn w:val="a0"/>
    <w:qFormat/>
    <w:pPr>
      <w:widowControl/>
      <w:spacing w:after="160" w:line="240" w:lineRule="exact"/>
      <w:jc w:val="left"/>
    </w:pPr>
    <w:rPr>
      <w:rFonts w:ascii="Roman PS" w:hAnsi="Roman PS"/>
      <w:szCs w:val="20"/>
    </w:rPr>
  </w:style>
  <w:style w:type="paragraph" w:customStyle="1" w:styleId="p15">
    <w:name w:val="p15"/>
    <w:basedOn w:val="a0"/>
    <w:qFormat/>
    <w:pPr>
      <w:widowControl/>
      <w:snapToGrid w:val="0"/>
      <w:spacing w:line="360" w:lineRule="atLeast"/>
      <w:ind w:firstLine="425"/>
    </w:pPr>
    <w:rPr>
      <w:color w:val="000000"/>
      <w:kern w:val="0"/>
      <w:sz w:val="16"/>
      <w:szCs w:val="16"/>
    </w:rPr>
  </w:style>
  <w:style w:type="paragraph" w:customStyle="1" w:styleId="afffb">
    <w:name w:val="标准书脚_偶数页"/>
    <w:uiPriority w:val="99"/>
    <w:qFormat/>
    <w:pPr>
      <w:spacing w:before="120"/>
    </w:pPr>
    <w:rPr>
      <w:sz w:val="18"/>
    </w:rPr>
  </w:style>
  <w:style w:type="paragraph" w:customStyle="1" w:styleId="xl57">
    <w:name w:val="xl57"/>
    <w:basedOn w:val="a0"/>
    <w:qFormat/>
    <w:pPr>
      <w:widowControl/>
      <w:pBdr>
        <w:left w:val="single" w:sz="4" w:space="0" w:color="auto"/>
      </w:pBdr>
      <w:spacing w:before="100" w:beforeAutospacing="1" w:after="100" w:afterAutospacing="1"/>
      <w:jc w:val="center"/>
      <w:textAlignment w:val="center"/>
    </w:pPr>
    <w:rPr>
      <w:rFonts w:ascii="Arial Unicode MS" w:eastAsia="Arial Unicode MS" w:hAnsi="Arial Unicode MS"/>
      <w:kern w:val="0"/>
      <w:szCs w:val="21"/>
    </w:rPr>
  </w:style>
  <w:style w:type="paragraph" w:customStyle="1" w:styleId="afffc">
    <w:name w:val="封面标准文稿编辑信息"/>
    <w:uiPriority w:val="99"/>
    <w:qFormat/>
    <w:pPr>
      <w:spacing w:before="180" w:line="180" w:lineRule="exact"/>
      <w:jc w:val="center"/>
    </w:pPr>
    <w:rPr>
      <w:rFonts w:ascii="宋体"/>
      <w:sz w:val="21"/>
    </w:rPr>
  </w:style>
  <w:style w:type="paragraph" w:customStyle="1" w:styleId="afffd">
    <w:name w:val="封面标准代替信息"/>
    <w:basedOn w:val="24"/>
    <w:uiPriority w:val="99"/>
    <w:qFormat/>
    <w:pPr>
      <w:framePr w:wrap="around"/>
      <w:spacing w:before="57"/>
    </w:pPr>
    <w:rPr>
      <w:rFonts w:ascii="宋体"/>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hyperlink" Target="http://baike.baidu.com/view/54415.htm" TargetMode="Externa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baike.baidu.com/view/9816.ht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yperlink" Target="http://baike.baidu.com/view/1328581.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10" Type="http://schemas.openxmlformats.org/officeDocument/2006/relationships/footer" Target="footer2.xml"/><Relationship Id="rId19" Type="http://schemas.openxmlformats.org/officeDocument/2006/relationships/hyperlink" Target="http://baike.baidu.com/view/61686.ht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oter" Target="footer7.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53</Pages>
  <Words>6724</Words>
  <Characters>38331</Characters>
  <Application>Microsoft Office Word</Application>
  <DocSecurity>0</DocSecurity>
  <Lines>319</Lines>
  <Paragraphs>89</Paragraphs>
  <ScaleCrop>false</ScaleCrop>
  <Company>Microsoft</Company>
  <LinksUpToDate>false</LinksUpToDate>
  <CharactersWithSpaces>44966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赵娟</dc:creator>
  <cp:lastModifiedBy>Administrator</cp:lastModifiedBy>
  <cp:revision>22</cp:revision>
  <cp:lastPrinted>2024-11-27T16:50:00Z</cp:lastPrinted>
  <dcterms:created xsi:type="dcterms:W3CDTF">2020-12-02T08:08:00Z</dcterms:created>
  <dcterms:modified xsi:type="dcterms:W3CDTF">2026-01-29T01:02:00Z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F844183645AE4549B3942F6953B9E9CD</vt:lpwstr>
  </property>
</Properties>
</file>